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DD" w:rsidRDefault="00A600DD"/>
    <w:p w:rsidR="00A600DD" w:rsidRDefault="00BC732A">
      <w:r>
        <w:rPr>
          <w:noProof/>
          <w:lang w:eastAsia="en-US"/>
        </w:rPr>
        <mc:AlternateContent>
          <mc:Choice Requires="wps">
            <w:drawing>
              <wp:anchor distT="0" distB="127000" distL="0" distR="0" simplePos="0" relativeHeight="2" behindDoc="1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179705</wp:posOffset>
                </wp:positionV>
                <wp:extent cx="2077085" cy="915035"/>
                <wp:effectExtent l="0" t="0" r="0" b="0"/>
                <wp:wrapNone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207648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2" stroked="f" style="position:absolute;margin-left:298.5pt;margin-top:14.15pt;width:163.45pt;height:71.95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19050" distR="0">
            <wp:extent cx="1657350" cy="10763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19050" distR="0">
            <wp:extent cx="2057400" cy="1452245"/>
            <wp:effectExtent l="0" t="0" r="0" b="0"/>
            <wp:docPr id="3" name="Image1" descr="D:\Users\russo\Desktop\WIP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D:\Users\russo\Desktop\WIPO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tbl>
      <w:tblPr>
        <w:tblW w:w="9356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A600DD">
        <w:trPr>
          <w:trHeight w:hRule="exact" w:val="680"/>
        </w:trPr>
        <w:tc>
          <w:tcPr>
            <w:tcW w:w="9356" w:type="dxa"/>
            <w:shd w:val="clear" w:color="auto" w:fill="auto"/>
          </w:tcPr>
          <w:p w:rsidR="00A600DD" w:rsidRDefault="00A600DD"/>
        </w:tc>
      </w:tr>
    </w:tbl>
    <w:p w:rsidR="00A600DD" w:rsidRDefault="00A600DD">
      <w:pPr>
        <w:tabs>
          <w:tab w:val="left" w:pos="5882"/>
        </w:tabs>
        <w:rPr>
          <w:b/>
          <w:sz w:val="28"/>
          <w:szCs w:val="28"/>
        </w:rPr>
      </w:pPr>
    </w:p>
    <w:p w:rsidR="00A600DD" w:rsidRDefault="00A600DD">
      <w:pPr>
        <w:tabs>
          <w:tab w:val="left" w:pos="5882"/>
        </w:tabs>
        <w:rPr>
          <w:rFonts w:ascii="Times New Roman" w:hAnsi="Times New Roman" w:cs="Times New Roman"/>
          <w:b/>
          <w:sz w:val="24"/>
          <w:szCs w:val="24"/>
        </w:rPr>
      </w:pPr>
    </w:p>
    <w:p w:rsidR="00A600DD" w:rsidRDefault="00BC73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                           8 qershor 2016</w:t>
      </w:r>
    </w:p>
    <w:p w:rsidR="00A600DD" w:rsidRDefault="00A60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0DD" w:rsidRDefault="00A600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00DD" w:rsidRDefault="00BC732A">
      <w:pPr>
        <w:jc w:val="center"/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Respektimi</w:t>
      </w:r>
      <w:r w:rsidR="0068165C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i</w:t>
      </w:r>
      <w:r w:rsidR="00820E3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të drejtës  së autorit për gjyqtarët, prokurorët dhe a</w:t>
      </w: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vokatët por dhe</w:t>
      </w:r>
      <w:r w:rsidR="003E5E31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institucionet e tjera zbatuese</w:t>
      </w:r>
      <w:bookmarkStart w:id="0" w:name="_GoBack"/>
      <w:bookmarkEnd w:id="0"/>
    </w:p>
    <w:p w:rsidR="00A600DD" w:rsidRDefault="00A600D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</w:pPr>
    </w:p>
    <w:p w:rsidR="00A600DD" w:rsidRDefault="00A600D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600DD" w:rsidRDefault="00BC732A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BC732A">
      <w:pPr>
        <w:jc w:val="both"/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Në kuadër të bashkëpunimit që Ministria e Kulturës dhe Zyra Shqiptare për të Drejtën e Autorit ndër vite kanë me Organizatën Botërore të Pronësisë Intelektuale (OBPI), një ndër aktivitetet që do mbështeten gjatë 2016 nga kjo organizatë, është dhe </w:t>
      </w:r>
      <w:r w:rsidR="00F728E3">
        <w:rPr>
          <w:rFonts w:ascii="Times New Roman" w:hAnsi="Times New Roman" w:cs="Times New Roman"/>
          <w:sz w:val="24"/>
          <w:szCs w:val="24"/>
          <w:lang w:val="it-IT"/>
        </w:rPr>
        <w:t>një Punëtori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mbi “Respektimi</w:t>
      </w:r>
      <w:r w:rsidR="00820E33">
        <w:rPr>
          <w:rFonts w:ascii="Times New Roman" w:hAnsi="Times New Roman" w:cs="Times New Roman"/>
          <w:i/>
          <w:sz w:val="24"/>
          <w:szCs w:val="24"/>
          <w:lang w:val="it-IT"/>
        </w:rPr>
        <w:t>n e të drejtës  së autorit për gjyqtarët, prokurorët dhe 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vokatët por dhe institucionet e tjera zbatuese”.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600DD" w:rsidRDefault="00BC732A">
      <w:pPr>
        <w:jc w:val="both"/>
      </w:pPr>
      <w:r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Ky akti</w:t>
      </w:r>
      <w:r w:rsidR="00820E33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vitet u organizua  më datë 8-9 qershor 2016 në Tiranë</w:t>
      </w:r>
      <w:r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</w:pPr>
    </w:p>
    <w:p w:rsidR="00A600DD" w:rsidRDefault="00F728E3">
      <w:pPr>
        <w:jc w:val="both"/>
      </w:pPr>
      <w:r>
        <w:rPr>
          <w:rFonts w:ascii="Times New Roman" w:hAnsi="Times New Roman" w:cs="Times New Roman"/>
          <w:sz w:val="24"/>
          <w:szCs w:val="24"/>
          <w:lang w:val="sq-AL"/>
        </w:rPr>
        <w:t>Gjatë këtij takimi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u diskutu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an tema te tilla si: I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nvestigi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mi i krimeve në tregun vendas, natyra e piraterisë online, perspektiva j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uridike në zbatimin e pronësisë intelektuale, roli i mbajtësve të 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së 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rejtës në zbatimin e Pronësisë Intelektuale, rritja e ndërgjegjësimit të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konsumatori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si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 dhe marrëveshja e TRIPS-it dhe D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irektiva e Zbatimit 2004/48/EC.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BC732A">
      <w:pPr>
        <w:jc w:val="both"/>
      </w:pPr>
      <w:r>
        <w:rPr>
          <w:rFonts w:ascii="Times New Roman" w:hAnsi="Times New Roman" w:cs="Times New Roman"/>
          <w:sz w:val="24"/>
          <w:szCs w:val="24"/>
          <w:lang w:val="sq-AL"/>
        </w:rPr>
        <w:t>Gjithashtu u ndanë eksperiencat më të mira evropiane n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ga gjyqtarë me eksperiencë, </w:t>
      </w:r>
      <w:r>
        <w:rPr>
          <w:rFonts w:ascii="Times New Roman" w:hAnsi="Times New Roman" w:cs="Times New Roman"/>
          <w:sz w:val="24"/>
          <w:szCs w:val="24"/>
          <w:lang w:val="sq-AL"/>
        </w:rPr>
        <w:t>të cilat duhet të njihen dhe të përvetësohen nga institucionet përkat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ëse që operojnë në Shqipëri sa 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takon zbatimit të këtyre të drejtave, duke konsideruar dhe kompleksitetin e kësaj fushe në tërësi si dhe vështirësinë që ekziston në trajtimin e çështjeve dhe rasteve të tilla gjyqësore.  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820E33">
      <w:pPr>
        <w:jc w:val="both"/>
      </w:pPr>
      <w:r>
        <w:rPr>
          <w:rFonts w:ascii="Times New Roman" w:hAnsi="Times New Roman" w:cs="Times New Roman"/>
          <w:sz w:val="24"/>
          <w:szCs w:val="24"/>
          <w:lang w:val="sq-AL"/>
        </w:rPr>
        <w:t>Aktiviteti kishte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një pje</w:t>
      </w:r>
      <w:r>
        <w:rPr>
          <w:rFonts w:ascii="Times New Roman" w:hAnsi="Times New Roman" w:cs="Times New Roman"/>
          <w:sz w:val="24"/>
          <w:szCs w:val="24"/>
          <w:lang w:val="sq-AL"/>
        </w:rPr>
        <w:t>sëmarrje të konsiderueshme nga i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nstitucionet të cilat janë pjesë e zbatimit të legjislacionit në fuqi pë</w:t>
      </w:r>
      <w:r>
        <w:rPr>
          <w:rFonts w:ascii="Times New Roman" w:hAnsi="Times New Roman" w:cs="Times New Roman"/>
          <w:sz w:val="24"/>
          <w:szCs w:val="24"/>
          <w:lang w:val="sq-AL"/>
        </w:rPr>
        <w:t>r të drejtën e autorit si: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Drejtoria e Krimit Ekonomik në Policinë e Shtetit, Drejtoria e Përgjithshme e Doganave,  Drejtoria e përgjithshme e Patentave dhe Markave, përfaqësues te Ministrive të linj</w:t>
      </w:r>
      <w:r>
        <w:rPr>
          <w:rFonts w:ascii="Times New Roman" w:hAnsi="Times New Roman" w:cs="Times New Roman"/>
          <w:sz w:val="24"/>
          <w:szCs w:val="24"/>
          <w:lang w:val="sq-AL"/>
        </w:rPr>
        <w:t>ës, AKEP, AMA, Agjenc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itë e menaxhimit kolektiv ne Shqipëri, studio avokatie si dhe një pjesëmarrje të vogël nga gjyqësori.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BC732A">
      <w:pPr>
        <w:jc w:val="both"/>
      </w:pPr>
      <w:r>
        <w:rPr>
          <w:rFonts w:ascii="Times New Roman" w:hAnsi="Times New Roman" w:cs="Times New Roman"/>
          <w:sz w:val="24"/>
          <w:szCs w:val="24"/>
          <w:lang w:val="sq-AL"/>
        </w:rPr>
        <w:t>Të ftuar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 ishin dy ekspertë ndërkombëtarë,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Z. Michael Fysh, gjyqtar i specializuar në çësht</w:t>
      </w:r>
      <w:r w:rsidR="00F728E3">
        <w:rPr>
          <w:rFonts w:ascii="Times New Roman" w:hAnsi="Times New Roman" w:cs="Times New Roman"/>
          <w:sz w:val="24"/>
          <w:szCs w:val="24"/>
          <w:lang w:val="sq-AL"/>
        </w:rPr>
        <w:t>jet e IP dhe z. Thomas Dillon, p</w:t>
      </w:r>
      <w:r>
        <w:rPr>
          <w:rFonts w:ascii="Times New Roman" w:hAnsi="Times New Roman" w:cs="Times New Roman"/>
          <w:sz w:val="24"/>
          <w:szCs w:val="24"/>
          <w:lang w:val="sq-AL"/>
        </w:rPr>
        <w:t>ërfaqësues i Organizatës Botërore të Pronësisë Intelektuale me një eksperiencë të gjerë në këtë fushë. E ftuar ishte</w:t>
      </w:r>
      <w:r w:rsidR="00F728E3">
        <w:rPr>
          <w:rFonts w:ascii="Times New Roman" w:hAnsi="Times New Roman" w:cs="Times New Roman"/>
          <w:sz w:val="24"/>
          <w:szCs w:val="24"/>
          <w:lang w:val="sq-AL"/>
        </w:rPr>
        <w:t xml:space="preserve"> dhe Prof. Dr. Mariana Semini, p</w:t>
      </w:r>
      <w:r>
        <w:rPr>
          <w:rFonts w:ascii="Times New Roman" w:hAnsi="Times New Roman" w:cs="Times New Roman"/>
          <w:sz w:val="24"/>
          <w:szCs w:val="24"/>
          <w:lang w:val="sq-AL"/>
        </w:rPr>
        <w:t>edagoge dhe studiuese e fushës së pronësisë intelektuale në Shqipëri, prezantimi i së cilës ngjalli interes por dhe de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bat 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lidhje me sfidat e gjyqësorit në trajnimin e çështjeve të të drejtës së autorit dhe të drejtave të lidhura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 me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F728E3">
      <w:pPr>
        <w:jc w:val="both"/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Z. Edmond Ahmeti, k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ëshilltar ligjor i Ministrisë së Kulturës bëri një prezantim në lidhje me risitë që sjell ligji Nr. 35/2016 “Për të Drejtat e Autorit dhe të Drejtat e tjera të lidhura me të”. Z. Evien Dako, Drejtor i ZSHDA bëri një prezan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tim të shkurtër të detyrave fun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ionale të Zyrës si dhe raste konkrete nga praktika gjyqësore në lidhje me trajtimin e rasteve të cënimit të të drejtave të autorit dhe të drejtave të lidhura me të. Workshop-i ishte interaktiv dhe u ngritën mjaft çështje për di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kutim nga të ftuarit në sallë dhe k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ryesisht nga gjyqtarët. S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fidë 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 xml:space="preserve">mbetet 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>trajnimi i vazhdueshëm i gjyqtarëve dhe prokurorëve në Republikën e Shqipërisë</w:t>
      </w:r>
      <w:r w:rsidR="00820E33">
        <w:rPr>
          <w:rFonts w:ascii="Times New Roman" w:hAnsi="Times New Roman" w:cs="Times New Roman"/>
          <w:sz w:val="24"/>
          <w:szCs w:val="24"/>
          <w:lang w:val="sq-AL"/>
        </w:rPr>
        <w:t>. Takime të tilla janë</w:t>
      </w:r>
      <w:r w:rsidR="00BC732A">
        <w:rPr>
          <w:rFonts w:ascii="Times New Roman" w:hAnsi="Times New Roman" w:cs="Times New Roman"/>
          <w:sz w:val="24"/>
          <w:szCs w:val="24"/>
          <w:lang w:val="sq-AL"/>
        </w:rPr>
        <w:t xml:space="preserve"> konstruktive, për të rritur nivelin e informimit dhe të ndërgjegjësimit të institucioneve shtetërore që merren me zbatimin e ligjislacionit në fuqi për të drejtën e autorit dhe të drejtave të tjera të lidhura me të.  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BC732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Ky aktivitet vjen në kuadër të forcimit të bashkëpunimit institucional me të gjitha institucionet e përfshira në procesin e zbatimit të drejtave të pronësisë intelektuale në RSH.</w:t>
      </w:r>
    </w:p>
    <w:p w:rsidR="00A600DD" w:rsidRDefault="00A600D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00DD" w:rsidRDefault="00BC732A">
      <w:pPr>
        <w:jc w:val="both"/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Ky aktivitet ishte një mundësi e mirë për të prezantuar para sistemit të drejtësisë Ligjin e ri, Nr. 35/2016 “Për të Drejtën e autorit dhe te drejtat e lidhura me të”  miratuar nga Parlamenti Shqiptar me datë 31 mars 2016 si dhe risitë që sjell ky ligj.</w:t>
      </w:r>
    </w:p>
    <w:p w:rsidR="00A600DD" w:rsidRDefault="00A600DD">
      <w:pPr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A600DD" w:rsidRDefault="00BC732A"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Zyra e shtypit / ZSHDA</w:t>
      </w:r>
    </w:p>
    <w:sectPr w:rsidR="00A600DD">
      <w:pgSz w:w="11906" w:h="16838"/>
      <w:pgMar w:top="567" w:right="1134" w:bottom="1418" w:left="1418" w:header="0" w:footer="0" w:gutter="0"/>
      <w:cols w:space="720"/>
      <w:formProt w:val="0"/>
      <w:titlePg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DD"/>
    <w:rsid w:val="003E5E31"/>
    <w:rsid w:val="0068165C"/>
    <w:rsid w:val="00820E33"/>
    <w:rsid w:val="00A600DD"/>
    <w:rsid w:val="00BC732A"/>
    <w:rsid w:val="00F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A3"/>
    <w:pPr>
      <w:spacing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41A3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4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A3"/>
    <w:pPr>
      <w:spacing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41A3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4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zshda</dc:creator>
  <cp:lastModifiedBy>Milena Selimi</cp:lastModifiedBy>
  <cp:revision>6</cp:revision>
  <cp:lastPrinted>2014-02-24T09:30:00Z</cp:lastPrinted>
  <dcterms:created xsi:type="dcterms:W3CDTF">2016-06-09T12:41:00Z</dcterms:created>
  <dcterms:modified xsi:type="dcterms:W3CDTF">2016-06-09T13:16:00Z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