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70A" w:rsidRPr="00F22A60" w:rsidRDefault="00C8370A" w:rsidP="00857E29">
      <w:pPr>
        <w:tabs>
          <w:tab w:val="left" w:pos="4290"/>
          <w:tab w:val="left" w:pos="5505"/>
        </w:tabs>
        <w:autoSpaceDE w:val="0"/>
        <w:autoSpaceDN w:val="0"/>
        <w:adjustRightInd w:val="0"/>
        <w:rPr>
          <w:color w:val="FF0000"/>
          <w:lang w:val="en-US"/>
        </w:rPr>
      </w:pPr>
      <w:r w:rsidRPr="00F22A60">
        <w:rPr>
          <w:color w:val="FF0000"/>
          <w:lang w:val="en-US"/>
        </w:rPr>
        <w:tab/>
      </w:r>
      <w:r w:rsidR="00CD6C0C" w:rsidRPr="00F22A60">
        <w:rPr>
          <w:noProof/>
          <w:color w:val="FF0000"/>
          <w:lang w:val="en-US"/>
        </w:rPr>
        <w:drawing>
          <wp:inline distT="0" distB="0" distL="0" distR="0" wp14:anchorId="2EB489EB" wp14:editId="5F1BD708">
            <wp:extent cx="527050" cy="624205"/>
            <wp:effectExtent l="19050" t="0" r="6350" b="0"/>
            <wp:docPr id="2" name="Picture 2"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1"/>
                    <pic:cNvPicPr>
                      <a:picLocks noChangeAspect="1" noChangeArrowheads="1"/>
                    </pic:cNvPicPr>
                  </pic:nvPicPr>
                  <pic:blipFill>
                    <a:blip r:embed="rId9" cstate="print"/>
                    <a:srcRect/>
                    <a:stretch>
                      <a:fillRect/>
                    </a:stretch>
                  </pic:blipFill>
                  <pic:spPr bwMode="auto">
                    <a:xfrm>
                      <a:off x="0" y="0"/>
                      <a:ext cx="527050" cy="624205"/>
                    </a:xfrm>
                    <a:prstGeom prst="rect">
                      <a:avLst/>
                    </a:prstGeom>
                    <a:solidFill>
                      <a:srgbClr val="FFFFFF"/>
                    </a:solidFill>
                    <a:ln w="9525">
                      <a:noFill/>
                      <a:miter lim="800000"/>
                      <a:headEnd/>
                      <a:tailEnd/>
                    </a:ln>
                  </pic:spPr>
                </pic:pic>
              </a:graphicData>
            </a:graphic>
          </wp:inline>
        </w:drawing>
      </w:r>
    </w:p>
    <w:p w:rsidR="00C8370A" w:rsidRPr="00F22A60" w:rsidRDefault="00C8370A" w:rsidP="00C8370A">
      <w:pPr>
        <w:tabs>
          <w:tab w:val="left" w:pos="4290"/>
          <w:tab w:val="left" w:pos="5505"/>
        </w:tabs>
        <w:autoSpaceDE w:val="0"/>
        <w:autoSpaceDN w:val="0"/>
        <w:adjustRightInd w:val="0"/>
        <w:jc w:val="center"/>
        <w:rPr>
          <w:color w:val="FF0000"/>
          <w:lang w:val="en-US"/>
        </w:rPr>
      </w:pPr>
    </w:p>
    <w:p w:rsidR="00C8370A" w:rsidRPr="00F22A60" w:rsidRDefault="00A511A1" w:rsidP="00E960C2">
      <w:pPr>
        <w:tabs>
          <w:tab w:val="left" w:pos="4290"/>
          <w:tab w:val="left" w:pos="5505"/>
        </w:tabs>
        <w:autoSpaceDE w:val="0"/>
        <w:autoSpaceDN w:val="0"/>
        <w:adjustRightInd w:val="0"/>
        <w:jc w:val="center"/>
        <w:rPr>
          <w:b/>
          <w:lang w:val="en-US"/>
        </w:rPr>
      </w:pPr>
      <w:r w:rsidRPr="00F22A60">
        <w:rPr>
          <w:b/>
          <w:lang w:val="en-US"/>
        </w:rPr>
        <w:t>REPUBLIC</w:t>
      </w:r>
      <w:r w:rsidR="00C8370A" w:rsidRPr="00F22A60">
        <w:rPr>
          <w:b/>
          <w:lang w:val="en-US"/>
        </w:rPr>
        <w:t xml:space="preserve"> </w:t>
      </w:r>
      <w:r w:rsidRPr="00F22A60">
        <w:rPr>
          <w:b/>
          <w:lang w:val="en-US"/>
        </w:rPr>
        <w:t>OF ALBANIA</w:t>
      </w:r>
    </w:p>
    <w:p w:rsidR="00C8370A" w:rsidRPr="00F22A60" w:rsidRDefault="00D84223" w:rsidP="00D84223">
      <w:pPr>
        <w:autoSpaceDE w:val="0"/>
        <w:autoSpaceDN w:val="0"/>
        <w:adjustRightInd w:val="0"/>
        <w:jc w:val="center"/>
        <w:rPr>
          <w:b/>
          <w:bCs/>
          <w:lang w:val="en-US"/>
        </w:rPr>
      </w:pPr>
      <w:r w:rsidRPr="00F22A60">
        <w:rPr>
          <w:b/>
          <w:bCs/>
          <w:lang w:val="en-US"/>
        </w:rPr>
        <w:t>MINISTRY OF URBAN DEVELOPMENT</w:t>
      </w:r>
    </w:p>
    <w:p w:rsidR="00E960C2" w:rsidRPr="00F22A60" w:rsidRDefault="00E960C2" w:rsidP="00D84223">
      <w:pPr>
        <w:autoSpaceDE w:val="0"/>
        <w:autoSpaceDN w:val="0"/>
        <w:adjustRightInd w:val="0"/>
        <w:jc w:val="center"/>
        <w:rPr>
          <w:b/>
          <w:bCs/>
          <w:lang w:val="en-US"/>
        </w:rPr>
      </w:pPr>
      <w:r w:rsidRPr="00F22A60">
        <w:rPr>
          <w:b/>
          <w:bCs/>
          <w:lang w:val="en-US"/>
        </w:rPr>
        <w:t xml:space="preserve">National Territorial Planning Agency </w:t>
      </w:r>
    </w:p>
    <w:p w:rsidR="00E960C2" w:rsidRPr="00F22A60" w:rsidRDefault="00E960C2" w:rsidP="00D84223">
      <w:pPr>
        <w:autoSpaceDE w:val="0"/>
        <w:autoSpaceDN w:val="0"/>
        <w:adjustRightInd w:val="0"/>
        <w:jc w:val="center"/>
        <w:rPr>
          <w:b/>
          <w:bCs/>
          <w:lang w:val="en-US"/>
        </w:rPr>
      </w:pPr>
    </w:p>
    <w:p w:rsidR="00C8370A" w:rsidRPr="00F22A60" w:rsidRDefault="00C8370A" w:rsidP="00D84223">
      <w:pPr>
        <w:autoSpaceDE w:val="0"/>
        <w:autoSpaceDN w:val="0"/>
        <w:adjustRightInd w:val="0"/>
        <w:jc w:val="center"/>
        <w:rPr>
          <w:b/>
          <w:bCs/>
          <w:lang w:val="en-US"/>
        </w:rPr>
      </w:pPr>
    </w:p>
    <w:p w:rsidR="00C8370A" w:rsidRPr="00F22A60" w:rsidRDefault="00C8370A" w:rsidP="00D84223">
      <w:pPr>
        <w:autoSpaceDE w:val="0"/>
        <w:autoSpaceDN w:val="0"/>
        <w:adjustRightInd w:val="0"/>
        <w:jc w:val="center"/>
        <w:rPr>
          <w:b/>
          <w:bCs/>
          <w:lang w:val="en-US"/>
        </w:rPr>
      </w:pPr>
    </w:p>
    <w:p w:rsidR="00C8370A" w:rsidRPr="00F22A60" w:rsidRDefault="00C8370A" w:rsidP="00D84223">
      <w:pPr>
        <w:autoSpaceDE w:val="0"/>
        <w:autoSpaceDN w:val="0"/>
        <w:adjustRightInd w:val="0"/>
        <w:jc w:val="center"/>
        <w:rPr>
          <w:b/>
          <w:bCs/>
          <w:lang w:val="en-US"/>
        </w:rPr>
      </w:pPr>
    </w:p>
    <w:p w:rsidR="00C8370A" w:rsidRPr="00F22A60" w:rsidRDefault="00C8370A" w:rsidP="00D84223">
      <w:pPr>
        <w:autoSpaceDE w:val="0"/>
        <w:autoSpaceDN w:val="0"/>
        <w:adjustRightInd w:val="0"/>
        <w:jc w:val="center"/>
        <w:rPr>
          <w:b/>
          <w:bCs/>
          <w:lang w:val="en-US"/>
        </w:rPr>
      </w:pPr>
    </w:p>
    <w:p w:rsidR="00C8370A" w:rsidRPr="00F22A60" w:rsidRDefault="00A511A1" w:rsidP="00D84223">
      <w:pPr>
        <w:autoSpaceDE w:val="0"/>
        <w:autoSpaceDN w:val="0"/>
        <w:adjustRightInd w:val="0"/>
        <w:jc w:val="center"/>
        <w:rPr>
          <w:b/>
          <w:bCs/>
          <w:lang w:val="en-US"/>
        </w:rPr>
      </w:pPr>
      <w:r w:rsidRPr="00F22A60">
        <w:rPr>
          <w:b/>
          <w:lang w:val="en-US"/>
        </w:rPr>
        <w:t>TENDER DOCUMENTS FOR CONSULTANCY SERVICES</w:t>
      </w:r>
    </w:p>
    <w:p w:rsidR="00857E29" w:rsidRPr="00F22A60" w:rsidRDefault="00857E29" w:rsidP="00D84223">
      <w:pPr>
        <w:autoSpaceDE w:val="0"/>
        <w:autoSpaceDN w:val="0"/>
        <w:adjustRightInd w:val="0"/>
        <w:jc w:val="center"/>
        <w:rPr>
          <w:b/>
          <w:bCs/>
          <w:lang w:val="en-US"/>
        </w:rPr>
      </w:pPr>
    </w:p>
    <w:p w:rsidR="00C8370A" w:rsidRPr="00F22A60" w:rsidRDefault="00857E29" w:rsidP="00D84223">
      <w:pPr>
        <w:autoSpaceDE w:val="0"/>
        <w:autoSpaceDN w:val="0"/>
        <w:adjustRightInd w:val="0"/>
        <w:jc w:val="center"/>
        <w:rPr>
          <w:b/>
          <w:bCs/>
          <w:lang w:val="en-US"/>
        </w:rPr>
      </w:pPr>
      <w:r w:rsidRPr="00F22A60">
        <w:rPr>
          <w:b/>
          <w:bCs/>
          <w:lang w:val="en-US"/>
        </w:rPr>
        <w:t>For</w:t>
      </w:r>
    </w:p>
    <w:p w:rsidR="00C8370A" w:rsidRPr="00F22A60" w:rsidRDefault="00C8370A" w:rsidP="00C8370A">
      <w:pPr>
        <w:autoSpaceDE w:val="0"/>
        <w:autoSpaceDN w:val="0"/>
        <w:adjustRightInd w:val="0"/>
        <w:jc w:val="center"/>
        <w:rPr>
          <w:color w:val="FF0000"/>
          <w:lang w:val="en-US"/>
        </w:rPr>
      </w:pPr>
    </w:p>
    <w:p w:rsidR="00C8370A" w:rsidRPr="00F22A60" w:rsidRDefault="00C8370A" w:rsidP="00C8370A">
      <w:pPr>
        <w:autoSpaceDE w:val="0"/>
        <w:autoSpaceDN w:val="0"/>
        <w:adjustRightInd w:val="0"/>
        <w:rPr>
          <w:color w:val="FF0000"/>
          <w:lang w:val="en-US"/>
        </w:rPr>
      </w:pPr>
    </w:p>
    <w:p w:rsidR="00C8370A" w:rsidRPr="00F22A60" w:rsidRDefault="00C8370A" w:rsidP="00C8370A">
      <w:pPr>
        <w:autoSpaceDE w:val="0"/>
        <w:autoSpaceDN w:val="0"/>
        <w:adjustRightInd w:val="0"/>
        <w:rPr>
          <w:color w:val="FF0000"/>
          <w:lang w:val="en-US"/>
        </w:rPr>
      </w:pPr>
    </w:p>
    <w:p w:rsidR="00C8370A" w:rsidRPr="00F22A60" w:rsidRDefault="00C8370A" w:rsidP="00C8370A">
      <w:pPr>
        <w:autoSpaceDE w:val="0"/>
        <w:autoSpaceDN w:val="0"/>
        <w:adjustRightInd w:val="0"/>
        <w:rPr>
          <w:color w:val="FF0000"/>
          <w:lang w:val="en-US"/>
        </w:rPr>
      </w:pPr>
    </w:p>
    <w:p w:rsidR="00857E29" w:rsidRPr="00F22A60" w:rsidRDefault="00857E29" w:rsidP="00C8370A">
      <w:pPr>
        <w:autoSpaceDE w:val="0"/>
        <w:autoSpaceDN w:val="0"/>
        <w:adjustRightInd w:val="0"/>
        <w:rPr>
          <w:color w:val="FF0000"/>
          <w:lang w:val="en-US"/>
        </w:rPr>
      </w:pPr>
    </w:p>
    <w:p w:rsidR="00857E29" w:rsidRPr="00F22A60" w:rsidRDefault="00857E29" w:rsidP="00C8370A">
      <w:pPr>
        <w:autoSpaceDE w:val="0"/>
        <w:autoSpaceDN w:val="0"/>
        <w:adjustRightInd w:val="0"/>
        <w:rPr>
          <w:color w:val="FF0000"/>
          <w:lang w:val="en-US"/>
        </w:rPr>
      </w:pPr>
    </w:p>
    <w:p w:rsidR="00857E29" w:rsidRPr="00F22A60" w:rsidRDefault="00857E29" w:rsidP="00FF104A">
      <w:pPr>
        <w:autoSpaceDE w:val="0"/>
        <w:autoSpaceDN w:val="0"/>
        <w:adjustRightInd w:val="0"/>
        <w:spacing w:line="480" w:lineRule="auto"/>
        <w:jc w:val="center"/>
        <w:rPr>
          <w:color w:val="FF0000"/>
          <w:lang w:val="en-US"/>
        </w:rPr>
      </w:pPr>
    </w:p>
    <w:p w:rsidR="00FF104A" w:rsidRPr="00F22A60" w:rsidRDefault="00FF104A" w:rsidP="00FF104A">
      <w:pPr>
        <w:overflowPunct w:val="0"/>
        <w:autoSpaceDE w:val="0"/>
        <w:autoSpaceDN w:val="0"/>
        <w:adjustRightInd w:val="0"/>
        <w:spacing w:line="480" w:lineRule="auto"/>
        <w:contextualSpacing/>
        <w:jc w:val="center"/>
        <w:textAlignment w:val="baseline"/>
        <w:rPr>
          <w:lang w:val="en-US"/>
        </w:rPr>
      </w:pPr>
      <w:r w:rsidRPr="00F22A60">
        <w:rPr>
          <w:lang w:val="en-US"/>
        </w:rPr>
        <w:t>“</w:t>
      </w:r>
      <w:r w:rsidRPr="00F22A60">
        <w:rPr>
          <w:b/>
          <w:lang w:val="en-US"/>
        </w:rPr>
        <w:t xml:space="preserve">DETAILED DESIGN OF REHABILITATION OF NATIONAL </w:t>
      </w:r>
      <w:r w:rsidRPr="00F22A60">
        <w:rPr>
          <w:rFonts w:eastAsia="NanumGothic"/>
          <w:b/>
          <w:lang w:val="en-US"/>
        </w:rPr>
        <w:t>THEATRE OF</w:t>
      </w:r>
    </w:p>
    <w:p w:rsidR="00857E29" w:rsidRPr="00F22A60" w:rsidRDefault="00FF104A" w:rsidP="00FF104A">
      <w:pPr>
        <w:autoSpaceDE w:val="0"/>
        <w:autoSpaceDN w:val="0"/>
        <w:adjustRightInd w:val="0"/>
        <w:spacing w:line="480" w:lineRule="auto"/>
        <w:jc w:val="center"/>
        <w:rPr>
          <w:color w:val="FF0000"/>
          <w:lang w:val="en-US"/>
        </w:rPr>
      </w:pPr>
      <w:r w:rsidRPr="00F22A60">
        <w:rPr>
          <w:rFonts w:eastAsia="NanumGothic"/>
          <w:b/>
          <w:lang w:val="en-US"/>
        </w:rPr>
        <w:t>OPERA AND BALLET AND FOLK ENSEMBLE</w:t>
      </w:r>
      <w:r w:rsidRPr="00F22A60">
        <w:rPr>
          <w:b/>
          <w:lang w:val="en-US"/>
        </w:rPr>
        <w:t>”</w:t>
      </w:r>
    </w:p>
    <w:p w:rsidR="00857E29" w:rsidRPr="00F22A60" w:rsidRDefault="00857E29" w:rsidP="00FF104A">
      <w:pPr>
        <w:autoSpaceDE w:val="0"/>
        <w:autoSpaceDN w:val="0"/>
        <w:adjustRightInd w:val="0"/>
        <w:spacing w:line="480" w:lineRule="auto"/>
        <w:jc w:val="center"/>
        <w:rPr>
          <w:color w:val="FF0000"/>
          <w:lang w:val="en-US"/>
        </w:rPr>
      </w:pPr>
    </w:p>
    <w:p w:rsidR="00857E29" w:rsidRPr="00F22A60" w:rsidRDefault="00857E29" w:rsidP="00FF104A">
      <w:pPr>
        <w:autoSpaceDE w:val="0"/>
        <w:autoSpaceDN w:val="0"/>
        <w:adjustRightInd w:val="0"/>
        <w:spacing w:line="480" w:lineRule="auto"/>
        <w:jc w:val="center"/>
        <w:rPr>
          <w:color w:val="FF0000"/>
          <w:lang w:val="en-US"/>
        </w:rPr>
      </w:pPr>
    </w:p>
    <w:p w:rsidR="00857E29" w:rsidRPr="00F22A60" w:rsidRDefault="00857E29" w:rsidP="00FF104A">
      <w:pPr>
        <w:autoSpaceDE w:val="0"/>
        <w:autoSpaceDN w:val="0"/>
        <w:adjustRightInd w:val="0"/>
        <w:spacing w:line="480" w:lineRule="auto"/>
        <w:rPr>
          <w:color w:val="FF0000"/>
          <w:lang w:val="en-US"/>
        </w:rPr>
      </w:pPr>
    </w:p>
    <w:p w:rsidR="00857E29" w:rsidRPr="00F22A60" w:rsidRDefault="00857E29" w:rsidP="00FF104A">
      <w:pPr>
        <w:autoSpaceDE w:val="0"/>
        <w:autoSpaceDN w:val="0"/>
        <w:adjustRightInd w:val="0"/>
        <w:spacing w:line="480" w:lineRule="auto"/>
        <w:rPr>
          <w:color w:val="FF0000"/>
          <w:lang w:val="en-US"/>
        </w:rPr>
      </w:pPr>
    </w:p>
    <w:p w:rsidR="00857E29" w:rsidRPr="00F22A60" w:rsidRDefault="00857E29" w:rsidP="00FF104A">
      <w:pPr>
        <w:autoSpaceDE w:val="0"/>
        <w:autoSpaceDN w:val="0"/>
        <w:adjustRightInd w:val="0"/>
        <w:spacing w:line="480" w:lineRule="auto"/>
        <w:rPr>
          <w:color w:val="FF0000"/>
          <w:lang w:val="en-US"/>
        </w:rPr>
      </w:pPr>
    </w:p>
    <w:p w:rsidR="00E960C2" w:rsidRPr="00F22A60" w:rsidRDefault="00E960C2" w:rsidP="00FF104A">
      <w:pPr>
        <w:autoSpaceDE w:val="0"/>
        <w:autoSpaceDN w:val="0"/>
        <w:adjustRightInd w:val="0"/>
        <w:spacing w:line="480" w:lineRule="auto"/>
        <w:rPr>
          <w:color w:val="FF0000"/>
          <w:lang w:val="en-US"/>
        </w:rPr>
      </w:pPr>
    </w:p>
    <w:p w:rsidR="00857E29" w:rsidRPr="00F22A60" w:rsidRDefault="00857E29" w:rsidP="00C8370A">
      <w:pPr>
        <w:autoSpaceDE w:val="0"/>
        <w:autoSpaceDN w:val="0"/>
        <w:adjustRightInd w:val="0"/>
        <w:rPr>
          <w:color w:val="FF0000"/>
          <w:lang w:val="en-US"/>
        </w:rPr>
      </w:pPr>
    </w:p>
    <w:p w:rsidR="00857E29" w:rsidRPr="00F22A60" w:rsidRDefault="00857E29" w:rsidP="00C8370A">
      <w:pPr>
        <w:autoSpaceDE w:val="0"/>
        <w:autoSpaceDN w:val="0"/>
        <w:adjustRightInd w:val="0"/>
        <w:rPr>
          <w:color w:val="FF0000"/>
          <w:lang w:val="en-US"/>
        </w:rPr>
      </w:pPr>
    </w:p>
    <w:p w:rsidR="00AD3698" w:rsidRPr="00F22A60" w:rsidRDefault="00AD3698" w:rsidP="00C8370A">
      <w:pPr>
        <w:autoSpaceDE w:val="0"/>
        <w:autoSpaceDN w:val="0"/>
        <w:adjustRightInd w:val="0"/>
        <w:rPr>
          <w:lang w:val="en-US"/>
        </w:rPr>
      </w:pPr>
    </w:p>
    <w:p w:rsidR="00E960C2" w:rsidRPr="00F22A60" w:rsidRDefault="00E960C2" w:rsidP="00C8370A">
      <w:pPr>
        <w:autoSpaceDE w:val="0"/>
        <w:autoSpaceDN w:val="0"/>
        <w:adjustRightInd w:val="0"/>
        <w:rPr>
          <w:lang w:val="en-US"/>
        </w:rPr>
      </w:pPr>
    </w:p>
    <w:p w:rsidR="00E960C2" w:rsidRPr="00F22A60" w:rsidRDefault="00E960C2" w:rsidP="00C8370A">
      <w:pPr>
        <w:autoSpaceDE w:val="0"/>
        <w:autoSpaceDN w:val="0"/>
        <w:adjustRightInd w:val="0"/>
        <w:rPr>
          <w:lang w:val="en-US"/>
        </w:rPr>
      </w:pPr>
    </w:p>
    <w:p w:rsidR="00D84223" w:rsidRPr="00F22A60" w:rsidRDefault="00D84223" w:rsidP="00C8370A">
      <w:pPr>
        <w:autoSpaceDE w:val="0"/>
        <w:autoSpaceDN w:val="0"/>
        <w:adjustRightInd w:val="0"/>
        <w:rPr>
          <w:lang w:val="en-US"/>
        </w:rPr>
      </w:pPr>
    </w:p>
    <w:p w:rsidR="00D84223" w:rsidRPr="00F22A60" w:rsidRDefault="00D84223" w:rsidP="00C8370A">
      <w:pPr>
        <w:autoSpaceDE w:val="0"/>
        <w:autoSpaceDN w:val="0"/>
        <w:adjustRightInd w:val="0"/>
        <w:rPr>
          <w:lang w:val="en-US"/>
        </w:rPr>
      </w:pPr>
    </w:p>
    <w:p w:rsidR="00D84223" w:rsidRPr="00F22A60" w:rsidRDefault="00D84223" w:rsidP="00C8370A">
      <w:pPr>
        <w:autoSpaceDE w:val="0"/>
        <w:autoSpaceDN w:val="0"/>
        <w:adjustRightInd w:val="0"/>
        <w:rPr>
          <w:lang w:val="en-US"/>
        </w:rPr>
      </w:pPr>
    </w:p>
    <w:p w:rsidR="00D84223" w:rsidRPr="00F22A60" w:rsidRDefault="00D84223" w:rsidP="00C8370A">
      <w:pPr>
        <w:autoSpaceDE w:val="0"/>
        <w:autoSpaceDN w:val="0"/>
        <w:adjustRightInd w:val="0"/>
        <w:rPr>
          <w:lang w:val="en-US"/>
        </w:rPr>
      </w:pPr>
    </w:p>
    <w:p w:rsidR="00FF104A" w:rsidRPr="00F22A60" w:rsidRDefault="00FF104A" w:rsidP="00C8370A">
      <w:pPr>
        <w:autoSpaceDE w:val="0"/>
        <w:autoSpaceDN w:val="0"/>
        <w:adjustRightInd w:val="0"/>
        <w:rPr>
          <w:lang w:val="en-US"/>
        </w:rPr>
      </w:pPr>
    </w:p>
    <w:p w:rsidR="00FF104A" w:rsidRPr="00F22A60" w:rsidRDefault="00FF104A" w:rsidP="00C8370A">
      <w:pPr>
        <w:autoSpaceDE w:val="0"/>
        <w:autoSpaceDN w:val="0"/>
        <w:adjustRightInd w:val="0"/>
        <w:rPr>
          <w:lang w:val="en-US"/>
        </w:rPr>
      </w:pPr>
    </w:p>
    <w:p w:rsidR="00FF104A" w:rsidRPr="00F22A60" w:rsidRDefault="00FF104A" w:rsidP="00C8370A">
      <w:pPr>
        <w:autoSpaceDE w:val="0"/>
        <w:autoSpaceDN w:val="0"/>
        <w:adjustRightInd w:val="0"/>
        <w:rPr>
          <w:lang w:val="en-US"/>
        </w:rPr>
      </w:pPr>
    </w:p>
    <w:p w:rsidR="00D84223" w:rsidRPr="00F22A60" w:rsidRDefault="00D84223" w:rsidP="00C8370A">
      <w:pPr>
        <w:autoSpaceDE w:val="0"/>
        <w:autoSpaceDN w:val="0"/>
        <w:adjustRightInd w:val="0"/>
        <w:rPr>
          <w:lang w:val="en-US"/>
        </w:rPr>
      </w:pPr>
    </w:p>
    <w:p w:rsidR="00E30480" w:rsidRPr="00F22A60" w:rsidRDefault="00E30480" w:rsidP="00C8370A">
      <w:pPr>
        <w:autoSpaceDE w:val="0"/>
        <w:autoSpaceDN w:val="0"/>
        <w:adjustRightInd w:val="0"/>
        <w:rPr>
          <w:lang w:val="en-US"/>
        </w:rPr>
      </w:pPr>
    </w:p>
    <w:p w:rsidR="00D84223" w:rsidRPr="00F22A60" w:rsidRDefault="00D84223" w:rsidP="00C8370A">
      <w:pPr>
        <w:autoSpaceDE w:val="0"/>
        <w:autoSpaceDN w:val="0"/>
        <w:adjustRightInd w:val="0"/>
        <w:rPr>
          <w:lang w:val="en-US"/>
        </w:rPr>
      </w:pPr>
    </w:p>
    <w:p w:rsidR="00C8370A" w:rsidRPr="00F22A60" w:rsidRDefault="00FF104A" w:rsidP="00C8370A">
      <w:pPr>
        <w:pStyle w:val="NormalWeb"/>
        <w:spacing w:before="0" w:beforeAutospacing="0" w:after="80" w:afterAutospacing="0"/>
        <w:jc w:val="center"/>
        <w:rPr>
          <w:b/>
          <w:bCs/>
          <w:lang w:val="en-US"/>
        </w:rPr>
      </w:pPr>
      <w:r w:rsidRPr="00F22A60">
        <w:rPr>
          <w:b/>
          <w:bCs/>
          <w:lang w:val="en-US"/>
        </w:rPr>
        <w:lastRenderedPageBreak/>
        <w:t>C</w:t>
      </w:r>
      <w:r w:rsidR="00BE3295" w:rsidRPr="00F22A60">
        <w:rPr>
          <w:b/>
          <w:bCs/>
          <w:lang w:val="en-US"/>
        </w:rPr>
        <w:t>O</w:t>
      </w:r>
      <w:r w:rsidR="00C8370A" w:rsidRPr="00F22A60">
        <w:rPr>
          <w:b/>
          <w:bCs/>
          <w:lang w:val="en-US"/>
        </w:rPr>
        <w:t>NTRA</w:t>
      </w:r>
      <w:r w:rsidR="00BE3295" w:rsidRPr="00F22A60">
        <w:rPr>
          <w:b/>
          <w:bCs/>
          <w:lang w:val="en-US"/>
        </w:rPr>
        <w:t>C</w:t>
      </w:r>
      <w:r w:rsidR="00C8370A" w:rsidRPr="00F22A60">
        <w:rPr>
          <w:b/>
          <w:bCs/>
          <w:lang w:val="en-US"/>
        </w:rPr>
        <w:t>T</w:t>
      </w:r>
      <w:r w:rsidR="00BE3295" w:rsidRPr="00F22A60">
        <w:rPr>
          <w:b/>
          <w:bCs/>
          <w:lang w:val="en-US"/>
        </w:rPr>
        <w:t xml:space="preserve"> NOTICE</w:t>
      </w:r>
      <w:r w:rsidR="00C8370A" w:rsidRPr="00F22A60">
        <w:rPr>
          <w:b/>
          <w:bCs/>
          <w:lang w:val="en-US"/>
        </w:rPr>
        <w:t xml:space="preserve"> </w:t>
      </w:r>
    </w:p>
    <w:p w:rsidR="00C8370A" w:rsidRPr="00F22A60" w:rsidRDefault="00C8370A" w:rsidP="00C8370A">
      <w:pPr>
        <w:pStyle w:val="NormalWeb"/>
        <w:spacing w:before="0" w:beforeAutospacing="0" w:after="80" w:afterAutospacing="0"/>
        <w:jc w:val="center"/>
        <w:rPr>
          <w:b/>
          <w:bCs/>
          <w:u w:val="single"/>
          <w:lang w:val="en-US"/>
        </w:rPr>
      </w:pPr>
    </w:p>
    <w:p w:rsidR="00BE3295" w:rsidRPr="00F22A60" w:rsidRDefault="00BE3295" w:rsidP="00BE3295">
      <w:pPr>
        <w:pStyle w:val="NormalWeb"/>
        <w:spacing w:before="0" w:beforeAutospacing="0" w:after="80" w:afterAutospacing="0"/>
        <w:ind w:left="540"/>
        <w:rPr>
          <w:b/>
          <w:u w:val="single"/>
          <w:lang w:val="en-US"/>
        </w:rPr>
      </w:pPr>
      <w:r w:rsidRPr="00F22A60">
        <w:rPr>
          <w:b/>
          <w:bCs/>
          <w:lang w:val="en-US"/>
        </w:rPr>
        <w:t>Section I</w:t>
      </w:r>
      <w:r w:rsidR="001E3803" w:rsidRPr="00F22A60">
        <w:rPr>
          <w:b/>
          <w:bCs/>
          <w:lang w:val="en-US"/>
        </w:rPr>
        <w:tab/>
      </w:r>
      <w:r w:rsidRPr="00F22A60">
        <w:rPr>
          <w:b/>
          <w:u w:val="single"/>
          <w:lang w:val="en-US"/>
        </w:rPr>
        <w:t>Contracting Authority</w:t>
      </w:r>
    </w:p>
    <w:p w:rsidR="00A67FA8" w:rsidRPr="00F22A60" w:rsidRDefault="00A67FA8" w:rsidP="00BE3295">
      <w:pPr>
        <w:pStyle w:val="NormalWeb"/>
        <w:spacing w:before="0" w:beforeAutospacing="0" w:after="80" w:afterAutospacing="0"/>
        <w:rPr>
          <w:b/>
          <w:bCs/>
          <w:u w:val="single"/>
          <w:lang w:val="en-US"/>
        </w:rPr>
      </w:pPr>
    </w:p>
    <w:p w:rsidR="00BE3295" w:rsidRPr="00F22A60" w:rsidRDefault="0035088F" w:rsidP="00BE3295">
      <w:pPr>
        <w:pStyle w:val="SLparagraph"/>
        <w:numPr>
          <w:ilvl w:val="0"/>
          <w:numId w:val="0"/>
        </w:numPr>
        <w:spacing w:after="80"/>
        <w:rPr>
          <w:b/>
          <w:lang w:val="en-US"/>
        </w:rPr>
      </w:pPr>
      <w:r w:rsidRPr="00F22A60">
        <w:rPr>
          <w:b/>
          <w:bCs/>
          <w:lang w:val="en-US"/>
        </w:rPr>
        <w:t>1</w:t>
      </w:r>
      <w:r w:rsidR="00BE3295" w:rsidRPr="00F22A60">
        <w:rPr>
          <w:b/>
          <w:bCs/>
          <w:lang w:val="en-US"/>
        </w:rPr>
        <w:t>.1</w:t>
      </w:r>
      <w:r w:rsidR="00BE3295" w:rsidRPr="00F22A60">
        <w:rPr>
          <w:b/>
          <w:bCs/>
          <w:lang w:val="en-US"/>
        </w:rPr>
        <w:tab/>
      </w:r>
      <w:r w:rsidR="00BE3295" w:rsidRPr="00F22A60">
        <w:rPr>
          <w:b/>
          <w:lang w:val="en-US"/>
        </w:rPr>
        <w:t>Name and address of the contracting authority</w:t>
      </w:r>
    </w:p>
    <w:p w:rsidR="00D84223" w:rsidRPr="00F22A60" w:rsidRDefault="00BE3295" w:rsidP="00A67FA8">
      <w:pPr>
        <w:spacing w:after="80"/>
        <w:rPr>
          <w:bCs/>
          <w:lang w:val="en-US"/>
        </w:rPr>
      </w:pPr>
      <w:r w:rsidRPr="00F22A60">
        <w:rPr>
          <w:bCs/>
          <w:lang w:val="en-US"/>
        </w:rPr>
        <w:t>Name</w:t>
      </w:r>
      <w:r w:rsidR="00A67FA8" w:rsidRPr="00F22A60">
        <w:rPr>
          <w:bCs/>
          <w:lang w:val="en-US"/>
        </w:rPr>
        <w:t xml:space="preserve"> </w:t>
      </w:r>
      <w:r w:rsidR="00A67FA8" w:rsidRPr="00F22A60">
        <w:rPr>
          <w:bCs/>
          <w:lang w:val="en-US"/>
        </w:rPr>
        <w:tab/>
      </w:r>
      <w:r w:rsidR="00A67FA8" w:rsidRPr="00F22A60">
        <w:rPr>
          <w:bCs/>
          <w:lang w:val="en-US"/>
        </w:rPr>
        <w:tab/>
      </w:r>
      <w:r w:rsidR="00A67FA8" w:rsidRPr="00F22A60">
        <w:rPr>
          <w:bCs/>
          <w:lang w:val="en-US"/>
        </w:rPr>
        <w:tab/>
      </w:r>
      <w:r w:rsidR="00D84223" w:rsidRPr="00F22A60">
        <w:rPr>
          <w:bCs/>
          <w:lang w:val="en-US"/>
        </w:rPr>
        <w:t xml:space="preserve">National </w:t>
      </w:r>
      <w:r w:rsidR="00E30480" w:rsidRPr="00F22A60">
        <w:rPr>
          <w:bCs/>
          <w:lang w:val="en-US"/>
        </w:rPr>
        <w:t xml:space="preserve">Territorial </w:t>
      </w:r>
      <w:r w:rsidR="00D84223" w:rsidRPr="00F22A60">
        <w:rPr>
          <w:bCs/>
          <w:lang w:val="en-US"/>
        </w:rPr>
        <w:t xml:space="preserve">Planning Agency </w:t>
      </w:r>
    </w:p>
    <w:p w:rsidR="00A67FA8" w:rsidRPr="00F22A60" w:rsidRDefault="00BE3295" w:rsidP="00A67FA8">
      <w:pPr>
        <w:spacing w:after="80"/>
        <w:rPr>
          <w:bCs/>
          <w:lang w:val="en-US"/>
        </w:rPr>
      </w:pPr>
      <w:r w:rsidRPr="00F22A60">
        <w:rPr>
          <w:bCs/>
          <w:lang w:val="en-US"/>
        </w:rPr>
        <w:t>Address</w:t>
      </w:r>
      <w:r w:rsidR="00A67FA8" w:rsidRPr="00F22A60">
        <w:rPr>
          <w:bCs/>
          <w:lang w:val="en-US"/>
        </w:rPr>
        <w:tab/>
      </w:r>
      <w:r w:rsidR="00A67FA8" w:rsidRPr="00F22A60">
        <w:rPr>
          <w:bCs/>
          <w:lang w:val="en-US"/>
        </w:rPr>
        <w:tab/>
      </w:r>
      <w:proofErr w:type="spellStart"/>
      <w:r w:rsidR="00857E29" w:rsidRPr="00F22A60">
        <w:rPr>
          <w:bCs/>
          <w:lang w:val="en-US"/>
        </w:rPr>
        <w:t>Rruga</w:t>
      </w:r>
      <w:proofErr w:type="spellEnd"/>
      <w:r w:rsidR="00A67FA8" w:rsidRPr="00F22A60">
        <w:rPr>
          <w:bCs/>
          <w:lang w:val="en-US"/>
        </w:rPr>
        <w:t xml:space="preserve"> “</w:t>
      </w:r>
      <w:proofErr w:type="spellStart"/>
      <w:r w:rsidR="00D84223" w:rsidRPr="00F22A60">
        <w:rPr>
          <w:bCs/>
          <w:lang w:val="en-US"/>
        </w:rPr>
        <w:t>Muhamet</w:t>
      </w:r>
      <w:proofErr w:type="spellEnd"/>
      <w:r w:rsidR="00D84223" w:rsidRPr="00F22A60">
        <w:rPr>
          <w:bCs/>
          <w:lang w:val="en-US"/>
        </w:rPr>
        <w:t xml:space="preserve"> </w:t>
      </w:r>
      <w:proofErr w:type="spellStart"/>
      <w:r w:rsidR="00D84223" w:rsidRPr="00F22A60">
        <w:rPr>
          <w:bCs/>
          <w:lang w:val="en-US"/>
        </w:rPr>
        <w:t>Gjollesha</w:t>
      </w:r>
      <w:proofErr w:type="spellEnd"/>
      <w:proofErr w:type="gramStart"/>
      <w:r w:rsidR="00A67FA8" w:rsidRPr="00F22A60">
        <w:rPr>
          <w:bCs/>
          <w:lang w:val="en-US"/>
        </w:rPr>
        <w:t>” ,</w:t>
      </w:r>
      <w:proofErr w:type="gramEnd"/>
      <w:r w:rsidR="00A67FA8" w:rsidRPr="00F22A60">
        <w:rPr>
          <w:bCs/>
          <w:lang w:val="en-US"/>
        </w:rPr>
        <w:t xml:space="preserve"> </w:t>
      </w:r>
      <w:r w:rsidR="00857E29" w:rsidRPr="00F22A60">
        <w:rPr>
          <w:bCs/>
          <w:lang w:val="en-US"/>
        </w:rPr>
        <w:t>No.</w:t>
      </w:r>
      <w:r w:rsidR="00D84223" w:rsidRPr="00F22A60">
        <w:rPr>
          <w:bCs/>
          <w:lang w:val="en-US"/>
        </w:rPr>
        <w:t>57</w:t>
      </w:r>
      <w:r w:rsidR="00857E29" w:rsidRPr="00F22A60">
        <w:rPr>
          <w:bCs/>
          <w:lang w:val="en-US"/>
        </w:rPr>
        <w:t>,</w:t>
      </w:r>
      <w:r w:rsidR="00A67FA8" w:rsidRPr="00F22A60">
        <w:rPr>
          <w:bCs/>
          <w:lang w:val="en-US"/>
        </w:rPr>
        <w:t xml:space="preserve"> Tiran</w:t>
      </w:r>
      <w:r w:rsidR="004E439D">
        <w:rPr>
          <w:bCs/>
          <w:lang w:val="en-US"/>
        </w:rPr>
        <w:t>a</w:t>
      </w:r>
    </w:p>
    <w:p w:rsidR="00A67FA8" w:rsidRPr="00F22A60" w:rsidRDefault="00A67FA8" w:rsidP="00A67FA8">
      <w:pPr>
        <w:spacing w:after="80"/>
        <w:rPr>
          <w:bCs/>
          <w:lang w:val="en-US"/>
        </w:rPr>
      </w:pPr>
      <w:r w:rsidRPr="00F22A60">
        <w:rPr>
          <w:bCs/>
          <w:lang w:val="en-US"/>
        </w:rPr>
        <w:t>Tel/Fax</w:t>
      </w:r>
      <w:r w:rsidRPr="00F22A60">
        <w:rPr>
          <w:bCs/>
          <w:lang w:val="en-US"/>
        </w:rPr>
        <w:tab/>
      </w:r>
      <w:r w:rsidRPr="00F22A60">
        <w:rPr>
          <w:bCs/>
          <w:lang w:val="en-US"/>
        </w:rPr>
        <w:tab/>
      </w:r>
      <w:r w:rsidR="00FF104A" w:rsidRPr="00F22A60">
        <w:rPr>
          <w:bCs/>
          <w:lang w:val="en-US"/>
        </w:rPr>
        <w:t>++35542272556</w:t>
      </w:r>
      <w:r w:rsidR="00614CEC" w:rsidRPr="00F22A60">
        <w:rPr>
          <w:bCs/>
          <w:lang w:val="en-US"/>
        </w:rPr>
        <w:t xml:space="preserve"> / ++355692175278</w:t>
      </w:r>
    </w:p>
    <w:p w:rsidR="00A67FA8" w:rsidRPr="00F22A60" w:rsidRDefault="00A67FA8" w:rsidP="00A67FA8">
      <w:pPr>
        <w:spacing w:after="80"/>
        <w:rPr>
          <w:bCs/>
          <w:lang w:val="en-US"/>
        </w:rPr>
      </w:pPr>
      <w:r w:rsidRPr="00F22A60">
        <w:rPr>
          <w:bCs/>
          <w:lang w:val="en-US"/>
        </w:rPr>
        <w:t>E-mail</w:t>
      </w:r>
      <w:r w:rsidRPr="00F22A60">
        <w:rPr>
          <w:bCs/>
          <w:lang w:val="en-US"/>
        </w:rPr>
        <w:tab/>
      </w:r>
      <w:r w:rsidRPr="00F22A60">
        <w:rPr>
          <w:bCs/>
          <w:lang w:val="en-US"/>
        </w:rPr>
        <w:tab/>
      </w:r>
      <w:r w:rsidRPr="00F22A60">
        <w:rPr>
          <w:bCs/>
          <w:lang w:val="en-US"/>
        </w:rPr>
        <w:tab/>
      </w:r>
      <w:hyperlink r:id="rId10" w:history="1">
        <w:r w:rsidR="00614CEC" w:rsidRPr="00F22A60">
          <w:rPr>
            <w:rStyle w:val="Hyperlink"/>
            <w:bCs/>
            <w:lang w:val="en-US"/>
          </w:rPr>
          <w:t>edi.naqellari@yahoo.com</w:t>
        </w:r>
      </w:hyperlink>
      <w:r w:rsidR="00614CEC" w:rsidRPr="00F22A60">
        <w:rPr>
          <w:rStyle w:val="Hyperlink"/>
          <w:bCs/>
          <w:lang w:val="en-US"/>
        </w:rPr>
        <w:t xml:space="preserve"> </w:t>
      </w:r>
      <w:r w:rsidR="00FF104A" w:rsidRPr="00F22A60">
        <w:rPr>
          <w:bCs/>
          <w:lang w:val="en-US"/>
        </w:rPr>
        <w:t xml:space="preserve"> </w:t>
      </w:r>
    </w:p>
    <w:p w:rsidR="00A67FA8" w:rsidRPr="00F22A60" w:rsidRDefault="00BE3295" w:rsidP="00A67FA8">
      <w:pPr>
        <w:spacing w:after="80"/>
        <w:rPr>
          <w:bCs/>
          <w:lang w:val="en-US"/>
        </w:rPr>
      </w:pPr>
      <w:r w:rsidRPr="00F22A60">
        <w:rPr>
          <w:bCs/>
          <w:lang w:val="en-US"/>
        </w:rPr>
        <w:t>Website</w:t>
      </w:r>
      <w:r w:rsidRPr="00F22A60">
        <w:rPr>
          <w:bCs/>
          <w:lang w:val="en-US"/>
        </w:rPr>
        <w:tab/>
      </w:r>
      <w:r w:rsidR="00A67FA8" w:rsidRPr="00F22A60">
        <w:rPr>
          <w:bCs/>
          <w:lang w:val="en-US"/>
        </w:rPr>
        <w:tab/>
      </w:r>
      <w:hyperlink r:id="rId11" w:history="1">
        <w:r w:rsidR="00D84223" w:rsidRPr="00F22A60">
          <w:rPr>
            <w:rStyle w:val="Hyperlink"/>
            <w:bCs/>
            <w:lang w:val="en-US"/>
          </w:rPr>
          <w:t>www.planifikimi.gov.al</w:t>
        </w:r>
      </w:hyperlink>
      <w:r w:rsidR="00D84223" w:rsidRPr="00F22A60">
        <w:rPr>
          <w:bCs/>
          <w:lang w:val="en-US"/>
        </w:rPr>
        <w:t xml:space="preserve"> </w:t>
      </w:r>
    </w:p>
    <w:p w:rsidR="00A67FA8" w:rsidRPr="00F22A60" w:rsidRDefault="00A67FA8" w:rsidP="00A67FA8">
      <w:pPr>
        <w:pStyle w:val="SLparagraph"/>
        <w:numPr>
          <w:ilvl w:val="0"/>
          <w:numId w:val="0"/>
        </w:numPr>
        <w:tabs>
          <w:tab w:val="left" w:pos="720"/>
        </w:tabs>
        <w:spacing w:after="80"/>
        <w:rPr>
          <w:lang w:val="en-US"/>
        </w:rPr>
      </w:pPr>
    </w:p>
    <w:p w:rsidR="00BE3295" w:rsidRPr="00F22A60" w:rsidRDefault="0035088F" w:rsidP="00BE3295">
      <w:pPr>
        <w:spacing w:after="80"/>
        <w:rPr>
          <w:b/>
          <w:bCs/>
          <w:lang w:val="en-US"/>
        </w:rPr>
      </w:pPr>
      <w:r w:rsidRPr="00F22A60">
        <w:rPr>
          <w:b/>
          <w:lang w:val="en-US"/>
        </w:rPr>
        <w:t>1</w:t>
      </w:r>
      <w:r w:rsidR="00BE3295" w:rsidRPr="00F22A60">
        <w:rPr>
          <w:b/>
          <w:lang w:val="en-US"/>
        </w:rPr>
        <w:t>.</w:t>
      </w:r>
      <w:r w:rsidR="00C83378" w:rsidRPr="00F22A60">
        <w:rPr>
          <w:b/>
          <w:lang w:val="en-US"/>
        </w:rPr>
        <w:t>2</w:t>
      </w:r>
      <w:r w:rsidR="00BE3295" w:rsidRPr="00F22A60">
        <w:rPr>
          <w:b/>
          <w:lang w:val="en-US"/>
        </w:rPr>
        <w:tab/>
        <w:t>Type of the contracting authority and main activity or activities:</w:t>
      </w:r>
    </w:p>
    <w:tbl>
      <w:tblPr>
        <w:tblW w:w="0" w:type="auto"/>
        <w:jc w:val="center"/>
        <w:tblLook w:val="01E0" w:firstRow="1" w:lastRow="1" w:firstColumn="1" w:lastColumn="1" w:noHBand="0" w:noVBand="0"/>
      </w:tblPr>
      <w:tblGrid>
        <w:gridCol w:w="4390"/>
        <w:gridCol w:w="4390"/>
      </w:tblGrid>
      <w:tr w:rsidR="00783D87" w:rsidRPr="00F22A60" w:rsidTr="0067546B">
        <w:trPr>
          <w:jc w:val="center"/>
        </w:trPr>
        <w:tc>
          <w:tcPr>
            <w:tcW w:w="4390" w:type="dxa"/>
          </w:tcPr>
          <w:p w:rsidR="00BE3295" w:rsidRPr="00F22A60" w:rsidRDefault="00BE3295" w:rsidP="0067546B">
            <w:pPr>
              <w:spacing w:after="80"/>
              <w:jc w:val="center"/>
              <w:rPr>
                <w:lang w:val="en-US"/>
              </w:rPr>
            </w:pPr>
            <w:r w:rsidRPr="00F22A60">
              <w:rPr>
                <w:lang w:val="en-US"/>
              </w:rPr>
              <w:t>Central  institution</w:t>
            </w:r>
          </w:p>
        </w:tc>
        <w:tc>
          <w:tcPr>
            <w:tcW w:w="4390" w:type="dxa"/>
          </w:tcPr>
          <w:p w:rsidR="00BE3295" w:rsidRPr="00F22A60" w:rsidRDefault="00BE3295" w:rsidP="0067546B">
            <w:pPr>
              <w:spacing w:after="80"/>
              <w:jc w:val="center"/>
              <w:rPr>
                <w:lang w:val="en-US"/>
              </w:rPr>
            </w:pPr>
            <w:r w:rsidRPr="00F22A60">
              <w:rPr>
                <w:lang w:val="en-US"/>
              </w:rPr>
              <w:t>Independent institution</w:t>
            </w:r>
          </w:p>
        </w:tc>
      </w:tr>
      <w:tr w:rsidR="00783D87" w:rsidRPr="00F22A60" w:rsidTr="0067546B">
        <w:trPr>
          <w:jc w:val="center"/>
        </w:trPr>
        <w:tc>
          <w:tcPr>
            <w:tcW w:w="4390" w:type="dxa"/>
          </w:tcPr>
          <w:p w:rsidR="00BE3295" w:rsidRPr="00F22A60" w:rsidRDefault="00BE3295" w:rsidP="0067546B">
            <w:pPr>
              <w:spacing w:after="80"/>
              <w:jc w:val="center"/>
              <w:rPr>
                <w:lang w:val="en-US"/>
              </w:rPr>
            </w:pPr>
            <w:r w:rsidRPr="00F22A60">
              <w:rPr>
                <w:b/>
                <w:lang w:val="en-US"/>
              </w:rPr>
              <w:t></w:t>
            </w:r>
          </w:p>
        </w:tc>
        <w:tc>
          <w:tcPr>
            <w:tcW w:w="4390" w:type="dxa"/>
          </w:tcPr>
          <w:p w:rsidR="00BE3295" w:rsidRPr="00F22A60" w:rsidRDefault="00BE3295" w:rsidP="0067546B">
            <w:pPr>
              <w:spacing w:after="80"/>
              <w:jc w:val="center"/>
              <w:rPr>
                <w:lang w:val="en-US"/>
              </w:rPr>
            </w:pPr>
            <w:r w:rsidRPr="00F22A60">
              <w:rPr>
                <w:b/>
                <w:lang w:val="en-US"/>
              </w:rPr>
              <w:t></w:t>
            </w:r>
          </w:p>
        </w:tc>
      </w:tr>
      <w:tr w:rsidR="00783D87" w:rsidRPr="00F22A60" w:rsidTr="0067546B">
        <w:trPr>
          <w:jc w:val="center"/>
        </w:trPr>
        <w:tc>
          <w:tcPr>
            <w:tcW w:w="4390" w:type="dxa"/>
          </w:tcPr>
          <w:p w:rsidR="00BE3295" w:rsidRPr="00F22A60" w:rsidRDefault="00BE3295" w:rsidP="0067546B">
            <w:pPr>
              <w:spacing w:after="80"/>
              <w:jc w:val="center"/>
              <w:rPr>
                <w:lang w:val="en-US"/>
              </w:rPr>
            </w:pPr>
            <w:r w:rsidRPr="00F22A60">
              <w:rPr>
                <w:lang w:val="en-US"/>
              </w:rPr>
              <w:t>Regional/local Entity</w:t>
            </w:r>
          </w:p>
        </w:tc>
        <w:tc>
          <w:tcPr>
            <w:tcW w:w="4390" w:type="dxa"/>
          </w:tcPr>
          <w:p w:rsidR="00BE3295" w:rsidRPr="00F22A60" w:rsidRDefault="00BE3295" w:rsidP="0067546B">
            <w:pPr>
              <w:spacing w:after="80"/>
              <w:jc w:val="center"/>
              <w:rPr>
                <w:lang w:val="en-US"/>
              </w:rPr>
            </w:pPr>
            <w:r w:rsidRPr="00F22A60">
              <w:rPr>
                <w:lang w:val="en-US"/>
              </w:rPr>
              <w:t>Other</w:t>
            </w:r>
          </w:p>
        </w:tc>
      </w:tr>
      <w:tr w:rsidR="00C83378" w:rsidRPr="00F22A60" w:rsidTr="0067546B">
        <w:trPr>
          <w:jc w:val="center"/>
        </w:trPr>
        <w:tc>
          <w:tcPr>
            <w:tcW w:w="4390" w:type="dxa"/>
          </w:tcPr>
          <w:p w:rsidR="00BE3295" w:rsidRPr="00F22A60" w:rsidRDefault="00BE3295" w:rsidP="0067546B">
            <w:pPr>
              <w:spacing w:after="80"/>
              <w:jc w:val="center"/>
              <w:rPr>
                <w:lang w:val="en-US"/>
              </w:rPr>
            </w:pPr>
            <w:r w:rsidRPr="00F22A60">
              <w:rPr>
                <w:b/>
                <w:lang w:val="en-US"/>
              </w:rPr>
              <w:t></w:t>
            </w:r>
          </w:p>
        </w:tc>
        <w:tc>
          <w:tcPr>
            <w:tcW w:w="4390" w:type="dxa"/>
          </w:tcPr>
          <w:p w:rsidR="00BE3295" w:rsidRPr="00F22A60" w:rsidRDefault="00BE3295" w:rsidP="00737B59">
            <w:pPr>
              <w:spacing w:after="80"/>
              <w:jc w:val="center"/>
              <w:rPr>
                <w:b/>
                <w:lang w:val="en-US"/>
              </w:rPr>
            </w:pPr>
            <w:r w:rsidRPr="00F22A60">
              <w:rPr>
                <w:b/>
                <w:lang w:val="en-US"/>
              </w:rPr>
              <w:t xml:space="preserve">X                             </w:t>
            </w:r>
          </w:p>
        </w:tc>
      </w:tr>
    </w:tbl>
    <w:p w:rsidR="00BE3295" w:rsidRPr="00F22A60" w:rsidRDefault="00BE3295" w:rsidP="00A67FA8">
      <w:pPr>
        <w:spacing w:after="80"/>
        <w:rPr>
          <w:lang w:val="en-US"/>
        </w:rPr>
      </w:pPr>
    </w:p>
    <w:p w:rsidR="00C83378" w:rsidRPr="00F22A60" w:rsidRDefault="0035088F" w:rsidP="00C83378">
      <w:pPr>
        <w:spacing w:after="80"/>
        <w:jc w:val="both"/>
        <w:rPr>
          <w:b/>
          <w:lang w:val="en-US"/>
        </w:rPr>
      </w:pPr>
      <w:r w:rsidRPr="00F22A60">
        <w:rPr>
          <w:b/>
          <w:lang w:val="en-US"/>
        </w:rPr>
        <w:t>1</w:t>
      </w:r>
      <w:r w:rsidR="00C83378" w:rsidRPr="00F22A60">
        <w:rPr>
          <w:b/>
          <w:lang w:val="en-US"/>
        </w:rPr>
        <w:t>.3</w:t>
      </w:r>
      <w:r w:rsidR="00C83378" w:rsidRPr="00F22A60">
        <w:rPr>
          <w:b/>
          <w:lang w:val="en-US"/>
        </w:rPr>
        <w:tab/>
      </w:r>
      <w:r w:rsidR="00C83378" w:rsidRPr="00F22A60">
        <w:rPr>
          <w:b/>
          <w:bCs/>
          <w:lang w:val="en-US"/>
        </w:rPr>
        <w:t xml:space="preserve">Contract in the frame of a specific </w:t>
      </w:r>
      <w:r w:rsidR="00C83378" w:rsidRPr="00F22A60">
        <w:rPr>
          <w:b/>
          <w:lang w:val="en-US"/>
        </w:rPr>
        <w:t>Agreement between Albania and another Foreign Country:</w:t>
      </w:r>
    </w:p>
    <w:tbl>
      <w:tblPr>
        <w:tblW w:w="0" w:type="auto"/>
        <w:jc w:val="center"/>
        <w:tblLook w:val="01E0" w:firstRow="1" w:lastRow="1" w:firstColumn="1" w:lastColumn="1" w:noHBand="0" w:noVBand="0"/>
      </w:tblPr>
      <w:tblGrid>
        <w:gridCol w:w="1515"/>
        <w:gridCol w:w="482"/>
        <w:gridCol w:w="1569"/>
        <w:gridCol w:w="482"/>
      </w:tblGrid>
      <w:tr w:rsidR="00C83378" w:rsidRPr="00F22A60" w:rsidTr="00ED277D">
        <w:trPr>
          <w:jc w:val="center"/>
        </w:trPr>
        <w:tc>
          <w:tcPr>
            <w:tcW w:w="1515" w:type="dxa"/>
            <w:vAlign w:val="center"/>
          </w:tcPr>
          <w:p w:rsidR="00C83378" w:rsidRPr="00F22A60" w:rsidRDefault="00C83378" w:rsidP="00ED277D">
            <w:pPr>
              <w:autoSpaceDE w:val="0"/>
              <w:autoSpaceDN w:val="0"/>
              <w:adjustRightInd w:val="0"/>
              <w:spacing w:after="80"/>
              <w:jc w:val="center"/>
              <w:rPr>
                <w:lang w:val="en-US"/>
              </w:rPr>
            </w:pPr>
            <w:r w:rsidRPr="00F22A60">
              <w:rPr>
                <w:lang w:val="en-US"/>
              </w:rPr>
              <w:t>Yes</w:t>
            </w:r>
          </w:p>
        </w:tc>
        <w:tc>
          <w:tcPr>
            <w:tcW w:w="482" w:type="dxa"/>
            <w:vAlign w:val="center"/>
          </w:tcPr>
          <w:p w:rsidR="00C83378" w:rsidRPr="00F22A60" w:rsidRDefault="00C83378" w:rsidP="00ED277D">
            <w:pPr>
              <w:autoSpaceDE w:val="0"/>
              <w:autoSpaceDN w:val="0"/>
              <w:adjustRightInd w:val="0"/>
              <w:spacing w:after="80"/>
              <w:jc w:val="center"/>
              <w:rPr>
                <w:lang w:val="en-US"/>
              </w:rPr>
            </w:pPr>
            <w:r w:rsidRPr="00F22A60">
              <w:rPr>
                <w:b/>
                <w:lang w:val="en-US"/>
              </w:rPr>
              <w:t></w:t>
            </w:r>
          </w:p>
        </w:tc>
        <w:tc>
          <w:tcPr>
            <w:tcW w:w="1569" w:type="dxa"/>
            <w:vAlign w:val="center"/>
          </w:tcPr>
          <w:p w:rsidR="00C83378" w:rsidRPr="00F22A60" w:rsidRDefault="00C83378" w:rsidP="00ED277D">
            <w:pPr>
              <w:autoSpaceDE w:val="0"/>
              <w:autoSpaceDN w:val="0"/>
              <w:adjustRightInd w:val="0"/>
              <w:spacing w:after="80"/>
              <w:jc w:val="center"/>
              <w:rPr>
                <w:lang w:val="en-US"/>
              </w:rPr>
            </w:pPr>
            <w:r w:rsidRPr="00F22A60">
              <w:rPr>
                <w:lang w:val="en-US"/>
              </w:rPr>
              <w:t>No</w:t>
            </w:r>
          </w:p>
        </w:tc>
        <w:tc>
          <w:tcPr>
            <w:tcW w:w="482" w:type="dxa"/>
            <w:vAlign w:val="center"/>
          </w:tcPr>
          <w:p w:rsidR="00C83378" w:rsidRPr="00F22A60" w:rsidRDefault="00C83378" w:rsidP="00ED277D">
            <w:pPr>
              <w:autoSpaceDE w:val="0"/>
              <w:autoSpaceDN w:val="0"/>
              <w:adjustRightInd w:val="0"/>
              <w:spacing w:after="80"/>
              <w:jc w:val="center"/>
              <w:rPr>
                <w:lang w:val="en-US"/>
              </w:rPr>
            </w:pPr>
            <w:r w:rsidRPr="00F22A60">
              <w:rPr>
                <w:b/>
                <w:lang w:val="en-US"/>
              </w:rPr>
              <w:t>X</w:t>
            </w:r>
          </w:p>
        </w:tc>
      </w:tr>
    </w:tbl>
    <w:p w:rsidR="00BE3295" w:rsidRPr="00F22A60" w:rsidRDefault="00BE3295" w:rsidP="00BE3295">
      <w:pPr>
        <w:spacing w:after="80"/>
        <w:rPr>
          <w:b/>
          <w:u w:val="single"/>
          <w:lang w:val="en-US"/>
        </w:rPr>
      </w:pPr>
      <w:r w:rsidRPr="00F22A60">
        <w:rPr>
          <w:b/>
          <w:lang w:val="en-US"/>
        </w:rPr>
        <w:t>Section II</w:t>
      </w:r>
      <w:r w:rsidR="001E3803" w:rsidRPr="00F22A60">
        <w:rPr>
          <w:b/>
          <w:lang w:val="en-US"/>
        </w:rPr>
        <w:tab/>
      </w:r>
      <w:r w:rsidRPr="00F22A60">
        <w:rPr>
          <w:b/>
          <w:lang w:val="en-US"/>
        </w:rPr>
        <w:t>Object of the contract</w:t>
      </w:r>
    </w:p>
    <w:p w:rsidR="00C8370A" w:rsidRPr="00F22A60" w:rsidRDefault="00C8370A" w:rsidP="00C8370A">
      <w:pPr>
        <w:spacing w:after="80"/>
        <w:jc w:val="both"/>
        <w:rPr>
          <w:b/>
          <w:lang w:val="en-US"/>
        </w:rPr>
      </w:pPr>
    </w:p>
    <w:p w:rsidR="00BE3295" w:rsidRPr="00F22A60" w:rsidRDefault="0035088F" w:rsidP="00BE3295">
      <w:pPr>
        <w:spacing w:after="80"/>
        <w:jc w:val="both"/>
        <w:rPr>
          <w:b/>
          <w:lang w:val="en-US"/>
        </w:rPr>
      </w:pPr>
      <w:r w:rsidRPr="00F22A60">
        <w:rPr>
          <w:b/>
          <w:lang w:val="en-US"/>
        </w:rPr>
        <w:t>2</w:t>
      </w:r>
      <w:r w:rsidR="00BE3295" w:rsidRPr="00F22A60">
        <w:rPr>
          <w:b/>
          <w:lang w:val="en-US"/>
        </w:rPr>
        <w:t>.1</w:t>
      </w:r>
      <w:r w:rsidR="00BE3295" w:rsidRPr="00F22A60">
        <w:rPr>
          <w:b/>
          <w:lang w:val="en-US"/>
        </w:rPr>
        <w:tab/>
        <w:t>Type of contract</w:t>
      </w:r>
    </w:p>
    <w:tbl>
      <w:tblPr>
        <w:tblW w:w="0" w:type="auto"/>
        <w:jc w:val="center"/>
        <w:tblLook w:val="01E0" w:firstRow="1" w:lastRow="1" w:firstColumn="1" w:lastColumn="1" w:noHBand="0" w:noVBand="0"/>
      </w:tblPr>
      <w:tblGrid>
        <w:gridCol w:w="2926"/>
        <w:gridCol w:w="2927"/>
        <w:gridCol w:w="2927"/>
      </w:tblGrid>
      <w:tr w:rsidR="00783D87" w:rsidRPr="00F22A60" w:rsidTr="0067546B">
        <w:trPr>
          <w:jc w:val="center"/>
        </w:trPr>
        <w:tc>
          <w:tcPr>
            <w:tcW w:w="2926" w:type="dxa"/>
          </w:tcPr>
          <w:p w:rsidR="00BE3295" w:rsidRPr="00F22A60" w:rsidRDefault="00BE3295" w:rsidP="0067546B">
            <w:pPr>
              <w:spacing w:after="80"/>
              <w:jc w:val="center"/>
              <w:rPr>
                <w:b/>
                <w:lang w:val="en-US"/>
              </w:rPr>
            </w:pPr>
            <w:r w:rsidRPr="00F22A60">
              <w:rPr>
                <w:lang w:val="en-US"/>
              </w:rPr>
              <w:t>Works</w:t>
            </w:r>
          </w:p>
        </w:tc>
        <w:tc>
          <w:tcPr>
            <w:tcW w:w="2927" w:type="dxa"/>
          </w:tcPr>
          <w:p w:rsidR="00BE3295" w:rsidRPr="00F22A60" w:rsidRDefault="00BE3295" w:rsidP="0067546B">
            <w:pPr>
              <w:spacing w:after="80"/>
              <w:jc w:val="center"/>
              <w:rPr>
                <w:b/>
                <w:lang w:val="en-US"/>
              </w:rPr>
            </w:pPr>
            <w:r w:rsidRPr="00F22A60">
              <w:rPr>
                <w:lang w:val="en-US"/>
              </w:rPr>
              <w:t>Services</w:t>
            </w:r>
          </w:p>
        </w:tc>
        <w:tc>
          <w:tcPr>
            <w:tcW w:w="2927" w:type="dxa"/>
          </w:tcPr>
          <w:p w:rsidR="00BE3295" w:rsidRPr="00F22A60" w:rsidRDefault="00BE3295" w:rsidP="0067546B">
            <w:pPr>
              <w:spacing w:after="80"/>
              <w:jc w:val="center"/>
              <w:rPr>
                <w:b/>
                <w:lang w:val="en-US"/>
              </w:rPr>
            </w:pPr>
            <w:r w:rsidRPr="00F22A60">
              <w:rPr>
                <w:lang w:val="en-US"/>
              </w:rPr>
              <w:t>Supplies</w:t>
            </w:r>
          </w:p>
        </w:tc>
      </w:tr>
      <w:tr w:rsidR="00BE3295" w:rsidRPr="00F22A60" w:rsidTr="0067546B">
        <w:trPr>
          <w:jc w:val="center"/>
        </w:trPr>
        <w:tc>
          <w:tcPr>
            <w:tcW w:w="2926" w:type="dxa"/>
          </w:tcPr>
          <w:p w:rsidR="00BE3295" w:rsidRPr="00F22A60" w:rsidRDefault="00BE3295" w:rsidP="0067546B">
            <w:pPr>
              <w:spacing w:after="80"/>
              <w:jc w:val="center"/>
              <w:rPr>
                <w:b/>
                <w:bCs/>
                <w:lang w:val="en-US"/>
              </w:rPr>
            </w:pPr>
            <w:r w:rsidRPr="00F22A60">
              <w:rPr>
                <w:b/>
                <w:lang w:val="en-US"/>
              </w:rPr>
              <w:t></w:t>
            </w:r>
          </w:p>
        </w:tc>
        <w:tc>
          <w:tcPr>
            <w:tcW w:w="2927" w:type="dxa"/>
          </w:tcPr>
          <w:p w:rsidR="00BE3295" w:rsidRPr="00F22A60" w:rsidRDefault="00BE3295" w:rsidP="0067546B">
            <w:pPr>
              <w:spacing w:after="80"/>
              <w:jc w:val="center"/>
              <w:rPr>
                <w:b/>
                <w:bCs/>
                <w:lang w:val="en-US"/>
              </w:rPr>
            </w:pPr>
            <w:r w:rsidRPr="00F22A60">
              <w:rPr>
                <w:b/>
                <w:lang w:val="en-US"/>
              </w:rPr>
              <w:t>X</w:t>
            </w:r>
          </w:p>
        </w:tc>
        <w:tc>
          <w:tcPr>
            <w:tcW w:w="2927" w:type="dxa"/>
          </w:tcPr>
          <w:p w:rsidR="00BE3295" w:rsidRPr="00F22A60" w:rsidRDefault="00BE3295" w:rsidP="0067546B">
            <w:pPr>
              <w:spacing w:after="80"/>
              <w:jc w:val="center"/>
              <w:rPr>
                <w:b/>
                <w:bCs/>
                <w:lang w:val="en-US"/>
              </w:rPr>
            </w:pPr>
            <w:r w:rsidRPr="00F22A60">
              <w:rPr>
                <w:b/>
                <w:lang w:val="en-US"/>
              </w:rPr>
              <w:t></w:t>
            </w:r>
          </w:p>
        </w:tc>
      </w:tr>
    </w:tbl>
    <w:p w:rsidR="00BE3295" w:rsidRPr="00F22A60" w:rsidRDefault="00BE3295" w:rsidP="005833D1">
      <w:pPr>
        <w:autoSpaceDE w:val="0"/>
        <w:autoSpaceDN w:val="0"/>
        <w:adjustRightInd w:val="0"/>
        <w:spacing w:after="80"/>
        <w:ind w:firstLine="720"/>
        <w:rPr>
          <w:b/>
          <w:lang w:val="en-US"/>
        </w:rPr>
      </w:pPr>
    </w:p>
    <w:p w:rsidR="00BE3295" w:rsidRPr="00F22A60" w:rsidRDefault="00BE3295" w:rsidP="00BE3295">
      <w:pPr>
        <w:spacing w:after="80"/>
        <w:rPr>
          <w:lang w:val="en-US"/>
        </w:rPr>
      </w:pPr>
      <w:r w:rsidRPr="00F22A60">
        <w:rPr>
          <w:b/>
          <w:lang w:val="en-US"/>
        </w:rPr>
        <w:t>Type of ‘Public service contracts’</w:t>
      </w:r>
    </w:p>
    <w:p w:rsidR="00BE3295" w:rsidRPr="00F22A60" w:rsidRDefault="00BE3295" w:rsidP="00BE3295">
      <w:pPr>
        <w:spacing w:after="80"/>
        <w:rPr>
          <w:lang w:val="en-US"/>
        </w:rPr>
      </w:pPr>
    </w:p>
    <w:tbl>
      <w:tblPr>
        <w:tblW w:w="0" w:type="auto"/>
        <w:jc w:val="center"/>
        <w:tblLook w:val="01E0" w:firstRow="1" w:lastRow="1" w:firstColumn="1" w:lastColumn="1" w:noHBand="0" w:noVBand="0"/>
      </w:tblPr>
      <w:tblGrid>
        <w:gridCol w:w="2988"/>
        <w:gridCol w:w="2865"/>
        <w:gridCol w:w="2927"/>
      </w:tblGrid>
      <w:tr w:rsidR="00783D87" w:rsidRPr="00F22A60" w:rsidTr="0067546B">
        <w:trPr>
          <w:jc w:val="center"/>
        </w:trPr>
        <w:tc>
          <w:tcPr>
            <w:tcW w:w="2988" w:type="dxa"/>
          </w:tcPr>
          <w:p w:rsidR="00BE3295" w:rsidRPr="00F22A60" w:rsidRDefault="00BE3295" w:rsidP="0067546B">
            <w:pPr>
              <w:spacing w:after="80"/>
              <w:jc w:val="center"/>
              <w:rPr>
                <w:b/>
                <w:lang w:val="en-US"/>
              </w:rPr>
            </w:pPr>
            <w:r w:rsidRPr="00F22A60">
              <w:rPr>
                <w:lang w:val="en-US"/>
              </w:rPr>
              <w:t>Design contest</w:t>
            </w:r>
          </w:p>
        </w:tc>
        <w:tc>
          <w:tcPr>
            <w:tcW w:w="2865" w:type="dxa"/>
          </w:tcPr>
          <w:p w:rsidR="00BE3295" w:rsidRPr="00F22A60" w:rsidRDefault="00BE3295" w:rsidP="0067546B">
            <w:pPr>
              <w:spacing w:after="80"/>
              <w:jc w:val="center"/>
              <w:rPr>
                <w:b/>
                <w:lang w:val="en-US"/>
              </w:rPr>
            </w:pPr>
            <w:r w:rsidRPr="00F22A60">
              <w:rPr>
                <w:lang w:val="en-US"/>
              </w:rPr>
              <w:t>Consultancy services</w:t>
            </w:r>
          </w:p>
        </w:tc>
        <w:tc>
          <w:tcPr>
            <w:tcW w:w="2927" w:type="dxa"/>
          </w:tcPr>
          <w:p w:rsidR="00BE3295" w:rsidRPr="00F22A60" w:rsidRDefault="00BE3295" w:rsidP="0067546B">
            <w:pPr>
              <w:spacing w:after="80"/>
              <w:jc w:val="center"/>
              <w:rPr>
                <w:b/>
                <w:lang w:val="en-US"/>
              </w:rPr>
            </w:pPr>
            <w:r w:rsidRPr="00F22A60">
              <w:rPr>
                <w:lang w:val="en-US"/>
              </w:rPr>
              <w:t>Other services</w:t>
            </w:r>
          </w:p>
        </w:tc>
      </w:tr>
      <w:tr w:rsidR="00C83378" w:rsidRPr="00F22A60" w:rsidTr="0067546B">
        <w:trPr>
          <w:jc w:val="center"/>
        </w:trPr>
        <w:tc>
          <w:tcPr>
            <w:tcW w:w="2988" w:type="dxa"/>
          </w:tcPr>
          <w:p w:rsidR="00BE3295" w:rsidRPr="00F22A60" w:rsidRDefault="00BE3295" w:rsidP="0067546B">
            <w:pPr>
              <w:spacing w:after="80"/>
              <w:jc w:val="center"/>
              <w:rPr>
                <w:lang w:val="en-US"/>
              </w:rPr>
            </w:pPr>
            <w:r w:rsidRPr="00F22A60">
              <w:rPr>
                <w:b/>
                <w:lang w:val="en-US"/>
              </w:rPr>
              <w:t></w:t>
            </w:r>
          </w:p>
        </w:tc>
        <w:tc>
          <w:tcPr>
            <w:tcW w:w="2865" w:type="dxa"/>
          </w:tcPr>
          <w:p w:rsidR="00BE3295" w:rsidRPr="00F22A60" w:rsidRDefault="00BE3295" w:rsidP="00BE3295">
            <w:pPr>
              <w:spacing w:after="80"/>
              <w:jc w:val="center"/>
              <w:rPr>
                <w:lang w:val="en-US"/>
              </w:rPr>
            </w:pPr>
            <w:r w:rsidRPr="00F22A60">
              <w:rPr>
                <w:b/>
                <w:lang w:val="en-US"/>
              </w:rPr>
              <w:t xml:space="preserve">X </w:t>
            </w:r>
          </w:p>
        </w:tc>
        <w:tc>
          <w:tcPr>
            <w:tcW w:w="2927" w:type="dxa"/>
          </w:tcPr>
          <w:p w:rsidR="00BE3295" w:rsidRPr="00F22A60" w:rsidRDefault="00BE3295" w:rsidP="0067546B">
            <w:pPr>
              <w:spacing w:after="80"/>
              <w:jc w:val="center"/>
              <w:rPr>
                <w:lang w:val="en-US"/>
              </w:rPr>
            </w:pPr>
            <w:r w:rsidRPr="00F22A60">
              <w:rPr>
                <w:b/>
                <w:lang w:val="en-US"/>
              </w:rPr>
              <w:t></w:t>
            </w:r>
          </w:p>
        </w:tc>
      </w:tr>
    </w:tbl>
    <w:p w:rsidR="0035088F" w:rsidRPr="00F22A60" w:rsidRDefault="0035088F" w:rsidP="0035088F">
      <w:pPr>
        <w:spacing w:after="80"/>
        <w:rPr>
          <w:b/>
          <w:lang w:val="en-US"/>
        </w:rPr>
      </w:pPr>
    </w:p>
    <w:p w:rsidR="006601F5" w:rsidRPr="00F22A60" w:rsidRDefault="0035088F" w:rsidP="006601F5">
      <w:pPr>
        <w:spacing w:after="80"/>
        <w:rPr>
          <w:b/>
          <w:bCs/>
          <w:lang w:val="en-US"/>
        </w:rPr>
      </w:pPr>
      <w:r w:rsidRPr="00F22A60">
        <w:rPr>
          <w:b/>
          <w:lang w:val="en-US"/>
        </w:rPr>
        <w:t>2.1.2</w:t>
      </w:r>
      <w:r w:rsidRPr="00F22A60">
        <w:rPr>
          <w:b/>
          <w:bCs/>
          <w:lang w:val="en-US"/>
        </w:rPr>
        <w:t xml:space="preserve">    </w:t>
      </w:r>
      <w:r w:rsidR="006601F5" w:rsidRPr="00F22A60">
        <w:rPr>
          <w:b/>
          <w:lang w:val="en-US"/>
        </w:rPr>
        <w:t>Contract base on Framework Agreement</w:t>
      </w:r>
    </w:p>
    <w:p w:rsidR="006601F5" w:rsidRPr="00F22A60" w:rsidRDefault="006601F5" w:rsidP="006601F5">
      <w:pPr>
        <w:spacing w:after="80"/>
        <w:rPr>
          <w:b/>
          <w:bCs/>
          <w:lang w:val="en-US"/>
        </w:rPr>
      </w:pPr>
    </w:p>
    <w:tbl>
      <w:tblPr>
        <w:tblW w:w="0" w:type="auto"/>
        <w:jc w:val="center"/>
        <w:tblLook w:val="01E0" w:firstRow="1" w:lastRow="1" w:firstColumn="1" w:lastColumn="1" w:noHBand="0" w:noVBand="0"/>
      </w:tblPr>
      <w:tblGrid>
        <w:gridCol w:w="1515"/>
        <w:gridCol w:w="482"/>
        <w:gridCol w:w="1569"/>
        <w:gridCol w:w="482"/>
      </w:tblGrid>
      <w:tr w:rsidR="00783D87" w:rsidRPr="00F22A60" w:rsidTr="006601F5">
        <w:trPr>
          <w:jc w:val="center"/>
        </w:trPr>
        <w:tc>
          <w:tcPr>
            <w:tcW w:w="1515" w:type="dxa"/>
            <w:vAlign w:val="center"/>
          </w:tcPr>
          <w:p w:rsidR="006601F5" w:rsidRPr="00F22A60" w:rsidRDefault="006601F5" w:rsidP="006601F5">
            <w:pPr>
              <w:autoSpaceDE w:val="0"/>
              <w:autoSpaceDN w:val="0"/>
              <w:adjustRightInd w:val="0"/>
              <w:spacing w:after="80"/>
              <w:jc w:val="center"/>
              <w:rPr>
                <w:lang w:val="en-US"/>
              </w:rPr>
            </w:pPr>
            <w:r w:rsidRPr="00F22A60">
              <w:rPr>
                <w:lang w:val="en-US"/>
              </w:rPr>
              <w:t>Yes</w:t>
            </w:r>
          </w:p>
        </w:tc>
        <w:tc>
          <w:tcPr>
            <w:tcW w:w="482" w:type="dxa"/>
            <w:vAlign w:val="center"/>
          </w:tcPr>
          <w:p w:rsidR="006601F5" w:rsidRPr="00F22A60" w:rsidRDefault="006601F5" w:rsidP="006601F5">
            <w:pPr>
              <w:autoSpaceDE w:val="0"/>
              <w:autoSpaceDN w:val="0"/>
              <w:adjustRightInd w:val="0"/>
              <w:spacing w:after="80"/>
              <w:jc w:val="center"/>
              <w:rPr>
                <w:lang w:val="en-US"/>
              </w:rPr>
            </w:pPr>
            <w:r w:rsidRPr="00F22A60">
              <w:rPr>
                <w:b/>
                <w:lang w:val="en-US"/>
              </w:rPr>
              <w:t></w:t>
            </w:r>
          </w:p>
        </w:tc>
        <w:tc>
          <w:tcPr>
            <w:tcW w:w="1569" w:type="dxa"/>
            <w:vAlign w:val="center"/>
          </w:tcPr>
          <w:p w:rsidR="006601F5" w:rsidRPr="00F22A60" w:rsidRDefault="006601F5" w:rsidP="00783D87">
            <w:pPr>
              <w:autoSpaceDE w:val="0"/>
              <w:autoSpaceDN w:val="0"/>
              <w:adjustRightInd w:val="0"/>
              <w:spacing w:after="80"/>
              <w:jc w:val="center"/>
              <w:rPr>
                <w:lang w:val="en-US"/>
              </w:rPr>
            </w:pPr>
            <w:r w:rsidRPr="00F22A60">
              <w:rPr>
                <w:lang w:val="en-US"/>
              </w:rPr>
              <w:t>No</w:t>
            </w:r>
          </w:p>
        </w:tc>
        <w:tc>
          <w:tcPr>
            <w:tcW w:w="482" w:type="dxa"/>
            <w:vAlign w:val="center"/>
          </w:tcPr>
          <w:p w:rsidR="006601F5" w:rsidRPr="00F22A60" w:rsidRDefault="006601F5" w:rsidP="006601F5">
            <w:pPr>
              <w:autoSpaceDE w:val="0"/>
              <w:autoSpaceDN w:val="0"/>
              <w:adjustRightInd w:val="0"/>
              <w:spacing w:after="80"/>
              <w:jc w:val="center"/>
              <w:rPr>
                <w:lang w:val="en-US"/>
              </w:rPr>
            </w:pPr>
            <w:r w:rsidRPr="00F22A60">
              <w:rPr>
                <w:b/>
                <w:lang w:val="en-US"/>
              </w:rPr>
              <w:t>X</w:t>
            </w:r>
          </w:p>
        </w:tc>
      </w:tr>
    </w:tbl>
    <w:p w:rsidR="0035088F" w:rsidRPr="00F22A60" w:rsidRDefault="0035088F" w:rsidP="006601F5">
      <w:pPr>
        <w:spacing w:after="80"/>
        <w:rPr>
          <w:b/>
          <w:color w:val="FF0000"/>
          <w:lang w:val="en-US"/>
        </w:rPr>
      </w:pPr>
    </w:p>
    <w:p w:rsidR="006601F5" w:rsidRPr="00F22A60" w:rsidRDefault="0035088F" w:rsidP="006601F5">
      <w:pPr>
        <w:spacing w:after="80"/>
        <w:rPr>
          <w:b/>
          <w:lang w:val="en-US"/>
        </w:rPr>
      </w:pPr>
      <w:r w:rsidRPr="00F22A60">
        <w:rPr>
          <w:b/>
          <w:lang w:val="en-US"/>
        </w:rPr>
        <w:t xml:space="preserve">2.1.3            </w:t>
      </w:r>
      <w:r w:rsidR="006601F5" w:rsidRPr="00F22A60">
        <w:rPr>
          <w:b/>
          <w:lang w:val="en-US"/>
        </w:rPr>
        <w:t>II.1.3 Type of Framework Agreement</w:t>
      </w:r>
    </w:p>
    <w:p w:rsidR="006601F5" w:rsidRPr="00F22A60" w:rsidRDefault="006601F5" w:rsidP="006601F5">
      <w:pPr>
        <w:spacing w:after="80"/>
        <w:rPr>
          <w:b/>
          <w:lang w:val="en-US"/>
        </w:rPr>
      </w:pPr>
    </w:p>
    <w:p w:rsidR="006601F5" w:rsidRPr="00F22A60" w:rsidRDefault="006601F5" w:rsidP="006601F5">
      <w:pPr>
        <w:spacing w:after="80"/>
        <w:rPr>
          <w:b/>
          <w:lang w:val="en-US"/>
        </w:rPr>
      </w:pPr>
      <w:r w:rsidRPr="00F22A60">
        <w:rPr>
          <w:b/>
          <w:lang w:val="en-US"/>
        </w:rPr>
        <w:t xml:space="preserve">With 1 Economic Operator </w:t>
      </w:r>
      <w:r w:rsidRPr="00F22A60">
        <w:rPr>
          <w:b/>
          <w:lang w:val="en-US"/>
        </w:rPr>
        <w:t xml:space="preserve"> </w:t>
      </w:r>
    </w:p>
    <w:p w:rsidR="006601F5" w:rsidRPr="00F22A60" w:rsidRDefault="006601F5" w:rsidP="006601F5">
      <w:pPr>
        <w:spacing w:after="80"/>
        <w:rPr>
          <w:b/>
          <w:lang w:val="en-US"/>
        </w:rPr>
      </w:pPr>
      <w:r w:rsidRPr="00F22A60">
        <w:rPr>
          <w:b/>
          <w:lang w:val="en-US"/>
        </w:rPr>
        <w:t xml:space="preserve">With several economic operators </w:t>
      </w:r>
      <w:r w:rsidRPr="00F22A60">
        <w:rPr>
          <w:b/>
          <w:lang w:val="en-US"/>
        </w:rPr>
        <w:t></w:t>
      </w:r>
    </w:p>
    <w:p w:rsidR="006601F5" w:rsidRPr="00F22A60" w:rsidRDefault="006601F5" w:rsidP="006601F5">
      <w:pPr>
        <w:spacing w:after="80"/>
        <w:rPr>
          <w:b/>
          <w:lang w:val="en-US"/>
        </w:rPr>
      </w:pPr>
      <w:r w:rsidRPr="00F22A60">
        <w:rPr>
          <w:rStyle w:val="longtext"/>
          <w:b/>
          <w:shd w:val="clear" w:color="auto" w:fill="FFFFFF"/>
          <w:lang w:val="en-US"/>
        </w:rPr>
        <w:t xml:space="preserve">All </w:t>
      </w:r>
      <w:r w:rsidRPr="00F22A60">
        <w:rPr>
          <w:b/>
          <w:bCs/>
          <w:lang w:val="en-US"/>
        </w:rPr>
        <w:t>conditions are</w:t>
      </w:r>
      <w:r w:rsidRPr="00F22A60">
        <w:rPr>
          <w:b/>
          <w:lang w:val="en-US"/>
        </w:rPr>
        <w:t xml:space="preserve"> set </w:t>
      </w:r>
      <w:r w:rsidRPr="00F22A60">
        <w:rPr>
          <w:b/>
          <w:lang w:val="en-US"/>
        </w:rPr>
        <w:t></w:t>
      </w:r>
    </w:p>
    <w:tbl>
      <w:tblPr>
        <w:tblW w:w="0" w:type="auto"/>
        <w:jc w:val="center"/>
        <w:tblLook w:val="01E0" w:firstRow="1" w:lastRow="1" w:firstColumn="1" w:lastColumn="1" w:noHBand="0" w:noVBand="0"/>
      </w:tblPr>
      <w:tblGrid>
        <w:gridCol w:w="9540"/>
        <w:gridCol w:w="222"/>
        <w:gridCol w:w="222"/>
        <w:gridCol w:w="222"/>
      </w:tblGrid>
      <w:tr w:rsidR="00783D87" w:rsidRPr="00F22A60" w:rsidTr="00FF104A">
        <w:trPr>
          <w:jc w:val="center"/>
        </w:trPr>
        <w:tc>
          <w:tcPr>
            <w:tcW w:w="8582" w:type="dxa"/>
            <w:vAlign w:val="center"/>
          </w:tcPr>
          <w:p w:rsidR="006601F5" w:rsidRPr="00F22A60" w:rsidRDefault="006601F5" w:rsidP="006601F5">
            <w:pPr>
              <w:jc w:val="both"/>
              <w:rPr>
                <w:rStyle w:val="longtext"/>
                <w:shd w:val="clear" w:color="auto" w:fill="FFFFFF"/>
                <w:lang w:val="en-US"/>
              </w:rPr>
            </w:pPr>
            <w:r w:rsidRPr="00F22A60">
              <w:rPr>
                <w:rStyle w:val="longtext"/>
                <w:shd w:val="clear" w:color="auto" w:fill="FFFFFF"/>
                <w:lang w:val="en-US"/>
              </w:rPr>
              <w:t xml:space="preserve">2.1.4 Number of economic operators with whom the Framework Agreement will be concluded: </w:t>
            </w:r>
            <w:r w:rsidRPr="00F22A60">
              <w:rPr>
                <w:rStyle w:val="longtext"/>
                <w:shd w:val="clear" w:color="auto" w:fill="FFFFFF"/>
                <w:lang w:val="en-US"/>
              </w:rPr>
              <w:lastRenderedPageBreak/>
              <w:t>___________( Here should be determined maximum number of economic operators to whom the Framework Agreement will bind )</w:t>
            </w:r>
          </w:p>
          <w:p w:rsidR="006601F5" w:rsidRPr="00F22A60" w:rsidRDefault="006601F5" w:rsidP="006601F5">
            <w:pPr>
              <w:jc w:val="both"/>
              <w:rPr>
                <w:rStyle w:val="longtext"/>
                <w:shd w:val="clear" w:color="auto" w:fill="FFFFFF"/>
                <w:lang w:val="en-US"/>
              </w:rPr>
            </w:pP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976"/>
              <w:gridCol w:w="3966"/>
            </w:tblGrid>
            <w:tr w:rsidR="00783D87" w:rsidRPr="00F22A60" w:rsidTr="00FF104A">
              <w:trPr>
                <w:trHeight w:val="773"/>
              </w:trPr>
              <w:tc>
                <w:tcPr>
                  <w:tcW w:w="1086" w:type="dxa"/>
                  <w:tcBorders>
                    <w:top w:val="single" w:sz="4" w:space="0" w:color="auto"/>
                    <w:left w:val="single" w:sz="4" w:space="0" w:color="auto"/>
                    <w:bottom w:val="single" w:sz="4" w:space="0" w:color="auto"/>
                    <w:right w:val="single" w:sz="4" w:space="0" w:color="auto"/>
                  </w:tcBorders>
                </w:tcPr>
                <w:p w:rsidR="006601F5" w:rsidRPr="00F22A60" w:rsidRDefault="006601F5" w:rsidP="006601F5">
                  <w:pPr>
                    <w:jc w:val="both"/>
                    <w:rPr>
                      <w:rStyle w:val="longtext"/>
                      <w:shd w:val="clear" w:color="auto" w:fill="FFFFFF"/>
                      <w:lang w:val="en-US"/>
                    </w:rPr>
                  </w:pPr>
                  <w:r w:rsidRPr="00F22A60">
                    <w:rPr>
                      <w:rStyle w:val="longtext"/>
                      <w:shd w:val="clear" w:color="auto" w:fill="FFFFFF"/>
                      <w:lang w:val="en-US"/>
                    </w:rPr>
                    <w:t>II.1.5</w:t>
                  </w:r>
                </w:p>
              </w:tc>
              <w:tc>
                <w:tcPr>
                  <w:tcW w:w="4976" w:type="dxa"/>
                  <w:tcBorders>
                    <w:top w:val="single" w:sz="4" w:space="0" w:color="auto"/>
                    <w:left w:val="single" w:sz="4" w:space="0" w:color="auto"/>
                    <w:bottom w:val="single" w:sz="4" w:space="0" w:color="auto"/>
                    <w:right w:val="single" w:sz="4" w:space="0" w:color="auto"/>
                  </w:tcBorders>
                </w:tcPr>
                <w:p w:rsidR="006601F5" w:rsidRPr="00F22A60" w:rsidRDefault="006601F5" w:rsidP="006601F5">
                  <w:pPr>
                    <w:jc w:val="both"/>
                    <w:rPr>
                      <w:rStyle w:val="longtext"/>
                      <w:lang w:val="en-US"/>
                    </w:rPr>
                  </w:pPr>
                  <w:r w:rsidRPr="00F22A60">
                    <w:rPr>
                      <w:rStyle w:val="longtext"/>
                      <w:shd w:val="clear" w:color="auto" w:fill="FFFFFF"/>
                      <w:lang w:val="en-US"/>
                    </w:rPr>
                    <w:t>Conditions for reopening the bid and / or the possible use of electronic auctions in the event of re-opening the bid</w:t>
                  </w:r>
                </w:p>
              </w:tc>
              <w:tc>
                <w:tcPr>
                  <w:tcW w:w="3966" w:type="dxa"/>
                  <w:tcBorders>
                    <w:top w:val="single" w:sz="4" w:space="0" w:color="auto"/>
                    <w:left w:val="single" w:sz="4" w:space="0" w:color="auto"/>
                    <w:bottom w:val="single" w:sz="4" w:space="0" w:color="auto"/>
                    <w:right w:val="single" w:sz="4" w:space="0" w:color="auto"/>
                  </w:tcBorders>
                </w:tcPr>
                <w:p w:rsidR="006601F5" w:rsidRPr="00F22A60" w:rsidRDefault="006601F5" w:rsidP="006601F5">
                  <w:pPr>
                    <w:jc w:val="both"/>
                    <w:rPr>
                      <w:rStyle w:val="longtext"/>
                      <w:shd w:val="clear" w:color="auto" w:fill="FFFFFF"/>
                      <w:lang w:val="en-US"/>
                    </w:rPr>
                  </w:pPr>
                  <w:r w:rsidRPr="00F22A60">
                    <w:rPr>
                      <w:rStyle w:val="longtext"/>
                      <w:shd w:val="clear" w:color="auto" w:fill="FFFFFF"/>
                      <w:lang w:val="en-US"/>
                    </w:rPr>
                    <w:fldChar w:fldCharType="begin">
                      <w:ffData>
                        <w:name w:val="Text3"/>
                        <w:enabled/>
                        <w:calcOnExit w:val="0"/>
                        <w:textInput/>
                      </w:ffData>
                    </w:fldChar>
                  </w:r>
                  <w:r w:rsidRPr="00F22A60">
                    <w:rPr>
                      <w:rStyle w:val="longtext"/>
                      <w:shd w:val="clear" w:color="auto" w:fill="FFFFFF"/>
                      <w:lang w:val="en-US"/>
                    </w:rPr>
                    <w:instrText xml:space="preserve"> FORMTEXT </w:instrText>
                  </w:r>
                  <w:r w:rsidRPr="00F22A60">
                    <w:rPr>
                      <w:rStyle w:val="longtext"/>
                      <w:shd w:val="clear" w:color="auto" w:fill="FFFFFF"/>
                      <w:lang w:val="en-US"/>
                    </w:rPr>
                  </w:r>
                  <w:r w:rsidRPr="00F22A60">
                    <w:rPr>
                      <w:rStyle w:val="longtext"/>
                      <w:shd w:val="clear" w:color="auto" w:fill="FFFFFF"/>
                      <w:lang w:val="en-US"/>
                    </w:rPr>
                    <w:fldChar w:fldCharType="end"/>
                  </w:r>
                </w:p>
              </w:tc>
            </w:tr>
          </w:tbl>
          <w:p w:rsidR="0035088F" w:rsidRPr="00F22A60" w:rsidRDefault="0035088F" w:rsidP="006601F5">
            <w:pPr>
              <w:jc w:val="both"/>
              <w:rPr>
                <w:rStyle w:val="longtext"/>
                <w:shd w:val="clear" w:color="auto" w:fill="FFFFFF"/>
                <w:lang w:val="en-US"/>
              </w:rPr>
            </w:pPr>
          </w:p>
        </w:tc>
        <w:tc>
          <w:tcPr>
            <w:tcW w:w="221" w:type="dxa"/>
            <w:vAlign w:val="center"/>
          </w:tcPr>
          <w:p w:rsidR="0035088F" w:rsidRPr="00F22A60" w:rsidRDefault="0035088F" w:rsidP="006601F5">
            <w:pPr>
              <w:jc w:val="both"/>
              <w:rPr>
                <w:rStyle w:val="longtext"/>
                <w:shd w:val="clear" w:color="auto" w:fill="FFFFFF"/>
                <w:lang w:val="en-US"/>
              </w:rPr>
            </w:pPr>
          </w:p>
        </w:tc>
        <w:tc>
          <w:tcPr>
            <w:tcW w:w="221" w:type="dxa"/>
            <w:vAlign w:val="center"/>
          </w:tcPr>
          <w:p w:rsidR="0035088F" w:rsidRPr="00F22A60" w:rsidRDefault="0035088F" w:rsidP="006601F5">
            <w:pPr>
              <w:jc w:val="both"/>
              <w:rPr>
                <w:rStyle w:val="longtext"/>
                <w:shd w:val="clear" w:color="auto" w:fill="FFFFFF"/>
                <w:lang w:val="en-US"/>
              </w:rPr>
            </w:pPr>
          </w:p>
        </w:tc>
        <w:tc>
          <w:tcPr>
            <w:tcW w:w="221" w:type="dxa"/>
            <w:vAlign w:val="center"/>
          </w:tcPr>
          <w:p w:rsidR="0035088F" w:rsidRPr="00F22A60" w:rsidRDefault="0035088F" w:rsidP="006601F5">
            <w:pPr>
              <w:jc w:val="both"/>
              <w:rPr>
                <w:rStyle w:val="longtext"/>
                <w:shd w:val="clear" w:color="auto" w:fill="FFFFFF"/>
                <w:lang w:val="en-US"/>
              </w:rPr>
            </w:pPr>
          </w:p>
        </w:tc>
      </w:tr>
    </w:tbl>
    <w:p w:rsidR="0035088F" w:rsidRPr="00F22A60" w:rsidRDefault="0035088F" w:rsidP="0035088F">
      <w:pPr>
        <w:spacing w:after="80"/>
        <w:rPr>
          <w:b/>
          <w:lang w:val="en-US"/>
        </w:rPr>
      </w:pPr>
      <w:r w:rsidRPr="00F22A60">
        <w:rPr>
          <w:b/>
          <w:lang w:val="en-US"/>
        </w:rPr>
        <w:lastRenderedPageBreak/>
        <w:t xml:space="preserve">2.1.6 </w:t>
      </w:r>
      <w:r w:rsidR="006601F5" w:rsidRPr="00F22A60">
        <w:rPr>
          <w:b/>
          <w:lang w:val="en-US"/>
        </w:rPr>
        <w:t xml:space="preserve">The contracting Authority/ties which will conclude the Framework Agreement: </w:t>
      </w:r>
      <w:r w:rsidRPr="00F22A60">
        <w:rPr>
          <w:b/>
          <w:lang w:val="en-US"/>
        </w:rPr>
        <w:t>_________________________________________________________________</w:t>
      </w:r>
    </w:p>
    <w:p w:rsidR="0035088F" w:rsidRPr="00F22A60" w:rsidRDefault="0035088F" w:rsidP="0035088F">
      <w:pPr>
        <w:autoSpaceDE w:val="0"/>
        <w:autoSpaceDN w:val="0"/>
        <w:adjustRightInd w:val="0"/>
        <w:rPr>
          <w:lang w:val="en-US"/>
        </w:rPr>
      </w:pPr>
      <w:r w:rsidRPr="00F22A60">
        <w:rPr>
          <w:b/>
          <w:lang w:val="en-US"/>
        </w:rPr>
        <w:t>___________________________________________________________________________</w:t>
      </w:r>
    </w:p>
    <w:p w:rsidR="00FF104A" w:rsidRPr="00F22A60" w:rsidRDefault="00FF104A" w:rsidP="00C8370A">
      <w:pPr>
        <w:spacing w:after="80"/>
        <w:rPr>
          <w:b/>
          <w:lang w:val="en-US"/>
        </w:rPr>
      </w:pPr>
    </w:p>
    <w:p w:rsidR="00BE3295" w:rsidRPr="00F22A60" w:rsidRDefault="0035088F" w:rsidP="00BE3295">
      <w:pPr>
        <w:spacing w:after="80"/>
        <w:rPr>
          <w:b/>
          <w:lang w:val="en-US"/>
        </w:rPr>
      </w:pPr>
      <w:r w:rsidRPr="00F22A60">
        <w:rPr>
          <w:b/>
          <w:lang w:val="en-US"/>
        </w:rPr>
        <w:t>2</w:t>
      </w:r>
      <w:r w:rsidR="00BE3295" w:rsidRPr="00F22A60">
        <w:rPr>
          <w:b/>
          <w:lang w:val="en-US"/>
        </w:rPr>
        <w:t xml:space="preserve">.2 </w:t>
      </w:r>
      <w:r w:rsidR="00BE3295" w:rsidRPr="00F22A60">
        <w:rPr>
          <w:b/>
          <w:lang w:val="en-US"/>
        </w:rPr>
        <w:tab/>
        <w:t xml:space="preserve">Short description of the contract   </w:t>
      </w:r>
    </w:p>
    <w:p w:rsidR="00E30480" w:rsidRPr="00F22A60" w:rsidRDefault="00E30480" w:rsidP="00BE3295">
      <w:pPr>
        <w:spacing w:after="80"/>
        <w:rPr>
          <w:b/>
          <w:lang w:val="en-US"/>
        </w:rPr>
      </w:pPr>
    </w:p>
    <w:p w:rsidR="00FF104A" w:rsidRPr="00F22A60" w:rsidRDefault="00BE3295" w:rsidP="00607539">
      <w:pPr>
        <w:numPr>
          <w:ilvl w:val="0"/>
          <w:numId w:val="23"/>
        </w:numPr>
        <w:spacing w:after="80"/>
        <w:rPr>
          <w:lang w:val="en-US"/>
        </w:rPr>
      </w:pPr>
      <w:r w:rsidRPr="00F22A60">
        <w:rPr>
          <w:lang w:val="en-US"/>
        </w:rPr>
        <w:t>Limit Fund</w:t>
      </w:r>
      <w:r w:rsidR="00737B59" w:rsidRPr="00F22A60">
        <w:rPr>
          <w:lang w:val="en-US"/>
        </w:rPr>
        <w:t>:</w:t>
      </w:r>
      <w:r w:rsidRPr="00F22A60">
        <w:rPr>
          <w:b/>
          <w:lang w:val="en-US"/>
        </w:rPr>
        <w:t xml:space="preserve">   </w:t>
      </w:r>
      <w:r w:rsidR="00FF104A" w:rsidRPr="00F22A60">
        <w:rPr>
          <w:rFonts w:eastAsia="Calibri"/>
          <w:b/>
          <w:lang w:val="en-US" w:eastAsia="ja-JP"/>
        </w:rPr>
        <w:t xml:space="preserve">30.318.750 </w:t>
      </w:r>
      <w:r w:rsidR="00FF104A" w:rsidRPr="00F22A60">
        <w:rPr>
          <w:b/>
          <w:lang w:val="en-US"/>
        </w:rPr>
        <w:t xml:space="preserve">Albanian </w:t>
      </w:r>
      <w:proofErr w:type="spellStart"/>
      <w:r w:rsidR="00FF104A" w:rsidRPr="00F22A60">
        <w:rPr>
          <w:b/>
          <w:lang w:val="en-US"/>
        </w:rPr>
        <w:t>Leke</w:t>
      </w:r>
      <w:proofErr w:type="spellEnd"/>
      <w:r w:rsidR="00FF104A" w:rsidRPr="00F22A60">
        <w:rPr>
          <w:b/>
          <w:lang w:val="en-US"/>
        </w:rPr>
        <w:t xml:space="preserve"> (VAT excluded) </w:t>
      </w:r>
    </w:p>
    <w:p w:rsidR="00E30480" w:rsidRPr="00F22A60" w:rsidRDefault="00E30480" w:rsidP="00E30480">
      <w:pPr>
        <w:spacing w:after="80"/>
        <w:ind w:left="360"/>
        <w:rPr>
          <w:lang w:val="en-US"/>
        </w:rPr>
      </w:pPr>
    </w:p>
    <w:p w:rsidR="00FF104A" w:rsidRPr="00F22A60" w:rsidRDefault="00C8370A" w:rsidP="00607539">
      <w:pPr>
        <w:numPr>
          <w:ilvl w:val="0"/>
          <w:numId w:val="23"/>
        </w:numPr>
        <w:autoSpaceDE w:val="0"/>
        <w:autoSpaceDN w:val="0"/>
        <w:adjustRightInd w:val="0"/>
        <w:spacing w:after="80"/>
        <w:rPr>
          <w:b/>
          <w:lang w:val="en-US"/>
        </w:rPr>
      </w:pPr>
      <w:r w:rsidRPr="00F22A60">
        <w:rPr>
          <w:lang w:val="en-US"/>
        </w:rPr>
        <w:t>Financi</w:t>
      </w:r>
      <w:r w:rsidR="00BE3295" w:rsidRPr="00F22A60">
        <w:rPr>
          <w:lang w:val="en-US"/>
        </w:rPr>
        <w:t xml:space="preserve">ng Source: </w:t>
      </w:r>
      <w:r w:rsidR="00A67FA8" w:rsidRPr="00F22A60">
        <w:rPr>
          <w:lang w:val="en-US"/>
        </w:rPr>
        <w:t xml:space="preserve"> </w:t>
      </w:r>
      <w:r w:rsidR="00737B59" w:rsidRPr="00F22A60">
        <w:rPr>
          <w:b/>
          <w:lang w:val="en-US"/>
        </w:rPr>
        <w:t xml:space="preserve">State Budget </w:t>
      </w:r>
      <w:r w:rsidR="00BE3295" w:rsidRPr="00F22A60">
        <w:rPr>
          <w:b/>
          <w:lang w:val="en-US"/>
        </w:rPr>
        <w:t>Funds</w:t>
      </w:r>
      <w:r w:rsidR="00CC459A" w:rsidRPr="00F22A60">
        <w:rPr>
          <w:b/>
          <w:lang w:val="en-US"/>
        </w:rPr>
        <w:t>.</w:t>
      </w:r>
    </w:p>
    <w:p w:rsidR="00E30480" w:rsidRPr="00F22A60" w:rsidRDefault="00E30480" w:rsidP="00E30480">
      <w:pPr>
        <w:autoSpaceDE w:val="0"/>
        <w:autoSpaceDN w:val="0"/>
        <w:adjustRightInd w:val="0"/>
        <w:spacing w:after="80"/>
        <w:rPr>
          <w:b/>
          <w:lang w:val="en-US"/>
        </w:rPr>
      </w:pPr>
    </w:p>
    <w:p w:rsidR="00FF104A" w:rsidRPr="00F22A60" w:rsidRDefault="00D56B7D" w:rsidP="00607539">
      <w:pPr>
        <w:numPr>
          <w:ilvl w:val="0"/>
          <w:numId w:val="23"/>
        </w:numPr>
        <w:autoSpaceDE w:val="0"/>
        <w:autoSpaceDN w:val="0"/>
        <w:adjustRightInd w:val="0"/>
        <w:spacing w:after="80"/>
        <w:rPr>
          <w:b/>
          <w:lang w:val="en-US"/>
        </w:rPr>
      </w:pPr>
      <w:r w:rsidRPr="00F22A60">
        <w:rPr>
          <w:lang w:val="en-US"/>
        </w:rPr>
        <w:t xml:space="preserve">Contract description: </w:t>
      </w:r>
      <w:r w:rsidR="00FF104A" w:rsidRPr="00F22A60">
        <w:rPr>
          <w:lang w:val="en-US"/>
        </w:rPr>
        <w:t>“</w:t>
      </w:r>
      <w:r w:rsidR="00FF104A" w:rsidRPr="00F22A60">
        <w:rPr>
          <w:b/>
          <w:lang w:val="en-US"/>
        </w:rPr>
        <w:t xml:space="preserve">Detailed design of rehabilitation of National </w:t>
      </w:r>
      <w:r w:rsidR="00FF104A" w:rsidRPr="00F22A60">
        <w:rPr>
          <w:rFonts w:eastAsia="NanumGothic"/>
          <w:b/>
          <w:lang w:val="en-US"/>
        </w:rPr>
        <w:t>Theatre of Opera and Ballet and Folk Ensemble</w:t>
      </w:r>
      <w:r w:rsidR="00FF104A" w:rsidRPr="00F22A60">
        <w:rPr>
          <w:b/>
          <w:lang w:val="en-US"/>
        </w:rPr>
        <w:t>”</w:t>
      </w:r>
    </w:p>
    <w:p w:rsidR="00C8370A" w:rsidRPr="00F22A60" w:rsidRDefault="00C8370A" w:rsidP="00FF104A">
      <w:pPr>
        <w:autoSpaceDE w:val="0"/>
        <w:autoSpaceDN w:val="0"/>
        <w:adjustRightInd w:val="0"/>
        <w:spacing w:after="80"/>
        <w:ind w:left="900"/>
        <w:rPr>
          <w:color w:val="FF0000"/>
          <w:lang w:val="en-US"/>
        </w:rPr>
      </w:pPr>
    </w:p>
    <w:p w:rsidR="00616C21" w:rsidRPr="00F22A60" w:rsidRDefault="0035088F" w:rsidP="0035088F">
      <w:pPr>
        <w:spacing w:after="80"/>
        <w:jc w:val="both"/>
        <w:rPr>
          <w:b/>
          <w:bCs/>
          <w:lang w:val="en-US"/>
        </w:rPr>
      </w:pPr>
      <w:r w:rsidRPr="00F22A60">
        <w:rPr>
          <w:b/>
          <w:bCs/>
          <w:lang w:val="en-US"/>
        </w:rPr>
        <w:t>2</w:t>
      </w:r>
      <w:r w:rsidR="00BE3295" w:rsidRPr="00F22A60">
        <w:rPr>
          <w:b/>
          <w:bCs/>
          <w:lang w:val="en-US"/>
        </w:rPr>
        <w:t>. 3</w:t>
      </w:r>
      <w:r w:rsidR="00BE3295" w:rsidRPr="00F22A60">
        <w:rPr>
          <w:b/>
          <w:bCs/>
          <w:lang w:val="en-US"/>
        </w:rPr>
        <w:tab/>
      </w:r>
      <w:r w:rsidR="00BE3295" w:rsidRPr="00F22A60">
        <w:rPr>
          <w:b/>
          <w:lang w:val="en-US"/>
        </w:rPr>
        <w:t>Duration of the contract or time-limit for completion</w:t>
      </w:r>
      <w:r w:rsidR="00BE3295" w:rsidRPr="00F22A60">
        <w:rPr>
          <w:b/>
          <w:bCs/>
          <w:lang w:val="en-US"/>
        </w:rPr>
        <w:t>:</w:t>
      </w:r>
    </w:p>
    <w:p w:rsidR="008250A6" w:rsidRPr="00F22A60" w:rsidRDefault="008250A6" w:rsidP="008250A6">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 xml:space="preserve">Starting from the date of conclusion of </w:t>
      </w:r>
      <w:r w:rsidR="00185FB2" w:rsidRPr="00F22A60">
        <w:rPr>
          <w:rFonts w:ascii="Times New Roman" w:hAnsi="Times New Roman" w:cs="Times New Roman"/>
          <w:sz w:val="24"/>
          <w:szCs w:val="24"/>
        </w:rPr>
        <w:t xml:space="preserve">the </w:t>
      </w:r>
      <w:proofErr w:type="gramStart"/>
      <w:r w:rsidRPr="00F22A60">
        <w:rPr>
          <w:rFonts w:ascii="Times New Roman" w:hAnsi="Times New Roman" w:cs="Times New Roman"/>
          <w:sz w:val="24"/>
          <w:szCs w:val="24"/>
        </w:rPr>
        <w:t>contract ,</w:t>
      </w:r>
      <w:proofErr w:type="gramEnd"/>
      <w:r w:rsidRPr="00F22A60">
        <w:rPr>
          <w:rFonts w:ascii="Times New Roman" w:hAnsi="Times New Roman" w:cs="Times New Roman"/>
          <w:sz w:val="24"/>
          <w:szCs w:val="24"/>
        </w:rPr>
        <w:t xml:space="preserve"> with completion within </w:t>
      </w:r>
      <w:r w:rsidR="00FF104A" w:rsidRPr="00F22A60">
        <w:rPr>
          <w:rFonts w:ascii="Times New Roman" w:hAnsi="Times New Roman" w:cs="Times New Roman"/>
          <w:sz w:val="24"/>
          <w:szCs w:val="24"/>
        </w:rPr>
        <w:t>60 days</w:t>
      </w:r>
      <w:r w:rsidR="00185FB2" w:rsidRPr="00F22A60">
        <w:rPr>
          <w:rFonts w:ascii="Times New Roman" w:hAnsi="Times New Roman" w:cs="Times New Roman"/>
          <w:sz w:val="24"/>
          <w:szCs w:val="24"/>
        </w:rPr>
        <w:t>.</w:t>
      </w:r>
    </w:p>
    <w:p w:rsidR="008250A6" w:rsidRPr="00F22A60" w:rsidRDefault="008250A6" w:rsidP="0035088F">
      <w:pPr>
        <w:spacing w:after="80"/>
        <w:jc w:val="both"/>
        <w:rPr>
          <w:lang w:val="en-US"/>
        </w:rPr>
      </w:pPr>
    </w:p>
    <w:p w:rsidR="00185FB2" w:rsidRPr="00F22A60" w:rsidRDefault="0035088F" w:rsidP="00185FB2">
      <w:pPr>
        <w:rPr>
          <w:lang w:val="en-US"/>
        </w:rPr>
      </w:pPr>
      <w:r w:rsidRPr="00F22A60">
        <w:rPr>
          <w:b/>
          <w:lang w:val="en-US"/>
        </w:rPr>
        <w:t xml:space="preserve">2.3.1. </w:t>
      </w:r>
      <w:r w:rsidR="00185FB2" w:rsidRPr="00F22A60">
        <w:rPr>
          <w:lang w:val="en-US"/>
        </w:rPr>
        <w:t xml:space="preserve">Duration of the framework agreement </w:t>
      </w:r>
    </w:p>
    <w:p w:rsidR="00185FB2" w:rsidRPr="00F22A60" w:rsidRDefault="00185FB2" w:rsidP="00185FB2">
      <w:pPr>
        <w:rPr>
          <w:lang w:val="en-US"/>
        </w:rPr>
      </w:pPr>
    </w:p>
    <w:tbl>
      <w:tblPr>
        <w:tblW w:w="972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720"/>
      </w:tblGrid>
      <w:tr w:rsidR="00783D87" w:rsidRPr="00F22A60" w:rsidTr="001A0CFA">
        <w:trPr>
          <w:trHeight w:val="342"/>
        </w:trPr>
        <w:tc>
          <w:tcPr>
            <w:tcW w:w="9720" w:type="dxa"/>
          </w:tcPr>
          <w:p w:rsidR="00185FB2" w:rsidRPr="00F22A60" w:rsidRDefault="00185FB2" w:rsidP="001A0CFA">
            <w:pPr>
              <w:jc w:val="both"/>
              <w:rPr>
                <w:iCs/>
                <w:lang w:val="en-US"/>
              </w:rPr>
            </w:pPr>
            <w:r w:rsidRPr="00F22A60">
              <w:rPr>
                <w:b/>
                <w:lang w:val="en-US"/>
              </w:rPr>
              <w:t xml:space="preserve">Duration in months:  </w:t>
            </w:r>
            <w:r w:rsidRPr="00F22A60">
              <w:rPr>
                <w:b/>
                <w:lang w:val="en-US"/>
              </w:rPr>
              <w:sym w:font="Courier New" w:char="007F"/>
            </w:r>
            <w:r w:rsidRPr="00F22A60">
              <w:rPr>
                <w:b/>
                <w:lang w:val="en-US"/>
              </w:rPr>
              <w:sym w:font="Courier New" w:char="007F"/>
            </w:r>
            <w:r w:rsidRPr="00F22A60">
              <w:rPr>
                <w:b/>
                <w:lang w:val="en-US"/>
              </w:rPr>
              <w:t xml:space="preserve">  </w:t>
            </w:r>
            <w:r w:rsidRPr="00F22A60">
              <w:rPr>
                <w:i/>
                <w:lang w:val="en-US"/>
              </w:rPr>
              <w:t xml:space="preserve">or </w:t>
            </w:r>
            <w:r w:rsidRPr="00F22A60">
              <w:rPr>
                <w:b/>
                <w:lang w:val="en-US"/>
              </w:rPr>
              <w:t xml:space="preserve">days: </w:t>
            </w:r>
            <w:r w:rsidRPr="00F22A60">
              <w:rPr>
                <w:b/>
                <w:lang w:val="en-US"/>
              </w:rPr>
              <w:sym w:font="Courier New" w:char="007F"/>
            </w:r>
            <w:r w:rsidRPr="00F22A60">
              <w:rPr>
                <w:b/>
                <w:lang w:val="en-US"/>
              </w:rPr>
              <w:sym w:font="Courier New" w:char="007F"/>
            </w:r>
            <w:r w:rsidRPr="00F22A60">
              <w:rPr>
                <w:b/>
                <w:lang w:val="en-US"/>
              </w:rPr>
              <w:sym w:font="Courier New" w:char="007F"/>
            </w:r>
            <w:r w:rsidRPr="00F22A60">
              <w:rPr>
                <w:b/>
                <w:lang w:val="en-US"/>
              </w:rPr>
              <w:sym w:font="Courier New" w:char="007F"/>
            </w:r>
            <w:r w:rsidRPr="00F22A60">
              <w:rPr>
                <w:b/>
                <w:lang w:val="en-US"/>
              </w:rPr>
              <w:t xml:space="preserve"> (From the award of the Framework Agreement</w:t>
            </w:r>
            <w:r w:rsidRPr="00F22A60">
              <w:rPr>
                <w:bCs/>
                <w:i/>
                <w:iCs/>
                <w:lang w:val="en-US"/>
              </w:rPr>
              <w:t>(Not more than (4) years</w:t>
            </w:r>
            <w:r w:rsidRPr="00F22A60">
              <w:rPr>
                <w:b/>
                <w:lang w:val="en-US"/>
              </w:rPr>
              <w:t>)</w:t>
            </w:r>
          </w:p>
        </w:tc>
      </w:tr>
      <w:tr w:rsidR="00783D87" w:rsidRPr="00F22A60" w:rsidTr="001A0CFA">
        <w:trPr>
          <w:trHeight w:val="662"/>
        </w:trPr>
        <w:tc>
          <w:tcPr>
            <w:tcW w:w="9720" w:type="dxa"/>
          </w:tcPr>
          <w:p w:rsidR="00185FB2" w:rsidRPr="00F22A60" w:rsidRDefault="00185FB2" w:rsidP="001A0CFA">
            <w:pPr>
              <w:jc w:val="both"/>
              <w:rPr>
                <w:b/>
                <w:lang w:val="en-US"/>
              </w:rPr>
            </w:pPr>
            <w:r w:rsidRPr="00F22A60">
              <w:rPr>
                <w:i/>
                <w:lang w:val="en-US"/>
              </w:rPr>
              <w:t xml:space="preserve">Or </w:t>
            </w:r>
            <w:r w:rsidRPr="00F22A60">
              <w:rPr>
                <w:b/>
                <w:lang w:val="en-US"/>
              </w:rPr>
              <w:t xml:space="preserve">starting from     </w:t>
            </w:r>
            <w:r w:rsidRPr="00F22A60">
              <w:rPr>
                <w:b/>
                <w:lang w:val="en-US"/>
              </w:rPr>
              <w:sym w:font="Courier New" w:char="007F"/>
            </w:r>
            <w:r w:rsidRPr="00F22A60">
              <w:rPr>
                <w:b/>
                <w:lang w:val="en-US"/>
              </w:rPr>
              <w:sym w:font="Courier New" w:char="007F"/>
            </w:r>
            <w:r w:rsidRPr="00F22A60">
              <w:rPr>
                <w:lang w:val="en-US"/>
              </w:rPr>
              <w:t>/</w:t>
            </w:r>
            <w:r w:rsidRPr="00F22A60">
              <w:rPr>
                <w:b/>
                <w:lang w:val="en-US"/>
              </w:rPr>
              <w:sym w:font="Courier New" w:char="007F"/>
            </w:r>
            <w:r w:rsidRPr="00F22A60">
              <w:rPr>
                <w:b/>
                <w:lang w:val="en-US"/>
              </w:rPr>
              <w:sym w:font="Courier New" w:char="007F"/>
            </w:r>
            <w:r w:rsidRPr="00F22A60">
              <w:rPr>
                <w:lang w:val="en-US"/>
              </w:rPr>
              <w:t>/</w:t>
            </w:r>
            <w:r w:rsidRPr="00F22A60">
              <w:rPr>
                <w:b/>
                <w:lang w:val="en-US"/>
              </w:rPr>
              <w:sym w:font="Courier New" w:char="007F"/>
            </w:r>
            <w:r w:rsidRPr="00F22A60">
              <w:rPr>
                <w:b/>
                <w:lang w:val="en-US"/>
              </w:rPr>
              <w:sym w:font="Courier New" w:char="007F"/>
            </w:r>
            <w:r w:rsidRPr="00F22A60">
              <w:rPr>
                <w:b/>
                <w:lang w:val="en-US"/>
              </w:rPr>
              <w:t xml:space="preserve"> (</w:t>
            </w:r>
            <w:proofErr w:type="spellStart"/>
            <w:r w:rsidRPr="00F22A60">
              <w:rPr>
                <w:b/>
                <w:lang w:val="en-US"/>
              </w:rPr>
              <w:t>Dd</w:t>
            </w:r>
            <w:proofErr w:type="spellEnd"/>
            <w:r w:rsidRPr="00F22A60">
              <w:rPr>
                <w:b/>
                <w:lang w:val="en-US"/>
              </w:rPr>
              <w:t xml:space="preserve"> / mm / </w:t>
            </w:r>
            <w:proofErr w:type="spellStart"/>
            <w:r w:rsidRPr="00F22A60">
              <w:rPr>
                <w:b/>
                <w:lang w:val="en-US"/>
              </w:rPr>
              <w:t>yyyy</w:t>
            </w:r>
            <w:proofErr w:type="spellEnd"/>
            <w:r w:rsidRPr="00F22A60">
              <w:rPr>
                <w:b/>
                <w:lang w:val="en-US"/>
              </w:rPr>
              <w:t xml:space="preserve">) </w:t>
            </w:r>
          </w:p>
          <w:p w:rsidR="00185FB2" w:rsidRPr="00F22A60" w:rsidRDefault="00185FB2" w:rsidP="001A0CFA">
            <w:pPr>
              <w:jc w:val="both"/>
              <w:rPr>
                <w:b/>
                <w:lang w:val="en-US"/>
              </w:rPr>
            </w:pPr>
            <w:r w:rsidRPr="00F22A60">
              <w:rPr>
                <w:b/>
                <w:lang w:val="en-US"/>
              </w:rPr>
              <w:t xml:space="preserve">Ending in            </w:t>
            </w:r>
            <w:r w:rsidRPr="00F22A60">
              <w:rPr>
                <w:b/>
                <w:lang w:val="en-US"/>
              </w:rPr>
              <w:sym w:font="Courier New" w:char="007F"/>
            </w:r>
            <w:r w:rsidRPr="00F22A60">
              <w:rPr>
                <w:b/>
                <w:lang w:val="en-US"/>
              </w:rPr>
              <w:sym w:font="Courier New" w:char="007F"/>
            </w:r>
            <w:r w:rsidRPr="00F22A60">
              <w:rPr>
                <w:lang w:val="en-US"/>
              </w:rPr>
              <w:t>/</w:t>
            </w:r>
            <w:r w:rsidRPr="00F22A60">
              <w:rPr>
                <w:b/>
                <w:lang w:val="en-US"/>
              </w:rPr>
              <w:sym w:font="Courier New" w:char="007F"/>
            </w:r>
            <w:r w:rsidRPr="00F22A60">
              <w:rPr>
                <w:b/>
                <w:lang w:val="en-US"/>
              </w:rPr>
              <w:sym w:font="Courier New" w:char="007F"/>
            </w:r>
            <w:r w:rsidRPr="00F22A60">
              <w:rPr>
                <w:lang w:val="en-US"/>
              </w:rPr>
              <w:t>/</w:t>
            </w:r>
            <w:r w:rsidRPr="00F22A60">
              <w:rPr>
                <w:b/>
                <w:lang w:val="en-US"/>
              </w:rPr>
              <w:sym w:font="Courier New" w:char="007F"/>
            </w:r>
            <w:r w:rsidRPr="00F22A60">
              <w:rPr>
                <w:b/>
                <w:lang w:val="en-US"/>
              </w:rPr>
              <w:sym w:font="Courier New" w:char="007F"/>
            </w:r>
            <w:r w:rsidRPr="00F22A60">
              <w:rPr>
                <w:b/>
                <w:lang w:val="en-US"/>
              </w:rPr>
              <w:t xml:space="preserve"> (</w:t>
            </w:r>
            <w:proofErr w:type="spellStart"/>
            <w:r w:rsidRPr="00F22A60">
              <w:rPr>
                <w:b/>
                <w:lang w:val="en-US"/>
              </w:rPr>
              <w:t>Dd</w:t>
            </w:r>
            <w:proofErr w:type="spellEnd"/>
            <w:r w:rsidRPr="00F22A60">
              <w:rPr>
                <w:b/>
                <w:lang w:val="en-US"/>
              </w:rPr>
              <w:t xml:space="preserve"> / mm / </w:t>
            </w:r>
            <w:proofErr w:type="spellStart"/>
            <w:r w:rsidRPr="00F22A60">
              <w:rPr>
                <w:b/>
                <w:lang w:val="en-US"/>
              </w:rPr>
              <w:t>yyyy</w:t>
            </w:r>
            <w:proofErr w:type="spellEnd"/>
            <w:r w:rsidRPr="00F22A60">
              <w:rPr>
                <w:b/>
                <w:lang w:val="en-US"/>
              </w:rPr>
              <w:t>)</w:t>
            </w:r>
          </w:p>
        </w:tc>
      </w:tr>
    </w:tbl>
    <w:p w:rsidR="00C8370A" w:rsidRPr="00F22A60" w:rsidRDefault="00C8370A" w:rsidP="00185FB2">
      <w:pPr>
        <w:rPr>
          <w:b/>
          <w:bCs/>
          <w:color w:val="FF0000"/>
          <w:lang w:val="en-US"/>
        </w:rPr>
      </w:pPr>
    </w:p>
    <w:p w:rsidR="00C8370A" w:rsidRPr="00F22A60" w:rsidRDefault="0035088F" w:rsidP="00C8370A">
      <w:pPr>
        <w:autoSpaceDE w:val="0"/>
        <w:autoSpaceDN w:val="0"/>
        <w:adjustRightInd w:val="0"/>
        <w:spacing w:after="80"/>
        <w:rPr>
          <w:b/>
          <w:bCs/>
          <w:lang w:val="en-US"/>
        </w:rPr>
      </w:pPr>
      <w:r w:rsidRPr="00F22A60">
        <w:rPr>
          <w:b/>
          <w:bCs/>
          <w:lang w:val="en-US"/>
        </w:rPr>
        <w:t>2</w:t>
      </w:r>
      <w:r w:rsidR="00C8370A" w:rsidRPr="00F22A60">
        <w:rPr>
          <w:b/>
          <w:bCs/>
          <w:lang w:val="en-US"/>
        </w:rPr>
        <w:t>.4</w:t>
      </w:r>
      <w:r w:rsidR="00C8370A" w:rsidRPr="00F22A60">
        <w:rPr>
          <w:b/>
          <w:bCs/>
          <w:lang w:val="en-US"/>
        </w:rPr>
        <w:tab/>
      </w:r>
      <w:r w:rsidR="00D633BC" w:rsidRPr="00F22A60">
        <w:rPr>
          <w:b/>
          <w:bCs/>
          <w:lang w:val="en-US"/>
        </w:rPr>
        <w:t xml:space="preserve">Location of the </w:t>
      </w:r>
      <w:proofErr w:type="spellStart"/>
      <w:r w:rsidR="00D633BC" w:rsidRPr="00F22A60">
        <w:rPr>
          <w:b/>
          <w:bCs/>
          <w:lang w:val="en-US"/>
        </w:rPr>
        <w:t>c</w:t>
      </w:r>
      <w:r w:rsidR="00C8370A" w:rsidRPr="00F22A60">
        <w:rPr>
          <w:b/>
          <w:bCs/>
          <w:lang w:val="en-US"/>
        </w:rPr>
        <w:t>ontra</w:t>
      </w:r>
      <w:r w:rsidR="00D633BC" w:rsidRPr="00F22A60">
        <w:rPr>
          <w:b/>
          <w:bCs/>
          <w:lang w:val="en-US"/>
        </w:rPr>
        <w:t>c</w:t>
      </w:r>
      <w:proofErr w:type="spellEnd"/>
      <w:r w:rsidR="00C8370A" w:rsidRPr="00F22A60">
        <w:rPr>
          <w:b/>
          <w:bCs/>
          <w:lang w:val="en-US"/>
        </w:rPr>
        <w:t>:</w:t>
      </w:r>
    </w:p>
    <w:p w:rsidR="00C8370A" w:rsidRPr="00F22A60" w:rsidRDefault="00E30480" w:rsidP="00E30480">
      <w:pPr>
        <w:autoSpaceDE w:val="0"/>
        <w:autoSpaceDN w:val="0"/>
        <w:adjustRightInd w:val="0"/>
        <w:spacing w:after="80"/>
        <w:ind w:firstLine="720"/>
        <w:rPr>
          <w:b/>
          <w:bCs/>
          <w:lang w:val="en-US"/>
        </w:rPr>
      </w:pPr>
      <w:r w:rsidRPr="00F22A60">
        <w:rPr>
          <w:b/>
          <w:lang w:val="en-US"/>
        </w:rPr>
        <w:t xml:space="preserve">Scanderbeg Square, </w:t>
      </w:r>
      <w:r w:rsidR="00783D87" w:rsidRPr="00F22A60">
        <w:rPr>
          <w:b/>
          <w:lang w:val="en-US"/>
        </w:rPr>
        <w:t>Tirana</w:t>
      </w:r>
      <w:r w:rsidRPr="00F22A60">
        <w:rPr>
          <w:b/>
          <w:lang w:val="en-US"/>
        </w:rPr>
        <w:t xml:space="preserve">, </w:t>
      </w:r>
      <w:r w:rsidR="00857E29" w:rsidRPr="00F22A60">
        <w:rPr>
          <w:b/>
          <w:bCs/>
          <w:lang w:val="en-US"/>
        </w:rPr>
        <w:t>Albania</w:t>
      </w:r>
    </w:p>
    <w:p w:rsidR="00857E29" w:rsidRPr="00F22A60" w:rsidRDefault="00857E29" w:rsidP="005833D1">
      <w:pPr>
        <w:autoSpaceDE w:val="0"/>
        <w:autoSpaceDN w:val="0"/>
        <w:adjustRightInd w:val="0"/>
        <w:spacing w:after="80"/>
        <w:ind w:firstLine="720"/>
        <w:rPr>
          <w:b/>
          <w:bCs/>
          <w:lang w:val="en-US"/>
        </w:rPr>
      </w:pPr>
    </w:p>
    <w:p w:rsidR="00C8370A" w:rsidRPr="00F22A60" w:rsidRDefault="0035088F" w:rsidP="00C8370A">
      <w:pPr>
        <w:autoSpaceDE w:val="0"/>
        <w:autoSpaceDN w:val="0"/>
        <w:adjustRightInd w:val="0"/>
        <w:spacing w:after="80"/>
        <w:rPr>
          <w:b/>
          <w:lang w:val="en-US"/>
        </w:rPr>
      </w:pPr>
      <w:r w:rsidRPr="00F22A60">
        <w:rPr>
          <w:b/>
          <w:bCs/>
          <w:lang w:val="en-US"/>
        </w:rPr>
        <w:t>2</w:t>
      </w:r>
      <w:r w:rsidR="00C8370A" w:rsidRPr="00F22A60">
        <w:rPr>
          <w:b/>
          <w:bCs/>
          <w:lang w:val="en-US"/>
        </w:rPr>
        <w:t>.5</w:t>
      </w:r>
      <w:r w:rsidR="00C8370A" w:rsidRPr="00F22A60">
        <w:rPr>
          <w:b/>
          <w:bCs/>
          <w:lang w:val="en-US"/>
        </w:rPr>
        <w:tab/>
      </w:r>
      <w:r w:rsidR="00D633BC" w:rsidRPr="00F22A60">
        <w:rPr>
          <w:b/>
          <w:lang w:val="en-US"/>
        </w:rPr>
        <w:t>Division into LOTS</w:t>
      </w:r>
      <w:r w:rsidR="00C8370A" w:rsidRPr="00F22A60">
        <w:rPr>
          <w:b/>
          <w:bCs/>
          <w:lang w:val="en-US"/>
        </w:rPr>
        <w:t>:</w:t>
      </w:r>
      <w:r w:rsidR="00C8370A" w:rsidRPr="00F22A60">
        <w:rPr>
          <w:lang w:val="en-US"/>
        </w:rPr>
        <w:t xml:space="preserve">  </w:t>
      </w:r>
      <w:r w:rsidR="00C8370A" w:rsidRPr="00F22A60">
        <w:rPr>
          <w:lang w:val="en-US"/>
        </w:rPr>
        <w:br/>
      </w:r>
    </w:p>
    <w:tbl>
      <w:tblPr>
        <w:tblW w:w="0" w:type="auto"/>
        <w:jc w:val="center"/>
        <w:tblLook w:val="01E0" w:firstRow="1" w:lastRow="1" w:firstColumn="1" w:lastColumn="1" w:noHBand="0" w:noVBand="0"/>
      </w:tblPr>
      <w:tblGrid>
        <w:gridCol w:w="1515"/>
        <w:gridCol w:w="482"/>
        <w:gridCol w:w="1569"/>
        <w:gridCol w:w="482"/>
      </w:tblGrid>
      <w:tr w:rsidR="007B6030" w:rsidRPr="00F22A60" w:rsidTr="005C6577">
        <w:trPr>
          <w:jc w:val="center"/>
        </w:trPr>
        <w:tc>
          <w:tcPr>
            <w:tcW w:w="1515" w:type="dxa"/>
            <w:vAlign w:val="center"/>
          </w:tcPr>
          <w:p w:rsidR="00C8370A" w:rsidRPr="00F22A60" w:rsidRDefault="00737B59" w:rsidP="00737B59">
            <w:pPr>
              <w:autoSpaceDE w:val="0"/>
              <w:autoSpaceDN w:val="0"/>
              <w:adjustRightInd w:val="0"/>
              <w:spacing w:after="80"/>
              <w:jc w:val="center"/>
              <w:rPr>
                <w:lang w:val="en-US"/>
              </w:rPr>
            </w:pPr>
            <w:r w:rsidRPr="00F22A60">
              <w:rPr>
                <w:lang w:val="en-US"/>
              </w:rPr>
              <w:t>Yes</w:t>
            </w:r>
          </w:p>
        </w:tc>
        <w:tc>
          <w:tcPr>
            <w:tcW w:w="482" w:type="dxa"/>
            <w:vAlign w:val="center"/>
          </w:tcPr>
          <w:p w:rsidR="00C8370A" w:rsidRPr="00F22A60" w:rsidRDefault="00C8370A" w:rsidP="005C6577">
            <w:pPr>
              <w:autoSpaceDE w:val="0"/>
              <w:autoSpaceDN w:val="0"/>
              <w:adjustRightInd w:val="0"/>
              <w:spacing w:after="80"/>
              <w:jc w:val="center"/>
              <w:rPr>
                <w:lang w:val="en-US"/>
              </w:rPr>
            </w:pPr>
            <w:r w:rsidRPr="00F22A60">
              <w:rPr>
                <w:b/>
                <w:lang w:val="en-US"/>
              </w:rPr>
              <w:t></w:t>
            </w:r>
          </w:p>
        </w:tc>
        <w:tc>
          <w:tcPr>
            <w:tcW w:w="1569" w:type="dxa"/>
            <w:vAlign w:val="center"/>
          </w:tcPr>
          <w:p w:rsidR="00C8370A" w:rsidRPr="00F22A60" w:rsidRDefault="00737B59" w:rsidP="00737B59">
            <w:pPr>
              <w:autoSpaceDE w:val="0"/>
              <w:autoSpaceDN w:val="0"/>
              <w:adjustRightInd w:val="0"/>
              <w:spacing w:after="80"/>
              <w:jc w:val="center"/>
              <w:rPr>
                <w:lang w:val="en-US"/>
              </w:rPr>
            </w:pPr>
            <w:r w:rsidRPr="00F22A60">
              <w:rPr>
                <w:lang w:val="en-US"/>
              </w:rPr>
              <w:t>N</w:t>
            </w:r>
            <w:r w:rsidR="00C8370A" w:rsidRPr="00F22A60">
              <w:rPr>
                <w:lang w:val="en-US"/>
              </w:rPr>
              <w:t>o</w:t>
            </w:r>
          </w:p>
        </w:tc>
        <w:tc>
          <w:tcPr>
            <w:tcW w:w="482" w:type="dxa"/>
            <w:vAlign w:val="center"/>
          </w:tcPr>
          <w:p w:rsidR="00C8370A" w:rsidRPr="00F22A60" w:rsidRDefault="00A67FA8" w:rsidP="005C6577">
            <w:pPr>
              <w:autoSpaceDE w:val="0"/>
              <w:autoSpaceDN w:val="0"/>
              <w:adjustRightInd w:val="0"/>
              <w:spacing w:after="80"/>
              <w:jc w:val="center"/>
              <w:rPr>
                <w:lang w:val="en-US"/>
              </w:rPr>
            </w:pPr>
            <w:r w:rsidRPr="00F22A60">
              <w:rPr>
                <w:b/>
                <w:lang w:val="en-US"/>
              </w:rPr>
              <w:t>X</w:t>
            </w:r>
          </w:p>
        </w:tc>
      </w:tr>
    </w:tbl>
    <w:p w:rsidR="00C8370A" w:rsidRPr="00F22A60" w:rsidRDefault="00D633BC" w:rsidP="00C8370A">
      <w:pPr>
        <w:spacing w:after="80"/>
        <w:rPr>
          <w:b/>
          <w:lang w:val="en-US"/>
        </w:rPr>
      </w:pPr>
      <w:r w:rsidRPr="00F22A60">
        <w:rPr>
          <w:b/>
          <w:lang w:val="en-US"/>
        </w:rPr>
        <w:t>If yes</w:t>
      </w:r>
    </w:p>
    <w:p w:rsidR="00D633BC" w:rsidRPr="00F22A60" w:rsidRDefault="0035088F" w:rsidP="00D633BC">
      <w:pPr>
        <w:spacing w:after="80"/>
        <w:rPr>
          <w:b/>
          <w:lang w:val="en-US"/>
        </w:rPr>
      </w:pPr>
      <w:r w:rsidRPr="00F22A60">
        <w:rPr>
          <w:b/>
          <w:lang w:val="en-US"/>
        </w:rPr>
        <w:t>2</w:t>
      </w:r>
      <w:r w:rsidR="00D633BC" w:rsidRPr="00F22A60">
        <w:rPr>
          <w:b/>
          <w:lang w:val="en-US"/>
        </w:rPr>
        <w:t>.6</w:t>
      </w:r>
      <w:r w:rsidR="00D633BC" w:rsidRPr="00F22A60">
        <w:rPr>
          <w:b/>
          <w:lang w:val="en-US"/>
        </w:rPr>
        <w:tab/>
        <w:t>Short description of the lots</w:t>
      </w:r>
    </w:p>
    <w:p w:rsidR="00D633BC" w:rsidRPr="00F22A60" w:rsidRDefault="00D633BC" w:rsidP="00D633BC">
      <w:pPr>
        <w:spacing w:after="80"/>
        <w:rPr>
          <w:lang w:val="en-US"/>
        </w:rPr>
      </w:pPr>
      <w:r w:rsidRPr="00F22A60">
        <w:rPr>
          <w:b/>
          <w:lang w:val="en-US"/>
        </w:rPr>
        <w:t>(</w:t>
      </w:r>
      <w:r w:rsidRPr="00F22A60">
        <w:rPr>
          <w:lang w:val="en-US"/>
        </w:rPr>
        <w:t xml:space="preserve">The quantities or scope and the limit fund of </w:t>
      </w:r>
      <w:proofErr w:type="gramStart"/>
      <w:r w:rsidRPr="00F22A60">
        <w:rPr>
          <w:lang w:val="en-US"/>
        </w:rPr>
        <w:t>LOTS )</w:t>
      </w:r>
      <w:proofErr w:type="gramEnd"/>
    </w:p>
    <w:p w:rsidR="00D633BC" w:rsidRPr="00F22A60" w:rsidRDefault="00D633BC" w:rsidP="00D633BC">
      <w:pPr>
        <w:spacing w:after="80"/>
        <w:rPr>
          <w:lang w:val="en-US"/>
        </w:rPr>
      </w:pPr>
      <w:r w:rsidRPr="00F22A60">
        <w:rPr>
          <w:lang w:val="en-US"/>
        </w:rPr>
        <w:t>1</w:t>
      </w:r>
      <w:r w:rsidR="00D6107A" w:rsidRPr="00F22A60">
        <w:rPr>
          <w:lang w:val="en-US"/>
        </w:rPr>
        <w:t xml:space="preserve"> </w:t>
      </w:r>
      <w:r w:rsidRPr="00F22A60">
        <w:rPr>
          <w:lang w:val="en-US"/>
        </w:rPr>
        <w:t>_____________________________________________</w:t>
      </w:r>
      <w:r w:rsidR="00D6107A" w:rsidRPr="00F22A60">
        <w:rPr>
          <w:lang w:val="en-US"/>
        </w:rPr>
        <w:t>____________________________</w:t>
      </w:r>
    </w:p>
    <w:p w:rsidR="00C8370A" w:rsidRPr="00F22A60" w:rsidRDefault="00D633BC" w:rsidP="00C8370A">
      <w:pPr>
        <w:spacing w:after="80"/>
        <w:rPr>
          <w:lang w:val="en-US"/>
        </w:rPr>
      </w:pPr>
      <w:r w:rsidRPr="00F22A60">
        <w:rPr>
          <w:lang w:val="en-US"/>
        </w:rPr>
        <w:t>Etc</w:t>
      </w:r>
      <w:r w:rsidR="00C8370A" w:rsidRPr="00F22A60">
        <w:rPr>
          <w:lang w:val="en-US"/>
        </w:rPr>
        <w:t>.</w:t>
      </w:r>
    </w:p>
    <w:p w:rsidR="00E30480" w:rsidRPr="00F22A60" w:rsidRDefault="0035088F" w:rsidP="00D633BC">
      <w:pPr>
        <w:spacing w:after="80"/>
        <w:rPr>
          <w:b/>
          <w:lang w:val="en-US"/>
        </w:rPr>
      </w:pPr>
      <w:r w:rsidRPr="00F22A60">
        <w:rPr>
          <w:b/>
          <w:bCs/>
          <w:lang w:val="en-US"/>
        </w:rPr>
        <w:t>2</w:t>
      </w:r>
      <w:r w:rsidR="00D633BC" w:rsidRPr="00F22A60">
        <w:rPr>
          <w:b/>
          <w:bCs/>
          <w:lang w:val="en-US"/>
        </w:rPr>
        <w:t>.7</w:t>
      </w:r>
      <w:r w:rsidR="00D633BC" w:rsidRPr="00F22A60">
        <w:rPr>
          <w:b/>
          <w:bCs/>
          <w:lang w:val="en-US"/>
        </w:rPr>
        <w:tab/>
      </w:r>
      <w:r w:rsidR="00D633BC" w:rsidRPr="00F22A60">
        <w:rPr>
          <w:b/>
          <w:lang w:val="en-US"/>
        </w:rPr>
        <w:t>Options</w:t>
      </w:r>
      <w:r w:rsidR="00D633BC" w:rsidRPr="00F22A60">
        <w:rPr>
          <w:b/>
          <w:bCs/>
          <w:lang w:val="en-US"/>
        </w:rPr>
        <w:t>:</w:t>
      </w:r>
      <w:r w:rsidR="00D633BC" w:rsidRPr="00F22A60">
        <w:rPr>
          <w:lang w:val="en-US"/>
        </w:rPr>
        <w:t xml:space="preserve">  Number of possible renewals </w:t>
      </w:r>
      <w:r w:rsidR="00D633BC" w:rsidRPr="00F22A60">
        <w:rPr>
          <w:i/>
          <w:lang w:val="en-US"/>
        </w:rPr>
        <w:t xml:space="preserve">(if any): </w:t>
      </w:r>
      <w:r w:rsidR="00D633BC" w:rsidRPr="00F22A60">
        <w:rPr>
          <w:b/>
          <w:lang w:val="en-US"/>
        </w:rPr>
        <w:t></w:t>
      </w:r>
      <w:r w:rsidR="00D633BC" w:rsidRPr="00F22A60">
        <w:rPr>
          <w:b/>
          <w:lang w:val="en-US"/>
        </w:rPr>
        <w:t></w:t>
      </w:r>
      <w:r w:rsidR="00D633BC" w:rsidRPr="00F22A60">
        <w:rPr>
          <w:lang w:val="en-US"/>
        </w:rPr>
        <w:t>or: from</w:t>
      </w:r>
      <w:r w:rsidR="00D633BC" w:rsidRPr="00F22A60">
        <w:rPr>
          <w:b/>
          <w:lang w:val="en-US"/>
        </w:rPr>
        <w:t xml:space="preserve"> </w:t>
      </w:r>
      <w:r w:rsidR="00D633BC" w:rsidRPr="00F22A60">
        <w:rPr>
          <w:b/>
          <w:lang w:val="en-US"/>
        </w:rPr>
        <w:t></w:t>
      </w:r>
      <w:r w:rsidR="00D633BC" w:rsidRPr="00F22A60">
        <w:rPr>
          <w:b/>
          <w:lang w:val="en-US"/>
        </w:rPr>
        <w:t xml:space="preserve"> </w:t>
      </w:r>
      <w:r w:rsidR="00D633BC" w:rsidRPr="00F22A60">
        <w:rPr>
          <w:lang w:val="en-US"/>
        </w:rPr>
        <w:t>up to</w:t>
      </w:r>
      <w:r w:rsidR="00D633BC" w:rsidRPr="00F22A60">
        <w:rPr>
          <w:b/>
          <w:lang w:val="en-US"/>
        </w:rPr>
        <w:t xml:space="preserve"> </w:t>
      </w:r>
      <w:r w:rsidR="00D633BC" w:rsidRPr="00F22A60">
        <w:rPr>
          <w:b/>
          <w:lang w:val="en-US"/>
        </w:rPr>
        <w:t></w:t>
      </w:r>
      <w:r w:rsidR="00D633BC" w:rsidRPr="00F22A60">
        <w:rPr>
          <w:b/>
          <w:lang w:val="en-US"/>
        </w:rPr>
        <w:t></w:t>
      </w:r>
    </w:p>
    <w:p w:rsidR="00D633BC" w:rsidRPr="00F22A60" w:rsidRDefault="00D633BC" w:rsidP="00D633BC">
      <w:pPr>
        <w:spacing w:after="80"/>
        <w:rPr>
          <w:b/>
          <w:lang w:val="en-US"/>
        </w:rPr>
      </w:pPr>
      <w:r w:rsidRPr="00F22A60">
        <w:rPr>
          <w:b/>
          <w:lang w:val="en-US"/>
        </w:rPr>
        <w:t xml:space="preserve">  </w:t>
      </w:r>
    </w:p>
    <w:p w:rsidR="00D633BC" w:rsidRPr="00F22A60" w:rsidRDefault="0035088F" w:rsidP="00D633BC">
      <w:pPr>
        <w:spacing w:after="80"/>
        <w:rPr>
          <w:lang w:val="en-US"/>
        </w:rPr>
      </w:pPr>
      <w:r w:rsidRPr="00F22A60">
        <w:rPr>
          <w:b/>
          <w:bCs/>
          <w:lang w:val="en-US"/>
        </w:rPr>
        <w:t>2</w:t>
      </w:r>
      <w:r w:rsidR="00D633BC" w:rsidRPr="00F22A60">
        <w:rPr>
          <w:b/>
          <w:bCs/>
          <w:lang w:val="en-US"/>
        </w:rPr>
        <w:t>.8</w:t>
      </w:r>
      <w:r w:rsidR="00D633BC" w:rsidRPr="00F22A60">
        <w:rPr>
          <w:b/>
          <w:bCs/>
          <w:lang w:val="en-US"/>
        </w:rPr>
        <w:tab/>
      </w:r>
      <w:r w:rsidR="00D633BC" w:rsidRPr="00F22A60">
        <w:rPr>
          <w:b/>
          <w:lang w:val="en-US"/>
        </w:rPr>
        <w:t>Variants will be accepted</w:t>
      </w:r>
      <w:r w:rsidR="00D633BC" w:rsidRPr="00F22A60">
        <w:rPr>
          <w:b/>
          <w:bCs/>
          <w:lang w:val="en-US"/>
        </w:rPr>
        <w:t>:</w:t>
      </w:r>
      <w:r w:rsidR="00D633BC" w:rsidRPr="00F22A60">
        <w:rPr>
          <w:lang w:val="en-US"/>
        </w:rPr>
        <w:t xml:space="preserve">  </w:t>
      </w:r>
    </w:p>
    <w:tbl>
      <w:tblPr>
        <w:tblW w:w="0" w:type="auto"/>
        <w:jc w:val="center"/>
        <w:tblLook w:val="01E0" w:firstRow="1" w:lastRow="1" w:firstColumn="1" w:lastColumn="1" w:noHBand="0" w:noVBand="0"/>
      </w:tblPr>
      <w:tblGrid>
        <w:gridCol w:w="1515"/>
        <w:gridCol w:w="482"/>
        <w:gridCol w:w="1569"/>
        <w:gridCol w:w="482"/>
      </w:tblGrid>
      <w:tr w:rsidR="0035088F" w:rsidRPr="00F22A60" w:rsidTr="0067546B">
        <w:trPr>
          <w:jc w:val="center"/>
        </w:trPr>
        <w:tc>
          <w:tcPr>
            <w:tcW w:w="1515" w:type="dxa"/>
            <w:vAlign w:val="center"/>
          </w:tcPr>
          <w:p w:rsidR="00D633BC" w:rsidRPr="00F22A60" w:rsidRDefault="00D633BC" w:rsidP="0067546B">
            <w:pPr>
              <w:autoSpaceDE w:val="0"/>
              <w:autoSpaceDN w:val="0"/>
              <w:adjustRightInd w:val="0"/>
              <w:spacing w:after="80"/>
              <w:jc w:val="center"/>
              <w:rPr>
                <w:lang w:val="en-US"/>
              </w:rPr>
            </w:pPr>
            <w:r w:rsidRPr="00F22A60">
              <w:rPr>
                <w:lang w:val="en-US"/>
              </w:rPr>
              <w:t>Yes</w:t>
            </w:r>
          </w:p>
        </w:tc>
        <w:tc>
          <w:tcPr>
            <w:tcW w:w="482" w:type="dxa"/>
            <w:vAlign w:val="center"/>
          </w:tcPr>
          <w:p w:rsidR="00D633BC" w:rsidRPr="00F22A60" w:rsidRDefault="00D633BC" w:rsidP="0067546B">
            <w:pPr>
              <w:autoSpaceDE w:val="0"/>
              <w:autoSpaceDN w:val="0"/>
              <w:adjustRightInd w:val="0"/>
              <w:spacing w:after="80"/>
              <w:jc w:val="center"/>
              <w:rPr>
                <w:lang w:val="en-US"/>
              </w:rPr>
            </w:pPr>
            <w:r w:rsidRPr="00F22A60">
              <w:rPr>
                <w:b/>
                <w:lang w:val="en-US"/>
              </w:rPr>
              <w:t></w:t>
            </w:r>
          </w:p>
        </w:tc>
        <w:tc>
          <w:tcPr>
            <w:tcW w:w="1569" w:type="dxa"/>
            <w:vAlign w:val="center"/>
          </w:tcPr>
          <w:p w:rsidR="00D633BC" w:rsidRPr="00F22A60" w:rsidRDefault="00D633BC" w:rsidP="0067546B">
            <w:pPr>
              <w:autoSpaceDE w:val="0"/>
              <w:autoSpaceDN w:val="0"/>
              <w:adjustRightInd w:val="0"/>
              <w:spacing w:after="80"/>
              <w:jc w:val="center"/>
              <w:rPr>
                <w:lang w:val="en-US"/>
              </w:rPr>
            </w:pPr>
            <w:r w:rsidRPr="00F22A60">
              <w:rPr>
                <w:lang w:val="en-US"/>
              </w:rPr>
              <w:t>No</w:t>
            </w:r>
          </w:p>
        </w:tc>
        <w:tc>
          <w:tcPr>
            <w:tcW w:w="482" w:type="dxa"/>
            <w:vAlign w:val="center"/>
          </w:tcPr>
          <w:p w:rsidR="00D633BC" w:rsidRPr="00F22A60" w:rsidRDefault="00D633BC" w:rsidP="0067546B">
            <w:pPr>
              <w:autoSpaceDE w:val="0"/>
              <w:autoSpaceDN w:val="0"/>
              <w:adjustRightInd w:val="0"/>
              <w:spacing w:after="80"/>
              <w:jc w:val="center"/>
              <w:rPr>
                <w:lang w:val="en-US"/>
              </w:rPr>
            </w:pPr>
            <w:r w:rsidRPr="00F22A60">
              <w:rPr>
                <w:b/>
                <w:lang w:val="en-US"/>
              </w:rPr>
              <w:t>X</w:t>
            </w:r>
          </w:p>
        </w:tc>
      </w:tr>
    </w:tbl>
    <w:p w:rsidR="00D633BC" w:rsidRPr="00F22A60" w:rsidRDefault="00890267" w:rsidP="00890267">
      <w:pPr>
        <w:pStyle w:val="NormalWeb"/>
        <w:spacing w:before="0" w:beforeAutospacing="0" w:after="80" w:afterAutospacing="0"/>
        <w:rPr>
          <w:b/>
          <w:lang w:val="en-US"/>
        </w:rPr>
      </w:pPr>
      <w:r w:rsidRPr="00F22A60">
        <w:rPr>
          <w:b/>
          <w:lang w:val="en-US"/>
        </w:rPr>
        <w:lastRenderedPageBreak/>
        <w:t xml:space="preserve">Section </w:t>
      </w:r>
      <w:r w:rsidR="001E3803" w:rsidRPr="00F22A60">
        <w:rPr>
          <w:b/>
          <w:lang w:val="en-US"/>
        </w:rPr>
        <w:tab/>
      </w:r>
      <w:r w:rsidR="00D633BC" w:rsidRPr="00F22A60">
        <w:rPr>
          <w:b/>
          <w:u w:val="single"/>
          <w:lang w:val="en-US"/>
        </w:rPr>
        <w:t>Legal, economic, financial and technical information</w:t>
      </w:r>
    </w:p>
    <w:p w:rsidR="00C8370A" w:rsidRPr="00F22A60" w:rsidRDefault="00C8370A" w:rsidP="00C8370A">
      <w:pPr>
        <w:spacing w:after="80"/>
        <w:rPr>
          <w:b/>
          <w:lang w:val="en-US"/>
        </w:rPr>
      </w:pPr>
    </w:p>
    <w:p w:rsidR="00C8370A" w:rsidRPr="00F22A60" w:rsidRDefault="00ED277D" w:rsidP="00C8370A">
      <w:pPr>
        <w:spacing w:after="80"/>
        <w:rPr>
          <w:b/>
          <w:lang w:val="en-US"/>
        </w:rPr>
      </w:pPr>
      <w:r w:rsidRPr="00F22A60">
        <w:rPr>
          <w:b/>
          <w:lang w:val="en-US"/>
        </w:rPr>
        <w:t>3</w:t>
      </w:r>
      <w:r w:rsidR="00C8370A" w:rsidRPr="00F22A60">
        <w:rPr>
          <w:b/>
          <w:lang w:val="en-US"/>
        </w:rPr>
        <w:t>.1</w:t>
      </w:r>
      <w:r w:rsidR="00C8370A" w:rsidRPr="00F22A60">
        <w:rPr>
          <w:b/>
          <w:lang w:val="en-US"/>
        </w:rPr>
        <w:tab/>
        <w:t xml:space="preserve"> </w:t>
      </w:r>
      <w:r w:rsidR="00D633BC" w:rsidRPr="00F22A60">
        <w:rPr>
          <w:b/>
          <w:lang w:val="en-US"/>
        </w:rPr>
        <w:t>Eligibility Criteria</w:t>
      </w:r>
      <w:r w:rsidR="00C8370A" w:rsidRPr="00F22A60">
        <w:rPr>
          <w:b/>
          <w:bCs/>
          <w:u w:val="single"/>
          <w:lang w:val="en-US"/>
        </w:rPr>
        <w:t xml:space="preserve"> </w:t>
      </w:r>
      <w:r w:rsidR="00D633BC" w:rsidRPr="00F22A60">
        <w:rPr>
          <w:b/>
          <w:bCs/>
          <w:u w:val="single"/>
          <w:lang w:val="en-US"/>
        </w:rPr>
        <w:t>according to annex no</w:t>
      </w:r>
      <w:r w:rsidR="00C8370A" w:rsidRPr="00F22A60">
        <w:rPr>
          <w:b/>
          <w:bCs/>
          <w:u w:val="single"/>
          <w:lang w:val="en-US"/>
        </w:rPr>
        <w:t>.</w:t>
      </w:r>
      <w:r w:rsidRPr="00F22A60">
        <w:rPr>
          <w:b/>
          <w:bCs/>
          <w:u w:val="single"/>
          <w:lang w:val="en-US"/>
        </w:rPr>
        <w:t>9</w:t>
      </w:r>
    </w:p>
    <w:p w:rsidR="00185FB2" w:rsidRPr="00F22A60" w:rsidRDefault="00ED277D" w:rsidP="00185FB2">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b/>
          <w:sz w:val="24"/>
          <w:szCs w:val="24"/>
        </w:rPr>
        <w:t>3</w:t>
      </w:r>
      <w:r w:rsidR="00C8370A" w:rsidRPr="00F22A60">
        <w:rPr>
          <w:rFonts w:ascii="Times New Roman" w:hAnsi="Times New Roman" w:cs="Times New Roman"/>
          <w:b/>
          <w:sz w:val="24"/>
          <w:szCs w:val="24"/>
        </w:rPr>
        <w:t>.2</w:t>
      </w:r>
      <w:r w:rsidR="00C8370A" w:rsidRPr="00F22A60">
        <w:rPr>
          <w:rFonts w:ascii="Times New Roman" w:hAnsi="Times New Roman" w:cs="Times New Roman"/>
          <w:b/>
          <w:sz w:val="24"/>
          <w:szCs w:val="24"/>
        </w:rPr>
        <w:tab/>
      </w:r>
      <w:r w:rsidR="00D633BC" w:rsidRPr="00F22A60">
        <w:rPr>
          <w:rFonts w:ascii="Times New Roman" w:hAnsi="Times New Roman" w:cs="Times New Roman"/>
          <w:sz w:val="24"/>
          <w:szCs w:val="24"/>
        </w:rPr>
        <w:t>Bid Security</w:t>
      </w:r>
      <w:r w:rsidR="00C8370A" w:rsidRPr="00F22A60">
        <w:rPr>
          <w:rFonts w:ascii="Times New Roman" w:hAnsi="Times New Roman" w:cs="Times New Roman"/>
          <w:sz w:val="24"/>
          <w:szCs w:val="24"/>
        </w:rPr>
        <w:t xml:space="preserve">: </w:t>
      </w:r>
      <w:r w:rsidR="00185FB2" w:rsidRPr="00F22A60">
        <w:rPr>
          <w:rFonts w:ascii="Times New Roman" w:hAnsi="Times New Roman" w:cs="Times New Roman"/>
          <w:sz w:val="24"/>
          <w:szCs w:val="24"/>
        </w:rPr>
        <w:t xml:space="preserve">__________ (Applicable in case of procurement procedures with higher value than high monetary </w:t>
      </w:r>
      <w:proofErr w:type="gramStart"/>
      <w:r w:rsidR="00185FB2" w:rsidRPr="00F22A60">
        <w:rPr>
          <w:rFonts w:ascii="Times New Roman" w:hAnsi="Times New Roman" w:cs="Times New Roman"/>
          <w:sz w:val="24"/>
          <w:szCs w:val="24"/>
        </w:rPr>
        <w:t>limit ,</w:t>
      </w:r>
      <w:proofErr w:type="gramEnd"/>
      <w:r w:rsidR="00185FB2" w:rsidRPr="00F22A60">
        <w:rPr>
          <w:rFonts w:ascii="Times New Roman" w:hAnsi="Times New Roman" w:cs="Times New Roman"/>
          <w:sz w:val="24"/>
          <w:szCs w:val="24"/>
        </w:rPr>
        <w:t xml:space="preserve"> if required by the contracting authority ) . Economic Operator submits the bid </w:t>
      </w:r>
      <w:proofErr w:type="gramStart"/>
      <w:r w:rsidR="00185FB2" w:rsidRPr="00F22A60">
        <w:rPr>
          <w:rFonts w:ascii="Times New Roman" w:hAnsi="Times New Roman" w:cs="Times New Roman"/>
          <w:sz w:val="24"/>
          <w:szCs w:val="24"/>
        </w:rPr>
        <w:t>security ,</w:t>
      </w:r>
      <w:proofErr w:type="gramEnd"/>
      <w:r w:rsidR="00185FB2" w:rsidRPr="00F22A60">
        <w:rPr>
          <w:rFonts w:ascii="Times New Roman" w:hAnsi="Times New Roman" w:cs="Times New Roman"/>
          <w:sz w:val="24"/>
          <w:szCs w:val="24"/>
        </w:rPr>
        <w:t xml:space="preserve"> if required , according to Annex 6. The amount of required bid security is _________ </w:t>
      </w:r>
      <w:proofErr w:type="spellStart"/>
      <w:r w:rsidR="00185FB2" w:rsidRPr="00F22A60">
        <w:rPr>
          <w:rFonts w:ascii="Times New Roman" w:hAnsi="Times New Roman" w:cs="Times New Roman"/>
          <w:sz w:val="24"/>
          <w:szCs w:val="24"/>
        </w:rPr>
        <w:t>Lek</w:t>
      </w:r>
      <w:proofErr w:type="spellEnd"/>
      <w:r w:rsidR="00185FB2" w:rsidRPr="00F22A60">
        <w:rPr>
          <w:rFonts w:ascii="Times New Roman" w:hAnsi="Times New Roman" w:cs="Times New Roman"/>
          <w:sz w:val="24"/>
          <w:szCs w:val="24"/>
        </w:rPr>
        <w:t xml:space="preserve"> </w:t>
      </w:r>
      <w:proofErr w:type="gramStart"/>
      <w:r w:rsidR="00185FB2" w:rsidRPr="00F22A60">
        <w:rPr>
          <w:rFonts w:ascii="Times New Roman" w:hAnsi="Times New Roman" w:cs="Times New Roman"/>
          <w:sz w:val="24"/>
          <w:szCs w:val="24"/>
        </w:rPr>
        <w:t>( amount</w:t>
      </w:r>
      <w:proofErr w:type="gramEnd"/>
      <w:r w:rsidR="00185FB2" w:rsidRPr="00F22A60">
        <w:rPr>
          <w:rFonts w:ascii="Times New Roman" w:hAnsi="Times New Roman" w:cs="Times New Roman"/>
          <w:sz w:val="24"/>
          <w:szCs w:val="24"/>
        </w:rPr>
        <w:t xml:space="preserve"> in words</w:t>
      </w:r>
    </w:p>
    <w:p w:rsidR="00C8370A" w:rsidRPr="00F22A60" w:rsidRDefault="00C8370A" w:rsidP="00C8370A">
      <w:pPr>
        <w:autoSpaceDE w:val="0"/>
        <w:autoSpaceDN w:val="0"/>
        <w:adjustRightInd w:val="0"/>
        <w:jc w:val="both"/>
        <w:rPr>
          <w:lang w:val="en-US"/>
        </w:rPr>
      </w:pPr>
    </w:p>
    <w:p w:rsidR="00C8370A" w:rsidRPr="00F22A60" w:rsidRDefault="00890267" w:rsidP="00C8370A">
      <w:pPr>
        <w:autoSpaceDE w:val="0"/>
        <w:autoSpaceDN w:val="0"/>
        <w:adjustRightInd w:val="0"/>
        <w:jc w:val="both"/>
        <w:rPr>
          <w:lang w:val="en-US"/>
        </w:rPr>
      </w:pPr>
      <w:r w:rsidRPr="00F22A60">
        <w:rPr>
          <w:lang w:val="en-US"/>
        </w:rPr>
        <w:t xml:space="preserve">In case of Bid submission for </w:t>
      </w:r>
      <w:r w:rsidR="00C8370A" w:rsidRPr="00F22A60">
        <w:rPr>
          <w:lang w:val="en-US"/>
        </w:rPr>
        <w:t>Lot</w:t>
      </w:r>
      <w:r w:rsidRPr="00F22A60">
        <w:rPr>
          <w:lang w:val="en-US"/>
        </w:rPr>
        <w:t>s</w:t>
      </w:r>
      <w:r w:rsidR="00C8370A" w:rsidRPr="00F22A60">
        <w:rPr>
          <w:lang w:val="en-US"/>
        </w:rPr>
        <w:t xml:space="preserve">, </w:t>
      </w:r>
      <w:r w:rsidRPr="00F22A60">
        <w:rPr>
          <w:lang w:val="en-US"/>
        </w:rPr>
        <w:t xml:space="preserve">the amount of bid security for each </w:t>
      </w:r>
      <w:r w:rsidR="00C8370A" w:rsidRPr="00F22A60">
        <w:rPr>
          <w:lang w:val="en-US"/>
        </w:rPr>
        <w:t>Lot</w:t>
      </w:r>
      <w:r w:rsidRPr="00F22A60">
        <w:rPr>
          <w:lang w:val="en-US"/>
        </w:rPr>
        <w:t xml:space="preserve"> is as follows</w:t>
      </w:r>
      <w:r w:rsidR="00C8370A" w:rsidRPr="00F22A60">
        <w:rPr>
          <w:lang w:val="en-US"/>
        </w:rPr>
        <w:t>:</w:t>
      </w:r>
    </w:p>
    <w:p w:rsidR="00C8370A" w:rsidRPr="00F22A60" w:rsidRDefault="00C8370A" w:rsidP="00C8370A">
      <w:pPr>
        <w:autoSpaceDE w:val="0"/>
        <w:autoSpaceDN w:val="0"/>
        <w:adjustRightInd w:val="0"/>
        <w:jc w:val="both"/>
        <w:rPr>
          <w:lang w:val="en-US"/>
        </w:rPr>
      </w:pPr>
      <w:r w:rsidRPr="00F22A60">
        <w:rPr>
          <w:lang w:val="en-US"/>
        </w:rPr>
        <w:t xml:space="preserve">Lot 1   ______ </w:t>
      </w:r>
      <w:proofErr w:type="spellStart"/>
      <w:r w:rsidRPr="00F22A60">
        <w:rPr>
          <w:lang w:val="en-US"/>
        </w:rPr>
        <w:t>Lekë</w:t>
      </w:r>
      <w:proofErr w:type="spellEnd"/>
      <w:r w:rsidRPr="00F22A60">
        <w:rPr>
          <w:lang w:val="en-US"/>
        </w:rPr>
        <w:t xml:space="preserve"> </w:t>
      </w:r>
    </w:p>
    <w:p w:rsidR="00C8370A" w:rsidRPr="00F22A60" w:rsidRDefault="00C8370A" w:rsidP="00C8370A">
      <w:pPr>
        <w:autoSpaceDE w:val="0"/>
        <w:autoSpaceDN w:val="0"/>
        <w:adjustRightInd w:val="0"/>
        <w:jc w:val="both"/>
        <w:rPr>
          <w:lang w:val="en-US"/>
        </w:rPr>
      </w:pPr>
      <w:r w:rsidRPr="00F22A60">
        <w:rPr>
          <w:lang w:val="en-US"/>
        </w:rPr>
        <w:t xml:space="preserve">Lot 2   ______ </w:t>
      </w:r>
      <w:proofErr w:type="spellStart"/>
      <w:r w:rsidRPr="00F22A60">
        <w:rPr>
          <w:lang w:val="en-US"/>
        </w:rPr>
        <w:t>Lekë</w:t>
      </w:r>
      <w:proofErr w:type="spellEnd"/>
    </w:p>
    <w:p w:rsidR="00C8370A" w:rsidRPr="00F22A60" w:rsidRDefault="00C8370A" w:rsidP="00C8370A">
      <w:pPr>
        <w:spacing w:after="80"/>
        <w:rPr>
          <w:b/>
          <w:bCs/>
          <w:lang w:val="en-US"/>
        </w:rPr>
      </w:pPr>
    </w:p>
    <w:p w:rsidR="00C8370A" w:rsidRPr="00F22A60" w:rsidRDefault="00890267" w:rsidP="001E3803">
      <w:pPr>
        <w:pStyle w:val="NormalWeb"/>
        <w:spacing w:before="0" w:beforeAutospacing="0" w:after="80" w:afterAutospacing="0"/>
        <w:rPr>
          <w:b/>
          <w:bCs/>
          <w:u w:val="single"/>
          <w:lang w:val="en-US"/>
        </w:rPr>
      </w:pPr>
      <w:r w:rsidRPr="00F22A60">
        <w:rPr>
          <w:b/>
          <w:bCs/>
          <w:lang w:val="en-US"/>
        </w:rPr>
        <w:t xml:space="preserve">Section </w:t>
      </w:r>
      <w:r w:rsidR="00ED277D" w:rsidRPr="00F22A60">
        <w:rPr>
          <w:b/>
          <w:bCs/>
          <w:lang w:val="en-US"/>
        </w:rPr>
        <w:t>4</w:t>
      </w:r>
      <w:r w:rsidR="001E3803" w:rsidRPr="00F22A60">
        <w:rPr>
          <w:b/>
          <w:bCs/>
          <w:lang w:val="en-US"/>
        </w:rPr>
        <w:tab/>
      </w:r>
      <w:r w:rsidR="00C8370A" w:rsidRPr="00F22A60">
        <w:rPr>
          <w:b/>
          <w:bCs/>
          <w:u w:val="single"/>
          <w:lang w:val="en-US"/>
        </w:rPr>
        <w:t>Procedur</w:t>
      </w:r>
      <w:r w:rsidRPr="00F22A60">
        <w:rPr>
          <w:b/>
          <w:bCs/>
          <w:u w:val="single"/>
          <w:lang w:val="en-US"/>
        </w:rPr>
        <w:t>e</w:t>
      </w:r>
    </w:p>
    <w:p w:rsidR="00890267" w:rsidRPr="00F22A60" w:rsidRDefault="00ED277D" w:rsidP="00890267">
      <w:pPr>
        <w:spacing w:after="80"/>
        <w:rPr>
          <w:b/>
          <w:lang w:val="en-US"/>
        </w:rPr>
      </w:pPr>
      <w:r w:rsidRPr="00F22A60">
        <w:rPr>
          <w:b/>
          <w:bCs/>
          <w:lang w:val="en-US"/>
        </w:rPr>
        <w:t>4</w:t>
      </w:r>
      <w:r w:rsidR="00890267" w:rsidRPr="00F22A60">
        <w:rPr>
          <w:b/>
          <w:bCs/>
          <w:lang w:val="en-US"/>
        </w:rPr>
        <w:t>.1</w:t>
      </w:r>
      <w:r w:rsidR="00890267" w:rsidRPr="00F22A60">
        <w:rPr>
          <w:b/>
          <w:bCs/>
          <w:lang w:val="en-US"/>
        </w:rPr>
        <w:tab/>
      </w:r>
      <w:r w:rsidR="00890267" w:rsidRPr="00F22A60">
        <w:rPr>
          <w:b/>
          <w:lang w:val="en-US"/>
        </w:rPr>
        <w:t>Type of procedure</w:t>
      </w:r>
      <w:r w:rsidR="00890267" w:rsidRPr="00F22A60">
        <w:rPr>
          <w:b/>
          <w:bCs/>
          <w:lang w:val="en-US"/>
        </w:rPr>
        <w:t>:</w:t>
      </w:r>
      <w:r w:rsidRPr="00F22A60">
        <w:rPr>
          <w:b/>
          <w:bCs/>
          <w:lang w:val="en-US"/>
        </w:rPr>
        <w:t xml:space="preserve"> Consulting Services</w:t>
      </w:r>
    </w:p>
    <w:tbl>
      <w:tblPr>
        <w:tblW w:w="0" w:type="auto"/>
        <w:jc w:val="center"/>
        <w:tblLook w:val="01E0" w:firstRow="1" w:lastRow="1" w:firstColumn="1" w:lastColumn="1" w:noHBand="0" w:noVBand="0"/>
      </w:tblPr>
      <w:tblGrid>
        <w:gridCol w:w="1121"/>
        <w:gridCol w:w="1190"/>
        <w:gridCol w:w="1379"/>
        <w:gridCol w:w="2070"/>
        <w:gridCol w:w="2070"/>
      </w:tblGrid>
      <w:tr w:rsidR="007B6030" w:rsidRPr="00F22A60" w:rsidTr="005C6577">
        <w:trPr>
          <w:jc w:val="center"/>
        </w:trPr>
        <w:tc>
          <w:tcPr>
            <w:tcW w:w="1121" w:type="dxa"/>
          </w:tcPr>
          <w:p w:rsidR="00C8370A" w:rsidRPr="00F22A60" w:rsidRDefault="00C8370A" w:rsidP="005C6577">
            <w:pPr>
              <w:spacing w:after="80"/>
              <w:jc w:val="center"/>
              <w:rPr>
                <w:lang w:val="en-US"/>
              </w:rPr>
            </w:pPr>
          </w:p>
        </w:tc>
        <w:tc>
          <w:tcPr>
            <w:tcW w:w="1190" w:type="dxa"/>
          </w:tcPr>
          <w:p w:rsidR="00C8370A" w:rsidRPr="00F22A60" w:rsidRDefault="00C8370A" w:rsidP="005C6577">
            <w:pPr>
              <w:spacing w:after="80"/>
              <w:jc w:val="center"/>
              <w:rPr>
                <w:lang w:val="en-US"/>
              </w:rPr>
            </w:pPr>
          </w:p>
        </w:tc>
        <w:tc>
          <w:tcPr>
            <w:tcW w:w="1379" w:type="dxa"/>
          </w:tcPr>
          <w:p w:rsidR="00C8370A" w:rsidRPr="00F22A60" w:rsidRDefault="00C8370A" w:rsidP="00890267">
            <w:pPr>
              <w:spacing w:after="80"/>
              <w:jc w:val="center"/>
              <w:rPr>
                <w:lang w:val="en-US"/>
              </w:rPr>
            </w:pPr>
          </w:p>
        </w:tc>
        <w:tc>
          <w:tcPr>
            <w:tcW w:w="2070" w:type="dxa"/>
          </w:tcPr>
          <w:p w:rsidR="00C8370A" w:rsidRPr="00F22A60" w:rsidRDefault="00C8370A" w:rsidP="00890267">
            <w:pPr>
              <w:spacing w:after="80"/>
              <w:jc w:val="center"/>
              <w:rPr>
                <w:lang w:val="en-US"/>
              </w:rPr>
            </w:pPr>
          </w:p>
        </w:tc>
        <w:tc>
          <w:tcPr>
            <w:tcW w:w="2070" w:type="dxa"/>
          </w:tcPr>
          <w:p w:rsidR="00C8370A" w:rsidRPr="00F22A60" w:rsidRDefault="00C8370A" w:rsidP="005C6577">
            <w:pPr>
              <w:spacing w:after="80"/>
              <w:jc w:val="center"/>
              <w:rPr>
                <w:lang w:val="en-US"/>
              </w:rPr>
            </w:pPr>
          </w:p>
        </w:tc>
      </w:tr>
    </w:tbl>
    <w:p w:rsidR="00185FB2" w:rsidRPr="00F22A60" w:rsidRDefault="00185FB2" w:rsidP="00185FB2">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 xml:space="preserve">This procedure involves two main </w:t>
      </w:r>
      <w:proofErr w:type="gramStart"/>
      <w:r w:rsidRPr="00F22A60">
        <w:rPr>
          <w:rFonts w:ascii="Times New Roman" w:hAnsi="Times New Roman" w:cs="Times New Roman"/>
          <w:sz w:val="24"/>
          <w:szCs w:val="24"/>
        </w:rPr>
        <w:t>stages :</w:t>
      </w:r>
      <w:proofErr w:type="gramEnd"/>
    </w:p>
    <w:p w:rsidR="00185FB2" w:rsidRPr="00F22A60" w:rsidRDefault="00185FB2" w:rsidP="00185FB2">
      <w:pPr>
        <w:pStyle w:val="HTMLPreformatted"/>
        <w:shd w:val="clear" w:color="auto" w:fill="FFFFFF"/>
        <w:rPr>
          <w:rFonts w:ascii="Times New Roman" w:hAnsi="Times New Roman" w:cs="Times New Roman"/>
          <w:sz w:val="24"/>
          <w:szCs w:val="24"/>
        </w:rPr>
      </w:pPr>
    </w:p>
    <w:p w:rsidR="00185FB2" w:rsidRPr="00F22A60" w:rsidRDefault="00185FB2" w:rsidP="00185FB2">
      <w:pPr>
        <w:pStyle w:val="HTMLPreformatted"/>
        <w:shd w:val="clear" w:color="auto" w:fill="FFFFFF"/>
        <w:rPr>
          <w:rFonts w:ascii="Times New Roman" w:hAnsi="Times New Roman" w:cs="Times New Roman"/>
          <w:b/>
          <w:sz w:val="24"/>
          <w:szCs w:val="24"/>
        </w:rPr>
      </w:pPr>
      <w:r w:rsidRPr="00F22A60">
        <w:rPr>
          <w:rFonts w:ascii="Times New Roman" w:hAnsi="Times New Roman" w:cs="Times New Roman"/>
          <w:b/>
          <w:sz w:val="24"/>
          <w:szCs w:val="24"/>
        </w:rPr>
        <w:t xml:space="preserve">Phase 1 - Expression of interest and prequalification </w:t>
      </w:r>
      <w:proofErr w:type="gramStart"/>
      <w:r w:rsidRPr="00F22A60">
        <w:rPr>
          <w:rFonts w:ascii="Times New Roman" w:hAnsi="Times New Roman" w:cs="Times New Roman"/>
          <w:b/>
          <w:sz w:val="24"/>
          <w:szCs w:val="24"/>
        </w:rPr>
        <w:t>( short</w:t>
      </w:r>
      <w:proofErr w:type="gramEnd"/>
      <w:r w:rsidRPr="00F22A60">
        <w:rPr>
          <w:rFonts w:ascii="Times New Roman" w:hAnsi="Times New Roman" w:cs="Times New Roman"/>
          <w:b/>
          <w:sz w:val="24"/>
          <w:szCs w:val="24"/>
        </w:rPr>
        <w:t xml:space="preserve"> list ) :</w:t>
      </w:r>
    </w:p>
    <w:p w:rsidR="00185FB2" w:rsidRPr="00F22A60" w:rsidRDefault="00185FB2" w:rsidP="00185FB2">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 xml:space="preserve">Candidates will submit a request for expressions of interest and required documents </w:t>
      </w:r>
      <w:r w:rsidR="00A9265B" w:rsidRPr="00F22A60">
        <w:rPr>
          <w:rFonts w:ascii="Times New Roman" w:hAnsi="Times New Roman" w:cs="Times New Roman"/>
          <w:sz w:val="24"/>
          <w:szCs w:val="24"/>
        </w:rPr>
        <w:t>on</w:t>
      </w:r>
      <w:r w:rsidRPr="00F22A60">
        <w:rPr>
          <w:rFonts w:ascii="Times New Roman" w:hAnsi="Times New Roman" w:cs="Times New Roman"/>
          <w:sz w:val="24"/>
          <w:szCs w:val="24"/>
        </w:rPr>
        <w:t xml:space="preserve"> </w:t>
      </w:r>
      <w:proofErr w:type="gramStart"/>
      <w:r w:rsidRPr="00F22A60">
        <w:rPr>
          <w:rFonts w:ascii="Times New Roman" w:hAnsi="Times New Roman" w:cs="Times New Roman"/>
          <w:sz w:val="24"/>
          <w:szCs w:val="24"/>
        </w:rPr>
        <w:t>TD .</w:t>
      </w:r>
      <w:proofErr w:type="gramEnd"/>
      <w:r w:rsidRPr="00F22A60">
        <w:rPr>
          <w:rFonts w:ascii="Times New Roman" w:hAnsi="Times New Roman" w:cs="Times New Roman"/>
          <w:sz w:val="24"/>
          <w:szCs w:val="24"/>
        </w:rPr>
        <w:t xml:space="preserve"> Contracting Authority will review documents submitted by applicants, and will assess if the documentation meets the requirements specified in the tender </w:t>
      </w:r>
      <w:proofErr w:type="gramStart"/>
      <w:r w:rsidRPr="00F22A60">
        <w:rPr>
          <w:rFonts w:ascii="Times New Roman" w:hAnsi="Times New Roman" w:cs="Times New Roman"/>
          <w:sz w:val="24"/>
          <w:szCs w:val="24"/>
        </w:rPr>
        <w:t>documents .</w:t>
      </w:r>
      <w:proofErr w:type="gramEnd"/>
      <w:r w:rsidRPr="00F22A60">
        <w:rPr>
          <w:rFonts w:ascii="Times New Roman" w:hAnsi="Times New Roman" w:cs="Times New Roman"/>
          <w:sz w:val="24"/>
          <w:szCs w:val="24"/>
        </w:rPr>
        <w:t xml:space="preserve"> </w:t>
      </w:r>
      <w:proofErr w:type="gramStart"/>
      <w:r w:rsidRPr="00F22A60">
        <w:rPr>
          <w:rFonts w:ascii="Times New Roman" w:hAnsi="Times New Roman" w:cs="Times New Roman"/>
          <w:sz w:val="24"/>
          <w:szCs w:val="24"/>
        </w:rPr>
        <w:t>Candidates</w:t>
      </w:r>
      <w:proofErr w:type="gramEnd"/>
      <w:r w:rsidRPr="00F22A60">
        <w:rPr>
          <w:rFonts w:ascii="Times New Roman" w:hAnsi="Times New Roman" w:cs="Times New Roman"/>
          <w:sz w:val="24"/>
          <w:szCs w:val="24"/>
        </w:rPr>
        <w:t xml:space="preserve"> who do no</w:t>
      </w:r>
      <w:r w:rsidR="00A9265B" w:rsidRPr="00F22A60">
        <w:rPr>
          <w:rFonts w:ascii="Times New Roman" w:hAnsi="Times New Roman" w:cs="Times New Roman"/>
          <w:sz w:val="24"/>
          <w:szCs w:val="24"/>
        </w:rPr>
        <w:t>t meet the eligibility criteria</w:t>
      </w:r>
      <w:r w:rsidRPr="00F22A60">
        <w:rPr>
          <w:rFonts w:ascii="Times New Roman" w:hAnsi="Times New Roman" w:cs="Times New Roman"/>
          <w:sz w:val="24"/>
          <w:szCs w:val="24"/>
        </w:rPr>
        <w:t>,</w:t>
      </w:r>
      <w:r w:rsidR="00A9265B" w:rsidRPr="00F22A60">
        <w:rPr>
          <w:rFonts w:ascii="Times New Roman" w:hAnsi="Times New Roman" w:cs="Times New Roman"/>
          <w:sz w:val="24"/>
          <w:szCs w:val="24"/>
        </w:rPr>
        <w:t xml:space="preserve"> will be disqualified and will be</w:t>
      </w:r>
      <w:r w:rsidRPr="00F22A60">
        <w:rPr>
          <w:rFonts w:ascii="Times New Roman" w:hAnsi="Times New Roman" w:cs="Times New Roman"/>
          <w:sz w:val="24"/>
          <w:szCs w:val="24"/>
        </w:rPr>
        <w:t xml:space="preserve"> and notified imm</w:t>
      </w:r>
      <w:r w:rsidR="00A9265B" w:rsidRPr="00F22A60">
        <w:rPr>
          <w:rFonts w:ascii="Times New Roman" w:hAnsi="Times New Roman" w:cs="Times New Roman"/>
          <w:sz w:val="24"/>
          <w:szCs w:val="24"/>
        </w:rPr>
        <w:t xml:space="preserve">ediately </w:t>
      </w:r>
      <w:r w:rsidRPr="00F22A60">
        <w:rPr>
          <w:rFonts w:ascii="Times New Roman" w:hAnsi="Times New Roman" w:cs="Times New Roman"/>
          <w:sz w:val="24"/>
          <w:szCs w:val="24"/>
        </w:rPr>
        <w:t xml:space="preserve">for </w:t>
      </w:r>
      <w:r w:rsidR="00A9265B" w:rsidRPr="00F22A60">
        <w:rPr>
          <w:rFonts w:ascii="Times New Roman" w:hAnsi="Times New Roman" w:cs="Times New Roman"/>
          <w:sz w:val="24"/>
          <w:szCs w:val="24"/>
        </w:rPr>
        <w:t>the d</w:t>
      </w:r>
      <w:r w:rsidRPr="00F22A60">
        <w:rPr>
          <w:rFonts w:ascii="Times New Roman" w:hAnsi="Times New Roman" w:cs="Times New Roman"/>
          <w:sz w:val="24"/>
          <w:szCs w:val="24"/>
        </w:rPr>
        <w:t>isqualification.</w:t>
      </w:r>
    </w:p>
    <w:p w:rsidR="00185FB2" w:rsidRPr="00F22A60" w:rsidRDefault="00185FB2" w:rsidP="00185FB2">
      <w:pPr>
        <w:pStyle w:val="HTMLPreformatted"/>
        <w:shd w:val="clear" w:color="auto" w:fill="FFFFFF"/>
        <w:rPr>
          <w:rFonts w:ascii="Times New Roman" w:hAnsi="Times New Roman" w:cs="Times New Roman"/>
          <w:sz w:val="24"/>
          <w:szCs w:val="24"/>
        </w:rPr>
      </w:pPr>
    </w:p>
    <w:p w:rsidR="00185FB2" w:rsidRPr="00F22A60" w:rsidRDefault="00A9265B" w:rsidP="00185FB2">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At the end of this phase</w:t>
      </w:r>
      <w:r w:rsidR="00185FB2" w:rsidRPr="00F22A60">
        <w:rPr>
          <w:rFonts w:ascii="Times New Roman" w:hAnsi="Times New Roman" w:cs="Times New Roman"/>
          <w:sz w:val="24"/>
          <w:szCs w:val="24"/>
        </w:rPr>
        <w:t>, qualified candidates</w:t>
      </w:r>
      <w:r w:rsidRPr="00F22A60">
        <w:rPr>
          <w:rFonts w:ascii="Times New Roman" w:hAnsi="Times New Roman" w:cs="Times New Roman"/>
          <w:sz w:val="24"/>
          <w:szCs w:val="24"/>
        </w:rPr>
        <w:t xml:space="preserve"> will be</w:t>
      </w:r>
      <w:r w:rsidR="00185FB2" w:rsidRPr="00F22A60">
        <w:rPr>
          <w:rFonts w:ascii="Times New Roman" w:hAnsi="Times New Roman" w:cs="Times New Roman"/>
          <w:sz w:val="24"/>
          <w:szCs w:val="24"/>
        </w:rPr>
        <w:t xml:space="preserve"> included in a short </w:t>
      </w:r>
      <w:proofErr w:type="gramStart"/>
      <w:r w:rsidR="00185FB2" w:rsidRPr="00F22A60">
        <w:rPr>
          <w:rFonts w:ascii="Times New Roman" w:hAnsi="Times New Roman" w:cs="Times New Roman"/>
          <w:sz w:val="24"/>
          <w:szCs w:val="24"/>
        </w:rPr>
        <w:t>list ,</w:t>
      </w:r>
      <w:proofErr w:type="gramEnd"/>
      <w:r w:rsidR="00185FB2" w:rsidRPr="00F22A60">
        <w:rPr>
          <w:rFonts w:ascii="Times New Roman" w:hAnsi="Times New Roman" w:cs="Times New Roman"/>
          <w:sz w:val="24"/>
          <w:szCs w:val="24"/>
        </w:rPr>
        <w:t xml:space="preserve"> which must contain at least two (2) candidates .</w:t>
      </w:r>
    </w:p>
    <w:p w:rsidR="00185FB2" w:rsidRPr="00F22A60" w:rsidRDefault="00185FB2" w:rsidP="00185FB2">
      <w:pPr>
        <w:pStyle w:val="HTMLPreformatted"/>
        <w:shd w:val="clear" w:color="auto" w:fill="FFFFFF"/>
        <w:rPr>
          <w:rFonts w:ascii="Times New Roman" w:hAnsi="Times New Roman" w:cs="Times New Roman"/>
          <w:sz w:val="24"/>
          <w:szCs w:val="24"/>
        </w:rPr>
      </w:pPr>
    </w:p>
    <w:p w:rsidR="00185FB2" w:rsidRPr="00F22A60" w:rsidRDefault="00185FB2" w:rsidP="00185FB2">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b/>
          <w:sz w:val="24"/>
          <w:szCs w:val="24"/>
        </w:rPr>
        <w:t xml:space="preserve">Phase 2 - Submission of </w:t>
      </w:r>
      <w:proofErr w:type="gramStart"/>
      <w:r w:rsidRPr="00F22A60">
        <w:rPr>
          <w:rFonts w:ascii="Times New Roman" w:hAnsi="Times New Roman" w:cs="Times New Roman"/>
          <w:b/>
          <w:sz w:val="24"/>
          <w:szCs w:val="24"/>
        </w:rPr>
        <w:t>proposals</w:t>
      </w:r>
      <w:r w:rsidRPr="00F22A60">
        <w:rPr>
          <w:rFonts w:ascii="Times New Roman" w:hAnsi="Times New Roman" w:cs="Times New Roman"/>
          <w:sz w:val="24"/>
          <w:szCs w:val="24"/>
        </w:rPr>
        <w:t xml:space="preserve"> :</w:t>
      </w:r>
      <w:proofErr w:type="gramEnd"/>
      <w:r w:rsidRPr="00F22A60">
        <w:rPr>
          <w:rFonts w:ascii="Times New Roman" w:hAnsi="Times New Roman" w:cs="Times New Roman"/>
          <w:sz w:val="24"/>
          <w:szCs w:val="24"/>
        </w:rPr>
        <w:t xml:space="preserve"> The Contracting Authority sends an invitation to submit proposals</w:t>
      </w:r>
      <w:r w:rsidR="00A9265B" w:rsidRPr="00F22A60">
        <w:rPr>
          <w:rFonts w:ascii="Times New Roman" w:hAnsi="Times New Roman" w:cs="Times New Roman"/>
          <w:sz w:val="24"/>
          <w:szCs w:val="24"/>
        </w:rPr>
        <w:t xml:space="preserve"> to the qualified candidates </w:t>
      </w:r>
      <w:r w:rsidRPr="00F22A60">
        <w:rPr>
          <w:rFonts w:ascii="Times New Roman" w:hAnsi="Times New Roman" w:cs="Times New Roman"/>
          <w:sz w:val="24"/>
          <w:szCs w:val="24"/>
        </w:rPr>
        <w:t xml:space="preserve"> </w:t>
      </w:r>
      <w:r w:rsidR="00A9265B" w:rsidRPr="00F22A60">
        <w:rPr>
          <w:rFonts w:ascii="Times New Roman" w:hAnsi="Times New Roman" w:cs="Times New Roman"/>
          <w:sz w:val="24"/>
          <w:szCs w:val="24"/>
        </w:rPr>
        <w:t>of in Phase 1 (</w:t>
      </w:r>
      <w:r w:rsidRPr="00F22A60">
        <w:rPr>
          <w:rFonts w:ascii="Times New Roman" w:hAnsi="Times New Roman" w:cs="Times New Roman"/>
          <w:sz w:val="24"/>
          <w:szCs w:val="24"/>
        </w:rPr>
        <w:t>bidders short -listed ) .</w:t>
      </w:r>
    </w:p>
    <w:p w:rsidR="00185FB2" w:rsidRPr="00F22A60" w:rsidRDefault="00185FB2" w:rsidP="00185FB2">
      <w:pPr>
        <w:pStyle w:val="HTMLPreformatted"/>
        <w:shd w:val="clear" w:color="auto" w:fill="FFFFFF"/>
        <w:rPr>
          <w:rFonts w:ascii="Times New Roman" w:hAnsi="Times New Roman" w:cs="Times New Roman"/>
          <w:sz w:val="24"/>
          <w:szCs w:val="24"/>
        </w:rPr>
      </w:pPr>
    </w:p>
    <w:p w:rsidR="00185FB2" w:rsidRPr="00F22A60" w:rsidRDefault="00185FB2" w:rsidP="00185FB2">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 xml:space="preserve">Qualified final proposals are reviewed and evaluated according to the criteria relevant to the Contracting </w:t>
      </w:r>
      <w:proofErr w:type="gramStart"/>
      <w:r w:rsidRPr="00F22A60">
        <w:rPr>
          <w:rFonts w:ascii="Times New Roman" w:hAnsi="Times New Roman" w:cs="Times New Roman"/>
          <w:sz w:val="24"/>
          <w:szCs w:val="24"/>
        </w:rPr>
        <w:t>Authority .</w:t>
      </w:r>
      <w:proofErr w:type="gramEnd"/>
      <w:r w:rsidRPr="00F22A60">
        <w:rPr>
          <w:rFonts w:ascii="Times New Roman" w:hAnsi="Times New Roman" w:cs="Times New Roman"/>
          <w:sz w:val="24"/>
          <w:szCs w:val="24"/>
        </w:rPr>
        <w:t xml:space="preserve"> The latter </w:t>
      </w:r>
      <w:r w:rsidR="00A9265B" w:rsidRPr="00F22A60">
        <w:rPr>
          <w:rFonts w:ascii="Times New Roman" w:hAnsi="Times New Roman" w:cs="Times New Roman"/>
          <w:sz w:val="24"/>
          <w:szCs w:val="24"/>
        </w:rPr>
        <w:t>awards the</w:t>
      </w:r>
      <w:r w:rsidRPr="00F22A60">
        <w:rPr>
          <w:rFonts w:ascii="Times New Roman" w:hAnsi="Times New Roman" w:cs="Times New Roman"/>
          <w:sz w:val="24"/>
          <w:szCs w:val="24"/>
        </w:rPr>
        <w:t xml:space="preserve"> contract </w:t>
      </w:r>
      <w:r w:rsidR="00A9265B" w:rsidRPr="00F22A60">
        <w:rPr>
          <w:rFonts w:ascii="Times New Roman" w:hAnsi="Times New Roman" w:cs="Times New Roman"/>
          <w:sz w:val="24"/>
          <w:szCs w:val="24"/>
        </w:rPr>
        <w:t xml:space="preserve">to the </w:t>
      </w:r>
      <w:r w:rsidRPr="00F22A60">
        <w:rPr>
          <w:rFonts w:ascii="Times New Roman" w:hAnsi="Times New Roman" w:cs="Times New Roman"/>
          <w:sz w:val="24"/>
          <w:szCs w:val="24"/>
        </w:rPr>
        <w:t xml:space="preserve">bidder who submitted the best </w:t>
      </w:r>
      <w:proofErr w:type="gramStart"/>
      <w:r w:rsidR="00A9265B" w:rsidRPr="00F22A60">
        <w:rPr>
          <w:rFonts w:ascii="Times New Roman" w:hAnsi="Times New Roman" w:cs="Times New Roman"/>
          <w:sz w:val="24"/>
          <w:szCs w:val="24"/>
        </w:rPr>
        <w:t xml:space="preserve">evaluated  </w:t>
      </w:r>
      <w:r w:rsidRPr="00F22A60">
        <w:rPr>
          <w:rFonts w:ascii="Times New Roman" w:hAnsi="Times New Roman" w:cs="Times New Roman"/>
          <w:sz w:val="24"/>
          <w:szCs w:val="24"/>
        </w:rPr>
        <w:t>proposal</w:t>
      </w:r>
      <w:proofErr w:type="gramEnd"/>
      <w:r w:rsidRPr="00F22A60">
        <w:rPr>
          <w:rFonts w:ascii="Times New Roman" w:hAnsi="Times New Roman" w:cs="Times New Roman"/>
          <w:sz w:val="24"/>
          <w:szCs w:val="24"/>
        </w:rPr>
        <w:t>.</w:t>
      </w:r>
    </w:p>
    <w:p w:rsidR="00185FB2" w:rsidRPr="00F22A60" w:rsidRDefault="00185FB2" w:rsidP="00C8370A">
      <w:pPr>
        <w:spacing w:after="80"/>
        <w:rPr>
          <w:lang w:val="en-US"/>
        </w:rPr>
      </w:pPr>
    </w:p>
    <w:p w:rsidR="00C8370A" w:rsidRPr="00F22A60" w:rsidRDefault="00ED277D" w:rsidP="00C8370A">
      <w:pPr>
        <w:spacing w:after="80"/>
        <w:rPr>
          <w:lang w:val="en-US"/>
        </w:rPr>
      </w:pPr>
      <w:r w:rsidRPr="00F22A60">
        <w:rPr>
          <w:b/>
          <w:lang w:val="en-US"/>
        </w:rPr>
        <w:t>4</w:t>
      </w:r>
      <w:r w:rsidR="00C8370A" w:rsidRPr="00F22A60">
        <w:rPr>
          <w:b/>
          <w:lang w:val="en-US"/>
        </w:rPr>
        <w:t>.2</w:t>
      </w:r>
      <w:r w:rsidR="00C8370A" w:rsidRPr="00F22A60">
        <w:rPr>
          <w:b/>
          <w:lang w:val="en-US"/>
        </w:rPr>
        <w:tab/>
      </w:r>
      <w:r w:rsidR="00890267" w:rsidRPr="00F22A60">
        <w:rPr>
          <w:b/>
          <w:lang w:val="en-US"/>
        </w:rPr>
        <w:t>Award Criteria</w:t>
      </w:r>
      <w:r w:rsidR="00C8370A" w:rsidRPr="00F22A60">
        <w:rPr>
          <w:b/>
          <w:bCs/>
          <w:lang w:val="en-US"/>
        </w:rPr>
        <w:t>:</w:t>
      </w:r>
      <w:r w:rsidR="00C8370A" w:rsidRPr="00F22A60">
        <w:rPr>
          <w:lang w:val="en-US"/>
        </w:rPr>
        <w:t xml:space="preserve">  </w:t>
      </w:r>
    </w:p>
    <w:p w:rsidR="00C8370A" w:rsidRPr="00F22A60" w:rsidRDefault="00C05BA7" w:rsidP="00C8370A">
      <w:pPr>
        <w:spacing w:after="80"/>
        <w:rPr>
          <w:lang w:val="en-US"/>
        </w:rPr>
      </w:pPr>
      <w:r w:rsidRPr="00F22A60">
        <w:rPr>
          <w:b/>
          <w:lang w:val="en-US"/>
        </w:rPr>
        <w:t>Best tender bas</w:t>
      </w:r>
      <w:r w:rsidR="00890267" w:rsidRPr="00F22A60">
        <w:rPr>
          <w:b/>
          <w:lang w:val="en-US"/>
        </w:rPr>
        <w:t>ed on</w:t>
      </w:r>
      <w:r w:rsidR="00C8370A" w:rsidRPr="00F22A60">
        <w:rPr>
          <w:b/>
          <w:lang w:val="en-US"/>
        </w:rPr>
        <w:t>:</w:t>
      </w:r>
    </w:p>
    <w:p w:rsidR="00C8370A" w:rsidRPr="00F22A60" w:rsidRDefault="00890267" w:rsidP="00C8370A">
      <w:pPr>
        <w:spacing w:after="80"/>
        <w:rPr>
          <w:b/>
          <w:lang w:val="en-US"/>
        </w:rPr>
      </w:pPr>
      <w:r w:rsidRPr="00F22A60">
        <w:rPr>
          <w:lang w:val="en-US"/>
        </w:rPr>
        <w:t>Price</w:t>
      </w:r>
      <w:r w:rsidR="00C8370A" w:rsidRPr="00F22A60">
        <w:rPr>
          <w:lang w:val="en-US"/>
        </w:rPr>
        <w:t></w:t>
      </w:r>
      <w:r w:rsidR="00C8370A" w:rsidRPr="00F22A60">
        <w:rPr>
          <w:lang w:val="en-US"/>
        </w:rPr>
        <w:t></w:t>
      </w:r>
      <w:r w:rsidR="00B47A72" w:rsidRPr="00F22A60">
        <w:rPr>
          <w:b/>
          <w:lang w:val="en-US"/>
        </w:rPr>
        <w:t>X</w:t>
      </w:r>
      <w:r w:rsidR="00C8370A" w:rsidRPr="00F22A60">
        <w:rPr>
          <w:lang w:val="en-US"/>
        </w:rPr>
        <w:t xml:space="preserve"> </w:t>
      </w:r>
      <w:r w:rsidRPr="00F22A60">
        <w:rPr>
          <w:b/>
          <w:lang w:val="en-US"/>
        </w:rPr>
        <w:t>Technical pr</w:t>
      </w:r>
      <w:r w:rsidR="00C8370A" w:rsidRPr="00F22A60">
        <w:rPr>
          <w:b/>
          <w:lang w:val="en-US"/>
        </w:rPr>
        <w:t>opo</w:t>
      </w:r>
      <w:r w:rsidRPr="00F22A60">
        <w:rPr>
          <w:b/>
          <w:lang w:val="en-US"/>
        </w:rPr>
        <w:t>sal</w:t>
      </w:r>
      <w:r w:rsidR="00C8370A" w:rsidRPr="00F22A60">
        <w:rPr>
          <w:b/>
          <w:lang w:val="en-US"/>
        </w:rPr>
        <w:t xml:space="preserve">   </w:t>
      </w:r>
      <w:r w:rsidR="00B47A72" w:rsidRPr="00F22A60">
        <w:rPr>
          <w:b/>
          <w:lang w:val="en-US"/>
        </w:rPr>
        <w:t>X</w:t>
      </w:r>
    </w:p>
    <w:p w:rsidR="00ED277D" w:rsidRPr="00F22A60" w:rsidRDefault="00ED277D" w:rsidP="00ED277D">
      <w:pPr>
        <w:spacing w:after="120"/>
        <w:ind w:firstLine="720"/>
        <w:jc w:val="both"/>
        <w:rPr>
          <w:b/>
          <w:lang w:val="en-US"/>
        </w:rPr>
      </w:pPr>
      <w:r w:rsidRPr="00F22A60">
        <w:rPr>
          <w:b/>
          <w:lang w:val="en-US"/>
        </w:rPr>
        <w:t>Technical Evaluation Criteria</w:t>
      </w:r>
      <w:r w:rsidRPr="00F22A60">
        <w:rPr>
          <w:b/>
          <w:lang w:val="en-US"/>
        </w:rPr>
        <w:tab/>
      </w:r>
      <w:r w:rsidRPr="00F22A60">
        <w:rPr>
          <w:b/>
          <w:lang w:val="en-US"/>
        </w:rPr>
        <w:tab/>
      </w:r>
      <w:r w:rsidRPr="00F22A60">
        <w:rPr>
          <w:b/>
          <w:lang w:val="en-US"/>
        </w:rPr>
        <w:tab/>
      </w:r>
      <w:r w:rsidRPr="00F22A60">
        <w:rPr>
          <w:b/>
          <w:lang w:val="en-US"/>
        </w:rPr>
        <w:tab/>
        <w:t>Points</w:t>
      </w:r>
    </w:p>
    <w:p w:rsidR="00ED277D" w:rsidRPr="00F22A60" w:rsidRDefault="00ED277D" w:rsidP="00E30480">
      <w:pPr>
        <w:spacing w:after="120"/>
        <w:ind w:firstLine="720"/>
        <w:jc w:val="both"/>
        <w:rPr>
          <w:lang w:val="en-US"/>
        </w:rPr>
      </w:pPr>
      <w:r w:rsidRPr="00F22A60">
        <w:rPr>
          <w:lang w:val="en-US"/>
        </w:rPr>
        <w:t>(i)</w:t>
      </w:r>
      <w:r w:rsidRPr="00F22A60">
        <w:rPr>
          <w:lang w:val="en-US"/>
        </w:rPr>
        <w:tab/>
        <w:t>Similar works exp</w:t>
      </w:r>
      <w:r w:rsidR="00FF104A" w:rsidRPr="00F22A60">
        <w:rPr>
          <w:lang w:val="en-US"/>
        </w:rPr>
        <w:t>erience of the Consultant</w:t>
      </w:r>
      <w:r w:rsidR="00FF104A" w:rsidRPr="00F22A60">
        <w:rPr>
          <w:lang w:val="en-US"/>
        </w:rPr>
        <w:tab/>
        <w:t xml:space="preserve"> </w:t>
      </w:r>
      <w:r w:rsidR="00FF104A" w:rsidRPr="00F22A60">
        <w:rPr>
          <w:lang w:val="en-US"/>
        </w:rPr>
        <w:tab/>
        <w:t>[0-2</w:t>
      </w:r>
      <w:r w:rsidRPr="00F22A60">
        <w:rPr>
          <w:lang w:val="en-US"/>
        </w:rPr>
        <w:t>0]</w:t>
      </w:r>
    </w:p>
    <w:p w:rsidR="00ED277D" w:rsidRPr="00F22A60" w:rsidRDefault="00ED277D" w:rsidP="00E30480">
      <w:pPr>
        <w:spacing w:after="120"/>
        <w:ind w:firstLine="720"/>
        <w:jc w:val="both"/>
        <w:rPr>
          <w:lang w:val="en-US"/>
        </w:rPr>
      </w:pPr>
      <w:r w:rsidRPr="00F22A60">
        <w:rPr>
          <w:lang w:val="en-US"/>
        </w:rPr>
        <w:t>(ii)</w:t>
      </w:r>
      <w:r w:rsidR="00FF104A" w:rsidRPr="00F22A60">
        <w:rPr>
          <w:lang w:val="en-US"/>
        </w:rPr>
        <w:tab/>
        <w:t>Proposed Method Statement</w:t>
      </w:r>
      <w:r w:rsidR="00FF104A" w:rsidRPr="00F22A60">
        <w:rPr>
          <w:lang w:val="en-US"/>
        </w:rPr>
        <w:tab/>
      </w:r>
      <w:r w:rsidR="00FF104A" w:rsidRPr="00F22A60">
        <w:rPr>
          <w:lang w:val="en-US"/>
        </w:rPr>
        <w:tab/>
      </w:r>
      <w:r w:rsidR="00FF104A" w:rsidRPr="00F22A60">
        <w:rPr>
          <w:lang w:val="en-US"/>
        </w:rPr>
        <w:tab/>
      </w:r>
      <w:r w:rsidR="00FF104A" w:rsidRPr="00F22A60">
        <w:rPr>
          <w:lang w:val="en-US"/>
        </w:rPr>
        <w:tab/>
        <w:t>[0</w:t>
      </w:r>
      <w:r w:rsidRPr="00F22A60">
        <w:rPr>
          <w:lang w:val="en-US"/>
        </w:rPr>
        <w:t>-50]</w:t>
      </w:r>
    </w:p>
    <w:p w:rsidR="00ED277D" w:rsidRPr="00F22A60" w:rsidRDefault="00ED277D" w:rsidP="00E30480">
      <w:pPr>
        <w:spacing w:after="120"/>
        <w:ind w:left="720" w:firstLine="720"/>
        <w:jc w:val="both"/>
        <w:rPr>
          <w:lang w:val="en-US"/>
        </w:rPr>
      </w:pPr>
      <w:r w:rsidRPr="00F22A60">
        <w:rPr>
          <w:lang w:val="en-US"/>
        </w:rPr>
        <w:t xml:space="preserve">(Technical approach and method statement, work plan, organizational scheme) </w:t>
      </w:r>
    </w:p>
    <w:p w:rsidR="00ED277D" w:rsidRPr="00F22A60" w:rsidRDefault="00ED277D" w:rsidP="00E30480">
      <w:pPr>
        <w:spacing w:after="120"/>
        <w:ind w:firstLine="720"/>
        <w:jc w:val="both"/>
        <w:rPr>
          <w:lang w:val="en-US"/>
        </w:rPr>
      </w:pPr>
      <w:r w:rsidRPr="00F22A60">
        <w:rPr>
          <w:lang w:val="en-US"/>
        </w:rPr>
        <w:t>(iii)</w:t>
      </w:r>
      <w:r w:rsidRPr="00F22A60">
        <w:rPr>
          <w:lang w:val="en-US"/>
        </w:rPr>
        <w:tab/>
        <w:t xml:space="preserve">Qualifications of Main Proposed Staff </w:t>
      </w:r>
      <w:r w:rsidRPr="00F22A60">
        <w:rPr>
          <w:lang w:val="en-US"/>
        </w:rPr>
        <w:tab/>
        <w:t xml:space="preserve"> </w:t>
      </w:r>
      <w:r w:rsidRPr="00F22A60">
        <w:rPr>
          <w:lang w:val="en-US"/>
        </w:rPr>
        <w:tab/>
        <w:t>[0-30]</w:t>
      </w:r>
    </w:p>
    <w:p w:rsidR="00ED277D" w:rsidRPr="00F22A60" w:rsidRDefault="00ED277D" w:rsidP="00ED277D">
      <w:pPr>
        <w:pStyle w:val="BankNormal"/>
        <w:tabs>
          <w:tab w:val="right" w:pos="7218"/>
        </w:tabs>
        <w:spacing w:after="0"/>
        <w:ind w:left="720"/>
        <w:rPr>
          <w:szCs w:val="24"/>
        </w:rPr>
      </w:pPr>
      <w:r w:rsidRPr="00F22A60">
        <w:rPr>
          <w:szCs w:val="24"/>
        </w:rPr>
        <w:tab/>
      </w:r>
    </w:p>
    <w:p w:rsidR="00ED277D" w:rsidRPr="00F22A60" w:rsidRDefault="00ED277D" w:rsidP="00ED277D">
      <w:pPr>
        <w:pStyle w:val="BankNormal"/>
        <w:spacing w:after="0"/>
        <w:ind w:left="720"/>
        <w:rPr>
          <w:szCs w:val="24"/>
        </w:rPr>
      </w:pPr>
      <w:proofErr w:type="gramStart"/>
      <w:r w:rsidRPr="00F22A60">
        <w:rPr>
          <w:szCs w:val="24"/>
        </w:rPr>
        <w:t>(iv)</w:t>
      </w:r>
      <w:r w:rsidRPr="00F22A60">
        <w:rPr>
          <w:szCs w:val="24"/>
        </w:rPr>
        <w:tab/>
        <w:t>Transfer</w:t>
      </w:r>
      <w:proofErr w:type="gramEnd"/>
      <w:r w:rsidRPr="00F22A60">
        <w:rPr>
          <w:szCs w:val="24"/>
        </w:rPr>
        <w:t xml:space="preserve"> of </w:t>
      </w:r>
      <w:r w:rsidR="00FF104A" w:rsidRPr="00F22A60">
        <w:rPr>
          <w:szCs w:val="24"/>
        </w:rPr>
        <w:t>Knowledge, (not requested)</w:t>
      </w:r>
      <w:r w:rsidR="00FF104A" w:rsidRPr="00F22A60">
        <w:rPr>
          <w:szCs w:val="24"/>
        </w:rPr>
        <w:tab/>
      </w:r>
      <w:r w:rsidR="00FF104A" w:rsidRPr="00F22A60">
        <w:rPr>
          <w:szCs w:val="24"/>
        </w:rPr>
        <w:tab/>
        <w:t>[0-0</w:t>
      </w:r>
      <w:r w:rsidRPr="00F22A60">
        <w:rPr>
          <w:szCs w:val="24"/>
        </w:rPr>
        <w:t>]</w:t>
      </w:r>
    </w:p>
    <w:p w:rsidR="00ED277D" w:rsidRPr="00F22A60" w:rsidRDefault="00ED277D" w:rsidP="00ED277D">
      <w:pPr>
        <w:pStyle w:val="BankNormal"/>
        <w:tabs>
          <w:tab w:val="right" w:pos="7218"/>
        </w:tabs>
        <w:spacing w:after="0"/>
        <w:ind w:left="720"/>
        <w:rPr>
          <w:iCs/>
          <w:szCs w:val="24"/>
        </w:rPr>
      </w:pPr>
    </w:p>
    <w:p w:rsidR="000D21C8" w:rsidRPr="00F22A60" w:rsidRDefault="00ED277D" w:rsidP="00C8370A">
      <w:pPr>
        <w:spacing w:after="80"/>
        <w:rPr>
          <w:lang w:val="en-US"/>
        </w:rPr>
      </w:pPr>
      <w:r w:rsidRPr="00F22A60">
        <w:rPr>
          <w:b/>
          <w:bCs/>
          <w:lang w:val="en-US"/>
        </w:rPr>
        <w:t>4</w:t>
      </w:r>
      <w:r w:rsidR="00C8370A" w:rsidRPr="00F22A60">
        <w:rPr>
          <w:b/>
          <w:bCs/>
          <w:lang w:val="en-US"/>
        </w:rPr>
        <w:t>.3</w:t>
      </w:r>
      <w:r w:rsidR="00C8370A" w:rsidRPr="00F22A60">
        <w:rPr>
          <w:b/>
          <w:bCs/>
          <w:lang w:val="en-US"/>
        </w:rPr>
        <w:tab/>
      </w:r>
      <w:r w:rsidR="00725014" w:rsidRPr="00F22A60">
        <w:rPr>
          <w:b/>
          <w:bCs/>
          <w:lang w:val="en-US"/>
        </w:rPr>
        <w:t>The deadline for the submission of the requests for expression of interest</w:t>
      </w:r>
      <w:r w:rsidR="00C8370A" w:rsidRPr="00F22A60">
        <w:rPr>
          <w:b/>
          <w:bCs/>
          <w:lang w:val="en-US"/>
        </w:rPr>
        <w:t>:</w:t>
      </w:r>
      <w:r w:rsidR="00C8370A" w:rsidRPr="00F22A60">
        <w:rPr>
          <w:lang w:val="en-US"/>
        </w:rPr>
        <w:t xml:space="preserve">  </w:t>
      </w:r>
    </w:p>
    <w:p w:rsidR="00C8370A" w:rsidRPr="00F22A60" w:rsidRDefault="00C8370A" w:rsidP="00C8370A">
      <w:pPr>
        <w:spacing w:after="80"/>
        <w:rPr>
          <w:lang w:val="en-US"/>
        </w:rPr>
      </w:pPr>
      <w:r w:rsidRPr="00F22A60">
        <w:rPr>
          <w:b/>
          <w:lang w:val="en-US"/>
        </w:rPr>
        <w:t>Dat</w:t>
      </w:r>
      <w:r w:rsidR="00725014" w:rsidRPr="00F22A60">
        <w:rPr>
          <w:b/>
          <w:lang w:val="en-US"/>
        </w:rPr>
        <w:t>e</w:t>
      </w:r>
      <w:r w:rsidRPr="00F22A60">
        <w:rPr>
          <w:b/>
          <w:lang w:val="en-US"/>
        </w:rPr>
        <w:t xml:space="preserve">: </w:t>
      </w:r>
      <w:r w:rsidR="00FF104A" w:rsidRPr="00F22A60">
        <w:rPr>
          <w:b/>
          <w:lang w:val="en-US"/>
        </w:rPr>
        <w:t>22</w:t>
      </w:r>
      <w:r w:rsidRPr="00F22A60">
        <w:rPr>
          <w:b/>
          <w:lang w:val="en-US"/>
        </w:rPr>
        <w:t>/</w:t>
      </w:r>
      <w:r w:rsidR="00FF104A" w:rsidRPr="00F22A60">
        <w:rPr>
          <w:b/>
          <w:lang w:val="en-US"/>
        </w:rPr>
        <w:t>06</w:t>
      </w:r>
      <w:r w:rsidRPr="00F22A60">
        <w:rPr>
          <w:b/>
          <w:lang w:val="en-US"/>
        </w:rPr>
        <w:t>/</w:t>
      </w:r>
      <w:r w:rsidR="007171CD" w:rsidRPr="00F22A60">
        <w:rPr>
          <w:b/>
          <w:lang w:val="en-US"/>
        </w:rPr>
        <w:t>201</w:t>
      </w:r>
      <w:r w:rsidR="003C3885" w:rsidRPr="00F22A60">
        <w:rPr>
          <w:b/>
          <w:lang w:val="en-US"/>
        </w:rPr>
        <w:t>5</w:t>
      </w:r>
      <w:r w:rsidR="0060791A" w:rsidRPr="00F22A60">
        <w:rPr>
          <w:lang w:val="en-US"/>
        </w:rPr>
        <w:t xml:space="preserve">, </w:t>
      </w:r>
      <w:r w:rsidR="00725014" w:rsidRPr="00F22A60">
        <w:rPr>
          <w:b/>
          <w:lang w:val="en-US"/>
        </w:rPr>
        <w:t>Time</w:t>
      </w:r>
      <w:r w:rsidRPr="00F22A60">
        <w:rPr>
          <w:b/>
          <w:lang w:val="en-US"/>
        </w:rPr>
        <w:t xml:space="preserve">: </w:t>
      </w:r>
      <w:r w:rsidR="00A67FA8" w:rsidRPr="00F22A60">
        <w:rPr>
          <w:b/>
          <w:lang w:val="en-US"/>
        </w:rPr>
        <w:t>1</w:t>
      </w:r>
      <w:r w:rsidR="00FF104A" w:rsidRPr="00F22A60">
        <w:rPr>
          <w:b/>
          <w:lang w:val="en-US"/>
        </w:rPr>
        <w:t>6</w:t>
      </w:r>
      <w:r w:rsidRPr="00F22A60">
        <w:rPr>
          <w:b/>
          <w:lang w:val="en-US"/>
        </w:rPr>
        <w:t>:</w:t>
      </w:r>
      <w:r w:rsidR="00A67FA8" w:rsidRPr="00F22A60">
        <w:rPr>
          <w:b/>
          <w:lang w:val="en-US"/>
        </w:rPr>
        <w:t>00</w:t>
      </w:r>
    </w:p>
    <w:p w:rsidR="00C8370A" w:rsidRPr="00F22A60" w:rsidRDefault="00725014" w:rsidP="00C8370A">
      <w:pPr>
        <w:spacing w:after="80"/>
        <w:rPr>
          <w:b/>
          <w:lang w:val="en-US"/>
        </w:rPr>
      </w:pPr>
      <w:r w:rsidRPr="00F22A60">
        <w:rPr>
          <w:b/>
          <w:lang w:val="en-US"/>
        </w:rPr>
        <w:t>Place</w:t>
      </w:r>
      <w:r w:rsidR="00737B59" w:rsidRPr="00F22A60">
        <w:rPr>
          <w:b/>
          <w:lang w:val="en-US"/>
        </w:rPr>
        <w:t>:</w:t>
      </w:r>
      <w:r w:rsidR="0060791A" w:rsidRPr="00F22A60">
        <w:rPr>
          <w:b/>
          <w:lang w:val="en-US"/>
        </w:rPr>
        <w:t xml:space="preserve"> www.app.gov.al</w:t>
      </w:r>
    </w:p>
    <w:p w:rsidR="00C8370A" w:rsidRPr="00F22A60" w:rsidRDefault="00725014" w:rsidP="00C8370A">
      <w:pPr>
        <w:spacing w:after="80"/>
        <w:jc w:val="both"/>
        <w:rPr>
          <w:b/>
          <w:lang w:val="en-US"/>
        </w:rPr>
      </w:pPr>
      <w:r w:rsidRPr="00F22A60">
        <w:rPr>
          <w:b/>
          <w:lang w:val="en-US"/>
        </w:rPr>
        <w:lastRenderedPageBreak/>
        <w:t xml:space="preserve">When the request for the expression of </w:t>
      </w:r>
      <w:r w:rsidR="00C8370A" w:rsidRPr="00F22A60">
        <w:rPr>
          <w:b/>
          <w:lang w:val="en-US"/>
        </w:rPr>
        <w:t>interes</w:t>
      </w:r>
      <w:r w:rsidRPr="00F22A60">
        <w:rPr>
          <w:b/>
          <w:lang w:val="en-US"/>
        </w:rPr>
        <w:t>t is required to be submitted by electronic means, the economic</w:t>
      </w:r>
      <w:r w:rsidR="00C8370A" w:rsidRPr="00F22A60">
        <w:rPr>
          <w:b/>
          <w:lang w:val="en-US"/>
        </w:rPr>
        <w:t xml:space="preserve"> operator</w:t>
      </w:r>
      <w:r w:rsidRPr="00F22A60">
        <w:rPr>
          <w:b/>
          <w:lang w:val="en-US"/>
        </w:rPr>
        <w:t>s shall submit the bid electronically to the official page of PPA</w:t>
      </w:r>
      <w:r w:rsidR="00C8370A" w:rsidRPr="00F22A60">
        <w:rPr>
          <w:b/>
          <w:lang w:val="en-US"/>
        </w:rPr>
        <w:t xml:space="preserve">, </w:t>
      </w:r>
      <w:hyperlink r:id="rId12" w:history="1">
        <w:r w:rsidR="00C8370A" w:rsidRPr="00F22A60">
          <w:rPr>
            <w:rStyle w:val="Hyperlink"/>
            <w:b/>
            <w:color w:val="auto"/>
            <w:lang w:val="en-US"/>
          </w:rPr>
          <w:t>www.app.gov.al</w:t>
        </w:r>
      </w:hyperlink>
    </w:p>
    <w:p w:rsidR="005833D1" w:rsidRPr="00F22A60" w:rsidRDefault="005833D1" w:rsidP="00C8370A">
      <w:pPr>
        <w:spacing w:after="80"/>
        <w:jc w:val="both"/>
        <w:rPr>
          <w:lang w:val="en-US"/>
        </w:rPr>
      </w:pPr>
    </w:p>
    <w:p w:rsidR="000505ED" w:rsidRPr="00F22A60" w:rsidRDefault="000505ED" w:rsidP="0060791A">
      <w:pPr>
        <w:spacing w:after="80"/>
        <w:rPr>
          <w:b/>
          <w:lang w:val="en-US"/>
        </w:rPr>
      </w:pPr>
      <w:r w:rsidRPr="00F22A60">
        <w:rPr>
          <w:b/>
          <w:bCs/>
          <w:lang w:val="en-US"/>
        </w:rPr>
        <w:t>4</w:t>
      </w:r>
      <w:r w:rsidR="00C8370A" w:rsidRPr="00F22A60">
        <w:rPr>
          <w:b/>
          <w:bCs/>
          <w:lang w:val="en-US"/>
        </w:rPr>
        <w:t>.4</w:t>
      </w:r>
      <w:r w:rsidR="00C8370A" w:rsidRPr="00F22A60">
        <w:rPr>
          <w:b/>
          <w:bCs/>
          <w:lang w:val="en-US"/>
        </w:rPr>
        <w:tab/>
      </w:r>
      <w:r w:rsidR="00725014" w:rsidRPr="00F22A60">
        <w:rPr>
          <w:b/>
          <w:bCs/>
          <w:lang w:val="en-US"/>
        </w:rPr>
        <w:t>The deadline for opening of</w:t>
      </w:r>
      <w:r w:rsidR="00C8370A" w:rsidRPr="00F22A60">
        <w:rPr>
          <w:b/>
          <w:bCs/>
          <w:lang w:val="en-US"/>
        </w:rPr>
        <w:t xml:space="preserve"> </w:t>
      </w:r>
      <w:r w:rsidR="00725014" w:rsidRPr="00F22A60">
        <w:rPr>
          <w:b/>
          <w:bCs/>
          <w:lang w:val="en-US"/>
        </w:rPr>
        <w:t>the requests for expression of interest</w:t>
      </w:r>
      <w:r w:rsidR="00C8370A" w:rsidRPr="00F22A60">
        <w:rPr>
          <w:b/>
          <w:bCs/>
          <w:lang w:val="en-US"/>
        </w:rPr>
        <w:t>:</w:t>
      </w:r>
      <w:r w:rsidR="00725014" w:rsidRPr="00F22A60">
        <w:rPr>
          <w:lang w:val="en-US"/>
        </w:rPr>
        <w:t xml:space="preserve">  </w:t>
      </w:r>
      <w:r w:rsidR="00725014" w:rsidRPr="00F22A60">
        <w:rPr>
          <w:lang w:val="en-US"/>
        </w:rPr>
        <w:br/>
      </w:r>
      <w:r w:rsidR="0060791A" w:rsidRPr="00F22A60">
        <w:rPr>
          <w:b/>
          <w:lang w:val="en-US"/>
        </w:rPr>
        <w:t xml:space="preserve">Date: </w:t>
      </w:r>
      <w:r w:rsidR="00FF104A" w:rsidRPr="00F22A60">
        <w:rPr>
          <w:b/>
          <w:lang w:val="en-US"/>
        </w:rPr>
        <w:t>22/06</w:t>
      </w:r>
      <w:r w:rsidR="007B6030" w:rsidRPr="00F22A60">
        <w:rPr>
          <w:b/>
          <w:lang w:val="en-US"/>
        </w:rPr>
        <w:t>/2015,</w:t>
      </w:r>
      <w:r w:rsidR="007B6030" w:rsidRPr="00F22A60">
        <w:rPr>
          <w:lang w:val="en-US"/>
        </w:rPr>
        <w:t xml:space="preserve"> </w:t>
      </w:r>
      <w:r w:rsidR="007B6030" w:rsidRPr="00F22A60">
        <w:rPr>
          <w:b/>
          <w:lang w:val="en-US"/>
        </w:rPr>
        <w:t>Time: 1</w:t>
      </w:r>
      <w:r w:rsidR="00FF104A" w:rsidRPr="00F22A60">
        <w:rPr>
          <w:b/>
          <w:lang w:val="en-US"/>
        </w:rPr>
        <w:t>6</w:t>
      </w:r>
      <w:r w:rsidR="007B6030" w:rsidRPr="00F22A60">
        <w:rPr>
          <w:b/>
          <w:lang w:val="en-US"/>
        </w:rPr>
        <w:t>:00</w:t>
      </w:r>
    </w:p>
    <w:p w:rsidR="0060791A" w:rsidRPr="00F22A60" w:rsidRDefault="0060791A" w:rsidP="0060791A">
      <w:pPr>
        <w:spacing w:after="80"/>
        <w:rPr>
          <w:b/>
          <w:lang w:val="en-US"/>
        </w:rPr>
      </w:pPr>
      <w:r w:rsidRPr="00F22A60">
        <w:rPr>
          <w:b/>
          <w:lang w:val="en-US"/>
        </w:rPr>
        <w:t>Place</w:t>
      </w:r>
      <w:r w:rsidR="00737B59" w:rsidRPr="00F22A60">
        <w:rPr>
          <w:b/>
          <w:lang w:val="en-US"/>
        </w:rPr>
        <w:t>:</w:t>
      </w:r>
      <w:r w:rsidRPr="00F22A60">
        <w:rPr>
          <w:b/>
          <w:lang w:val="en-US"/>
        </w:rPr>
        <w:t xml:space="preserve"> </w:t>
      </w:r>
      <w:hyperlink r:id="rId13" w:history="1">
        <w:r w:rsidR="00737B59" w:rsidRPr="00F22A60">
          <w:rPr>
            <w:rStyle w:val="Hyperlink"/>
            <w:b/>
            <w:color w:val="auto"/>
            <w:lang w:val="en-US"/>
          </w:rPr>
          <w:t>www.app.gov.al</w:t>
        </w:r>
      </w:hyperlink>
    </w:p>
    <w:p w:rsidR="00737B59" w:rsidRPr="00F22A60" w:rsidRDefault="00737B59" w:rsidP="0060791A">
      <w:pPr>
        <w:spacing w:after="80"/>
        <w:rPr>
          <w:b/>
          <w:color w:val="FF0000"/>
          <w:lang w:val="en-US"/>
        </w:rPr>
      </w:pPr>
    </w:p>
    <w:p w:rsidR="00C8370A" w:rsidRPr="00F22A60" w:rsidRDefault="00C8370A" w:rsidP="0060791A">
      <w:pPr>
        <w:spacing w:after="80"/>
        <w:rPr>
          <w:b/>
          <w:lang w:val="en-US"/>
        </w:rPr>
      </w:pPr>
      <w:r w:rsidRPr="00F22A60">
        <w:rPr>
          <w:b/>
          <w:lang w:val="en-US"/>
        </w:rPr>
        <w:t>Informa</w:t>
      </w:r>
      <w:r w:rsidR="00725014" w:rsidRPr="00F22A60">
        <w:rPr>
          <w:b/>
          <w:lang w:val="en-US"/>
        </w:rPr>
        <w:t>t</w:t>
      </w:r>
      <w:r w:rsidRPr="00F22A60">
        <w:rPr>
          <w:b/>
          <w:lang w:val="en-US"/>
        </w:rPr>
        <w:t xml:space="preserve">ion </w:t>
      </w:r>
      <w:r w:rsidR="00725014" w:rsidRPr="00F22A60">
        <w:rPr>
          <w:b/>
          <w:lang w:val="en-US"/>
        </w:rPr>
        <w:t>which is communicated during the public opening of requests</w:t>
      </w:r>
      <w:r w:rsidR="005C13C1" w:rsidRPr="00F22A60">
        <w:rPr>
          <w:b/>
          <w:lang w:val="en-US"/>
        </w:rPr>
        <w:t xml:space="preserve">, which are submitted electronically, shall be communicated to all Economic </w:t>
      </w:r>
      <w:r w:rsidRPr="00F22A60">
        <w:rPr>
          <w:b/>
          <w:lang w:val="en-US"/>
        </w:rPr>
        <w:t>Operator</w:t>
      </w:r>
      <w:r w:rsidR="005C13C1" w:rsidRPr="00F22A60">
        <w:rPr>
          <w:b/>
          <w:lang w:val="en-US"/>
        </w:rPr>
        <w:t>s which have submitted requests</w:t>
      </w:r>
      <w:r w:rsidRPr="00F22A60">
        <w:rPr>
          <w:b/>
          <w:lang w:val="en-US"/>
        </w:rPr>
        <w:t xml:space="preserve">, </w:t>
      </w:r>
      <w:r w:rsidR="005C13C1" w:rsidRPr="00F22A60">
        <w:rPr>
          <w:b/>
          <w:lang w:val="en-US"/>
        </w:rPr>
        <w:t>based on their requests</w:t>
      </w:r>
      <w:r w:rsidRPr="00F22A60">
        <w:rPr>
          <w:b/>
          <w:lang w:val="en-US"/>
        </w:rPr>
        <w:t>.</w:t>
      </w:r>
    </w:p>
    <w:p w:rsidR="00C8370A" w:rsidRPr="00F22A60" w:rsidRDefault="00C8370A" w:rsidP="00C8370A">
      <w:pPr>
        <w:spacing w:after="80"/>
        <w:rPr>
          <w:lang w:val="en-US"/>
        </w:rPr>
      </w:pPr>
    </w:p>
    <w:p w:rsidR="00C8370A" w:rsidRPr="00F22A60" w:rsidRDefault="009B00F7" w:rsidP="00C8370A">
      <w:pPr>
        <w:spacing w:after="80"/>
        <w:rPr>
          <w:i/>
          <w:lang w:val="en-US"/>
        </w:rPr>
      </w:pPr>
      <w:r w:rsidRPr="00F22A60">
        <w:rPr>
          <w:b/>
          <w:lang w:val="en-US"/>
        </w:rPr>
        <w:t>4</w:t>
      </w:r>
      <w:r w:rsidR="00C8370A" w:rsidRPr="00F22A60">
        <w:rPr>
          <w:b/>
          <w:lang w:val="en-US"/>
        </w:rPr>
        <w:t>.5</w:t>
      </w:r>
      <w:r w:rsidR="00C8370A" w:rsidRPr="00F22A60">
        <w:rPr>
          <w:b/>
          <w:lang w:val="en-US"/>
        </w:rPr>
        <w:tab/>
      </w:r>
      <w:r w:rsidR="005C13C1" w:rsidRPr="00F22A60">
        <w:rPr>
          <w:b/>
          <w:lang w:val="en-US"/>
        </w:rPr>
        <w:t xml:space="preserve">Validity period of the </w:t>
      </w:r>
      <w:r w:rsidR="00C8370A" w:rsidRPr="00F22A60">
        <w:rPr>
          <w:b/>
          <w:lang w:val="en-US"/>
        </w:rPr>
        <w:t>propo</w:t>
      </w:r>
      <w:r w:rsidR="005C13C1" w:rsidRPr="00F22A60">
        <w:rPr>
          <w:b/>
          <w:lang w:val="en-US"/>
        </w:rPr>
        <w:t>sal</w:t>
      </w:r>
      <w:r w:rsidR="00C8370A" w:rsidRPr="00F22A60">
        <w:rPr>
          <w:b/>
          <w:lang w:val="en-US"/>
        </w:rPr>
        <w:t xml:space="preserve">: </w:t>
      </w:r>
      <w:r w:rsidR="00FF104A" w:rsidRPr="00F22A60">
        <w:rPr>
          <w:b/>
          <w:lang w:val="en-US"/>
        </w:rPr>
        <w:t>____</w:t>
      </w:r>
    </w:p>
    <w:p w:rsidR="00E30480" w:rsidRPr="00F22A60" w:rsidRDefault="00E30480" w:rsidP="00C8370A">
      <w:pPr>
        <w:spacing w:after="80"/>
        <w:rPr>
          <w:b/>
          <w:lang w:val="en-US"/>
        </w:rPr>
      </w:pPr>
    </w:p>
    <w:p w:rsidR="00C8370A" w:rsidRPr="00F22A60" w:rsidRDefault="009B00F7" w:rsidP="00C8370A">
      <w:pPr>
        <w:spacing w:after="80"/>
        <w:rPr>
          <w:lang w:val="en-US"/>
        </w:rPr>
      </w:pPr>
      <w:r w:rsidRPr="00F22A60">
        <w:rPr>
          <w:b/>
          <w:lang w:val="en-US"/>
        </w:rPr>
        <w:t>4</w:t>
      </w:r>
      <w:r w:rsidR="00C8370A" w:rsidRPr="00F22A60">
        <w:rPr>
          <w:b/>
          <w:lang w:val="en-US"/>
        </w:rPr>
        <w:t>.6</w:t>
      </w:r>
      <w:r w:rsidR="00C8370A" w:rsidRPr="00F22A60">
        <w:rPr>
          <w:lang w:val="en-US"/>
        </w:rPr>
        <w:tab/>
      </w:r>
      <w:r w:rsidR="005C13C1" w:rsidRPr="00F22A60">
        <w:rPr>
          <w:b/>
          <w:bCs/>
          <w:lang w:val="en-US"/>
        </w:rPr>
        <w:t>Language</w:t>
      </w:r>
      <w:r w:rsidR="00C8370A" w:rsidRPr="00F22A60">
        <w:rPr>
          <w:b/>
          <w:bCs/>
          <w:lang w:val="en-US"/>
        </w:rPr>
        <w:t>(</w:t>
      </w:r>
      <w:r w:rsidR="005C13C1" w:rsidRPr="00F22A60">
        <w:rPr>
          <w:b/>
          <w:bCs/>
          <w:lang w:val="en-US"/>
        </w:rPr>
        <w:t>s</w:t>
      </w:r>
      <w:r w:rsidR="00C8370A" w:rsidRPr="00F22A60">
        <w:rPr>
          <w:b/>
          <w:bCs/>
          <w:lang w:val="en-US"/>
        </w:rPr>
        <w:t xml:space="preserve">) </w:t>
      </w:r>
      <w:r w:rsidR="005C13C1" w:rsidRPr="00F22A60">
        <w:rPr>
          <w:b/>
          <w:bCs/>
          <w:lang w:val="en-US"/>
        </w:rPr>
        <w:t xml:space="preserve">in which the proposal and the expression of </w:t>
      </w:r>
      <w:r w:rsidR="00C8370A" w:rsidRPr="00F22A60">
        <w:rPr>
          <w:b/>
          <w:bCs/>
          <w:lang w:val="en-US"/>
        </w:rPr>
        <w:t>interest</w:t>
      </w:r>
      <w:r w:rsidR="005C13C1" w:rsidRPr="00F22A60">
        <w:rPr>
          <w:b/>
          <w:bCs/>
          <w:lang w:val="en-US"/>
        </w:rPr>
        <w:t xml:space="preserve"> may be drawn up</w:t>
      </w:r>
      <w:r w:rsidR="00C8370A" w:rsidRPr="00F22A60">
        <w:rPr>
          <w:b/>
          <w:bCs/>
          <w:lang w:val="en-US"/>
        </w:rPr>
        <w:t>:</w:t>
      </w:r>
      <w:r w:rsidR="00C8370A" w:rsidRPr="00F22A60">
        <w:rPr>
          <w:lang w:val="en-US"/>
        </w:rPr>
        <w:t xml:space="preserve">  </w:t>
      </w:r>
      <w:r w:rsidR="00C8370A" w:rsidRPr="00F22A60">
        <w:rPr>
          <w:lang w:val="en-US"/>
        </w:rPr>
        <w:br/>
      </w:r>
    </w:p>
    <w:tbl>
      <w:tblPr>
        <w:tblW w:w="0" w:type="auto"/>
        <w:jc w:val="center"/>
        <w:tblLook w:val="01E0" w:firstRow="1" w:lastRow="1" w:firstColumn="1" w:lastColumn="1" w:noHBand="0" w:noVBand="0"/>
      </w:tblPr>
      <w:tblGrid>
        <w:gridCol w:w="1515"/>
        <w:gridCol w:w="482"/>
        <w:gridCol w:w="1569"/>
        <w:gridCol w:w="390"/>
      </w:tblGrid>
      <w:tr w:rsidR="001A0CFA" w:rsidRPr="00F22A60" w:rsidTr="005C13C1">
        <w:trPr>
          <w:jc w:val="center"/>
        </w:trPr>
        <w:tc>
          <w:tcPr>
            <w:tcW w:w="1515" w:type="dxa"/>
            <w:vAlign w:val="center"/>
          </w:tcPr>
          <w:p w:rsidR="005C13C1" w:rsidRPr="00F22A60" w:rsidRDefault="005C13C1" w:rsidP="00737B59">
            <w:pPr>
              <w:autoSpaceDE w:val="0"/>
              <w:autoSpaceDN w:val="0"/>
              <w:adjustRightInd w:val="0"/>
              <w:spacing w:after="80"/>
              <w:jc w:val="center"/>
              <w:rPr>
                <w:b/>
                <w:lang w:val="en-US"/>
              </w:rPr>
            </w:pPr>
            <w:r w:rsidRPr="00F22A60">
              <w:rPr>
                <w:b/>
                <w:lang w:val="en-US"/>
              </w:rPr>
              <w:t xml:space="preserve">Albanian  </w:t>
            </w:r>
            <w:r w:rsidR="00737B59" w:rsidRPr="00F22A60">
              <w:rPr>
                <w:b/>
                <w:lang w:val="en-US"/>
              </w:rPr>
              <w:t>X</w:t>
            </w:r>
            <w:r w:rsidR="00A61DCA" w:rsidRPr="00F22A60">
              <w:rPr>
                <w:b/>
                <w:lang w:val="en-US"/>
              </w:rPr>
              <w:t xml:space="preserve">             </w:t>
            </w:r>
          </w:p>
        </w:tc>
        <w:tc>
          <w:tcPr>
            <w:tcW w:w="482" w:type="dxa"/>
            <w:vAlign w:val="center"/>
          </w:tcPr>
          <w:p w:rsidR="005C13C1" w:rsidRPr="00F22A60" w:rsidRDefault="005C13C1" w:rsidP="0067546B">
            <w:pPr>
              <w:autoSpaceDE w:val="0"/>
              <w:autoSpaceDN w:val="0"/>
              <w:adjustRightInd w:val="0"/>
              <w:spacing w:after="80"/>
              <w:jc w:val="center"/>
              <w:rPr>
                <w:b/>
                <w:lang w:val="en-US"/>
              </w:rPr>
            </w:pPr>
          </w:p>
        </w:tc>
        <w:tc>
          <w:tcPr>
            <w:tcW w:w="1569" w:type="dxa"/>
            <w:vAlign w:val="center"/>
          </w:tcPr>
          <w:p w:rsidR="005C13C1" w:rsidRPr="00F22A60" w:rsidRDefault="00A61DCA" w:rsidP="0067546B">
            <w:pPr>
              <w:autoSpaceDE w:val="0"/>
              <w:autoSpaceDN w:val="0"/>
              <w:adjustRightInd w:val="0"/>
              <w:spacing w:after="80"/>
              <w:jc w:val="center"/>
              <w:rPr>
                <w:b/>
                <w:lang w:val="en-US"/>
              </w:rPr>
            </w:pPr>
            <w:r w:rsidRPr="00F22A60">
              <w:rPr>
                <w:b/>
                <w:lang w:val="en-US"/>
              </w:rPr>
              <w:t xml:space="preserve">  </w:t>
            </w:r>
            <w:r w:rsidR="005C13C1" w:rsidRPr="00F22A60">
              <w:rPr>
                <w:b/>
                <w:lang w:val="en-US"/>
              </w:rPr>
              <w:t>English</w:t>
            </w:r>
          </w:p>
        </w:tc>
        <w:tc>
          <w:tcPr>
            <w:tcW w:w="390" w:type="dxa"/>
            <w:vAlign w:val="center"/>
          </w:tcPr>
          <w:p w:rsidR="005C13C1" w:rsidRPr="00F22A60" w:rsidRDefault="00737B59" w:rsidP="00737B59">
            <w:pPr>
              <w:autoSpaceDE w:val="0"/>
              <w:autoSpaceDN w:val="0"/>
              <w:adjustRightInd w:val="0"/>
              <w:spacing w:after="80"/>
              <w:jc w:val="center"/>
              <w:rPr>
                <w:b/>
                <w:lang w:val="en-US"/>
              </w:rPr>
            </w:pPr>
            <w:r w:rsidRPr="00F22A60">
              <w:rPr>
                <w:b/>
                <w:lang w:val="en-US"/>
              </w:rPr>
              <w:t>X</w:t>
            </w:r>
          </w:p>
        </w:tc>
      </w:tr>
      <w:tr w:rsidR="005C13C1" w:rsidRPr="00F22A60" w:rsidTr="005C13C1">
        <w:trPr>
          <w:jc w:val="center"/>
        </w:trPr>
        <w:tc>
          <w:tcPr>
            <w:tcW w:w="1515" w:type="dxa"/>
            <w:vAlign w:val="center"/>
          </w:tcPr>
          <w:p w:rsidR="005C13C1" w:rsidRPr="00F22A60" w:rsidRDefault="005C13C1" w:rsidP="0067546B">
            <w:pPr>
              <w:autoSpaceDE w:val="0"/>
              <w:autoSpaceDN w:val="0"/>
              <w:adjustRightInd w:val="0"/>
              <w:spacing w:after="80"/>
              <w:jc w:val="center"/>
              <w:rPr>
                <w:lang w:val="en-US"/>
              </w:rPr>
            </w:pPr>
            <w:r w:rsidRPr="00F22A60">
              <w:rPr>
                <w:lang w:val="en-US"/>
              </w:rPr>
              <w:t>Other</w:t>
            </w:r>
          </w:p>
        </w:tc>
        <w:tc>
          <w:tcPr>
            <w:tcW w:w="2441" w:type="dxa"/>
            <w:gridSpan w:val="3"/>
            <w:vAlign w:val="center"/>
          </w:tcPr>
          <w:p w:rsidR="005C13C1" w:rsidRPr="00F22A60" w:rsidRDefault="005C13C1" w:rsidP="0067546B">
            <w:pPr>
              <w:autoSpaceDE w:val="0"/>
              <w:autoSpaceDN w:val="0"/>
              <w:adjustRightInd w:val="0"/>
              <w:spacing w:after="80"/>
              <w:jc w:val="center"/>
              <w:rPr>
                <w:b/>
                <w:lang w:val="en-US"/>
              </w:rPr>
            </w:pPr>
            <w:r w:rsidRPr="00F22A60">
              <w:rPr>
                <w:b/>
                <w:lang w:val="en-US"/>
              </w:rPr>
              <w:t>_______________</w:t>
            </w:r>
          </w:p>
        </w:tc>
      </w:tr>
    </w:tbl>
    <w:p w:rsidR="00C8370A" w:rsidRPr="00F22A60" w:rsidRDefault="00C8370A" w:rsidP="00C8370A">
      <w:pPr>
        <w:spacing w:after="80"/>
        <w:rPr>
          <w:lang w:val="en-US"/>
        </w:rPr>
      </w:pPr>
    </w:p>
    <w:p w:rsidR="005C13C1" w:rsidRPr="00F22A60" w:rsidRDefault="005C13C1" w:rsidP="00607539">
      <w:pPr>
        <w:pStyle w:val="NormalWeb"/>
        <w:numPr>
          <w:ilvl w:val="0"/>
          <w:numId w:val="45"/>
        </w:numPr>
        <w:tabs>
          <w:tab w:val="clear" w:pos="72"/>
        </w:tabs>
        <w:spacing w:before="0" w:beforeAutospacing="0" w:after="80" w:afterAutospacing="0"/>
        <w:ind w:left="0" w:firstLine="0"/>
        <w:rPr>
          <w:b/>
          <w:u w:val="single"/>
          <w:lang w:val="en-US"/>
        </w:rPr>
      </w:pPr>
      <w:r w:rsidRPr="00F22A60">
        <w:rPr>
          <w:b/>
          <w:u w:val="single"/>
          <w:lang w:val="en-US"/>
        </w:rPr>
        <w:t>Complementary information</w:t>
      </w:r>
    </w:p>
    <w:p w:rsidR="005C13C1" w:rsidRPr="00F22A60" w:rsidRDefault="005C13C1" w:rsidP="005C13C1">
      <w:pPr>
        <w:spacing w:after="80"/>
        <w:rPr>
          <w:lang w:val="en-US"/>
        </w:rPr>
      </w:pPr>
    </w:p>
    <w:p w:rsidR="005C13C1" w:rsidRPr="00F22A60" w:rsidRDefault="009B00F7" w:rsidP="005C13C1">
      <w:pPr>
        <w:spacing w:after="80"/>
        <w:rPr>
          <w:b/>
          <w:lang w:val="en-US"/>
        </w:rPr>
      </w:pPr>
      <w:r w:rsidRPr="00F22A60">
        <w:rPr>
          <w:b/>
          <w:lang w:val="en-US"/>
        </w:rPr>
        <w:t>5</w:t>
      </w:r>
      <w:r w:rsidR="005C13C1" w:rsidRPr="00F22A60">
        <w:rPr>
          <w:b/>
          <w:lang w:val="en-US"/>
        </w:rPr>
        <w:t>.1</w:t>
      </w:r>
      <w:r w:rsidR="005C13C1" w:rsidRPr="00F22A60">
        <w:rPr>
          <w:b/>
          <w:lang w:val="en-US"/>
        </w:rPr>
        <w:tab/>
        <w:t>Payable documents:</w:t>
      </w:r>
    </w:p>
    <w:p w:rsidR="005C13C1" w:rsidRPr="00F22A60" w:rsidRDefault="005C13C1" w:rsidP="005C13C1">
      <w:pPr>
        <w:spacing w:after="80"/>
        <w:rPr>
          <w:b/>
          <w:lang w:val="en-US"/>
        </w:rPr>
      </w:pPr>
    </w:p>
    <w:tbl>
      <w:tblPr>
        <w:tblW w:w="0" w:type="auto"/>
        <w:jc w:val="center"/>
        <w:tblLook w:val="01E0" w:firstRow="1" w:lastRow="1" w:firstColumn="1" w:lastColumn="1" w:noHBand="0" w:noVBand="0"/>
      </w:tblPr>
      <w:tblGrid>
        <w:gridCol w:w="1515"/>
        <w:gridCol w:w="482"/>
        <w:gridCol w:w="1569"/>
        <w:gridCol w:w="482"/>
      </w:tblGrid>
      <w:tr w:rsidR="001A0CFA" w:rsidRPr="00F22A60" w:rsidTr="0067546B">
        <w:trPr>
          <w:jc w:val="center"/>
        </w:trPr>
        <w:tc>
          <w:tcPr>
            <w:tcW w:w="1515" w:type="dxa"/>
            <w:vAlign w:val="center"/>
          </w:tcPr>
          <w:p w:rsidR="005C13C1" w:rsidRPr="00F22A60" w:rsidRDefault="005C13C1" w:rsidP="0067546B">
            <w:pPr>
              <w:autoSpaceDE w:val="0"/>
              <w:autoSpaceDN w:val="0"/>
              <w:adjustRightInd w:val="0"/>
              <w:spacing w:after="80"/>
              <w:jc w:val="center"/>
              <w:rPr>
                <w:lang w:val="en-US"/>
              </w:rPr>
            </w:pPr>
            <w:r w:rsidRPr="00F22A60">
              <w:rPr>
                <w:lang w:val="en-US"/>
              </w:rPr>
              <w:t>Yes</w:t>
            </w:r>
          </w:p>
        </w:tc>
        <w:tc>
          <w:tcPr>
            <w:tcW w:w="482" w:type="dxa"/>
            <w:vAlign w:val="center"/>
          </w:tcPr>
          <w:p w:rsidR="005C13C1" w:rsidRPr="00F22A60" w:rsidRDefault="005C13C1" w:rsidP="0067546B">
            <w:pPr>
              <w:autoSpaceDE w:val="0"/>
              <w:autoSpaceDN w:val="0"/>
              <w:adjustRightInd w:val="0"/>
              <w:spacing w:after="80"/>
              <w:jc w:val="center"/>
              <w:rPr>
                <w:lang w:val="en-US"/>
              </w:rPr>
            </w:pPr>
            <w:r w:rsidRPr="00F22A60">
              <w:rPr>
                <w:b/>
                <w:lang w:val="en-US"/>
              </w:rPr>
              <w:t></w:t>
            </w:r>
          </w:p>
        </w:tc>
        <w:tc>
          <w:tcPr>
            <w:tcW w:w="1569" w:type="dxa"/>
            <w:vAlign w:val="center"/>
          </w:tcPr>
          <w:p w:rsidR="005C13C1" w:rsidRPr="00F22A60" w:rsidRDefault="005C13C1" w:rsidP="0067546B">
            <w:pPr>
              <w:autoSpaceDE w:val="0"/>
              <w:autoSpaceDN w:val="0"/>
              <w:adjustRightInd w:val="0"/>
              <w:spacing w:after="80"/>
              <w:jc w:val="center"/>
              <w:rPr>
                <w:lang w:val="en-US"/>
              </w:rPr>
            </w:pPr>
            <w:r w:rsidRPr="00F22A60">
              <w:rPr>
                <w:lang w:val="en-US"/>
              </w:rPr>
              <w:t>No</w:t>
            </w:r>
          </w:p>
        </w:tc>
        <w:tc>
          <w:tcPr>
            <w:tcW w:w="482" w:type="dxa"/>
            <w:vAlign w:val="center"/>
          </w:tcPr>
          <w:p w:rsidR="005C13C1" w:rsidRPr="00F22A60" w:rsidRDefault="005C13C1" w:rsidP="0067546B">
            <w:pPr>
              <w:autoSpaceDE w:val="0"/>
              <w:autoSpaceDN w:val="0"/>
              <w:adjustRightInd w:val="0"/>
              <w:spacing w:after="80"/>
              <w:jc w:val="center"/>
              <w:rPr>
                <w:lang w:val="en-US"/>
              </w:rPr>
            </w:pPr>
            <w:r w:rsidRPr="00F22A60">
              <w:rPr>
                <w:b/>
                <w:lang w:val="en-US"/>
              </w:rPr>
              <w:t>X</w:t>
            </w:r>
          </w:p>
        </w:tc>
      </w:tr>
    </w:tbl>
    <w:p w:rsidR="005C13C1" w:rsidRPr="00F22A60" w:rsidRDefault="005C13C1" w:rsidP="005C13C1">
      <w:pPr>
        <w:spacing w:after="80"/>
        <w:rPr>
          <w:i/>
          <w:lang w:val="en-US"/>
        </w:rPr>
      </w:pPr>
      <w:r w:rsidRPr="00F22A60">
        <w:rPr>
          <w:i/>
          <w:lang w:val="en-US"/>
        </w:rPr>
        <w:t>If yes</w:t>
      </w:r>
    </w:p>
    <w:tbl>
      <w:tblPr>
        <w:tblW w:w="0" w:type="auto"/>
        <w:jc w:val="center"/>
        <w:tblLook w:val="01E0" w:firstRow="1" w:lastRow="1" w:firstColumn="1" w:lastColumn="1" w:noHBand="0" w:noVBand="0"/>
      </w:tblPr>
      <w:tblGrid>
        <w:gridCol w:w="1515"/>
        <w:gridCol w:w="1176"/>
        <w:gridCol w:w="1569"/>
        <w:gridCol w:w="1296"/>
      </w:tblGrid>
      <w:tr w:rsidR="005C13C1" w:rsidRPr="00F22A60" w:rsidTr="0067546B">
        <w:trPr>
          <w:jc w:val="center"/>
        </w:trPr>
        <w:tc>
          <w:tcPr>
            <w:tcW w:w="1515" w:type="dxa"/>
            <w:vAlign w:val="center"/>
          </w:tcPr>
          <w:p w:rsidR="005C13C1" w:rsidRPr="00F22A60" w:rsidRDefault="005C13C1" w:rsidP="0067546B">
            <w:pPr>
              <w:autoSpaceDE w:val="0"/>
              <w:autoSpaceDN w:val="0"/>
              <w:adjustRightInd w:val="0"/>
              <w:spacing w:after="80"/>
              <w:jc w:val="center"/>
              <w:rPr>
                <w:lang w:val="en-US"/>
              </w:rPr>
            </w:pPr>
            <w:r w:rsidRPr="00F22A60">
              <w:rPr>
                <w:lang w:val="en-US"/>
              </w:rPr>
              <w:t>Currency</w:t>
            </w:r>
          </w:p>
        </w:tc>
        <w:tc>
          <w:tcPr>
            <w:tcW w:w="482" w:type="dxa"/>
            <w:vAlign w:val="center"/>
          </w:tcPr>
          <w:p w:rsidR="005C13C1" w:rsidRPr="00F22A60" w:rsidRDefault="005C13C1" w:rsidP="0067546B">
            <w:pPr>
              <w:autoSpaceDE w:val="0"/>
              <w:autoSpaceDN w:val="0"/>
              <w:adjustRightInd w:val="0"/>
              <w:spacing w:after="80"/>
              <w:jc w:val="center"/>
              <w:rPr>
                <w:lang w:val="en-US"/>
              </w:rPr>
            </w:pPr>
            <w:r w:rsidRPr="00F22A60">
              <w:rPr>
                <w:lang w:val="en-US"/>
              </w:rPr>
              <w:t>________</w:t>
            </w:r>
          </w:p>
        </w:tc>
        <w:tc>
          <w:tcPr>
            <w:tcW w:w="1569" w:type="dxa"/>
            <w:vAlign w:val="center"/>
          </w:tcPr>
          <w:p w:rsidR="005C13C1" w:rsidRPr="00F22A60" w:rsidRDefault="005C13C1" w:rsidP="0067546B">
            <w:pPr>
              <w:autoSpaceDE w:val="0"/>
              <w:autoSpaceDN w:val="0"/>
              <w:adjustRightInd w:val="0"/>
              <w:spacing w:after="80"/>
              <w:rPr>
                <w:lang w:val="en-US"/>
              </w:rPr>
            </w:pPr>
            <w:r w:rsidRPr="00F22A60">
              <w:rPr>
                <w:lang w:val="en-US"/>
              </w:rPr>
              <w:t xml:space="preserve">       Price</w:t>
            </w:r>
          </w:p>
        </w:tc>
        <w:tc>
          <w:tcPr>
            <w:tcW w:w="482" w:type="dxa"/>
            <w:vAlign w:val="center"/>
          </w:tcPr>
          <w:p w:rsidR="005C13C1" w:rsidRPr="00F22A60" w:rsidRDefault="005C13C1" w:rsidP="0067546B">
            <w:pPr>
              <w:autoSpaceDE w:val="0"/>
              <w:autoSpaceDN w:val="0"/>
              <w:adjustRightInd w:val="0"/>
              <w:spacing w:after="80"/>
              <w:jc w:val="center"/>
              <w:rPr>
                <w:lang w:val="en-US"/>
              </w:rPr>
            </w:pPr>
            <w:r w:rsidRPr="00F22A60">
              <w:rPr>
                <w:lang w:val="en-US"/>
              </w:rPr>
              <w:t>_________</w:t>
            </w:r>
          </w:p>
        </w:tc>
      </w:tr>
    </w:tbl>
    <w:p w:rsidR="00D6107A" w:rsidRPr="00F22A60" w:rsidRDefault="00D6107A" w:rsidP="00C8370A">
      <w:pPr>
        <w:autoSpaceDE w:val="0"/>
        <w:autoSpaceDN w:val="0"/>
        <w:adjustRightInd w:val="0"/>
        <w:jc w:val="both"/>
        <w:rPr>
          <w:lang w:val="en-US"/>
        </w:rPr>
      </w:pPr>
    </w:p>
    <w:p w:rsidR="00C8370A" w:rsidRPr="00F22A60" w:rsidRDefault="001F0FEB" w:rsidP="00C8370A">
      <w:pPr>
        <w:autoSpaceDE w:val="0"/>
        <w:autoSpaceDN w:val="0"/>
        <w:adjustRightInd w:val="0"/>
        <w:jc w:val="both"/>
        <w:rPr>
          <w:lang w:val="en-US"/>
        </w:rPr>
      </w:pPr>
      <w:r w:rsidRPr="00F22A60">
        <w:rPr>
          <w:lang w:val="en-US"/>
        </w:rPr>
        <w:t>This price covers the actual co</w:t>
      </w:r>
      <w:r w:rsidR="00C8370A" w:rsidRPr="00F22A60">
        <w:rPr>
          <w:lang w:val="en-US"/>
        </w:rPr>
        <w:t>st</w:t>
      </w:r>
      <w:r w:rsidRPr="00F22A60">
        <w:rPr>
          <w:lang w:val="en-US"/>
        </w:rPr>
        <w:t>s</w:t>
      </w:r>
      <w:r w:rsidR="00C8370A" w:rsidRPr="00F22A60">
        <w:rPr>
          <w:lang w:val="en-US"/>
        </w:rPr>
        <w:t xml:space="preserve"> </w:t>
      </w:r>
      <w:r w:rsidRPr="00F22A60">
        <w:rPr>
          <w:lang w:val="en-US"/>
        </w:rPr>
        <w:t xml:space="preserve">for copying and distributing the TD to Economic </w:t>
      </w:r>
      <w:r w:rsidR="00C8370A" w:rsidRPr="00F22A60">
        <w:rPr>
          <w:lang w:val="en-US"/>
        </w:rPr>
        <w:t>Operator</w:t>
      </w:r>
      <w:r w:rsidRPr="00F22A60">
        <w:rPr>
          <w:lang w:val="en-US"/>
        </w:rPr>
        <w:t>s</w:t>
      </w:r>
      <w:r w:rsidR="00C8370A" w:rsidRPr="00F22A60">
        <w:rPr>
          <w:lang w:val="en-US"/>
        </w:rPr>
        <w:t xml:space="preserve">. </w:t>
      </w:r>
      <w:r w:rsidRPr="00F22A60">
        <w:rPr>
          <w:lang w:val="en-US"/>
        </w:rPr>
        <w:t xml:space="preserve">Interested Economic </w:t>
      </w:r>
      <w:r w:rsidR="00C8370A" w:rsidRPr="00F22A60">
        <w:rPr>
          <w:lang w:val="en-US"/>
        </w:rPr>
        <w:t>Operator</w:t>
      </w:r>
      <w:r w:rsidRPr="00F22A60">
        <w:rPr>
          <w:lang w:val="en-US"/>
        </w:rPr>
        <w:t xml:space="preserve">s are entitled to </w:t>
      </w:r>
      <w:r w:rsidR="0077596A" w:rsidRPr="00F22A60">
        <w:rPr>
          <w:lang w:val="en-US"/>
        </w:rPr>
        <w:t>check the Tender Documents before their purchase</w:t>
      </w:r>
      <w:r w:rsidR="00C8370A" w:rsidRPr="00F22A60">
        <w:rPr>
          <w:lang w:val="en-US"/>
        </w:rPr>
        <w:t>.</w:t>
      </w:r>
    </w:p>
    <w:p w:rsidR="00C8370A" w:rsidRPr="00F22A60" w:rsidRDefault="00C8370A" w:rsidP="00C8370A">
      <w:pPr>
        <w:autoSpaceDE w:val="0"/>
        <w:autoSpaceDN w:val="0"/>
        <w:adjustRightInd w:val="0"/>
        <w:jc w:val="both"/>
        <w:rPr>
          <w:lang w:val="en-US"/>
        </w:rPr>
      </w:pPr>
    </w:p>
    <w:p w:rsidR="0077596A" w:rsidRPr="00F22A60" w:rsidRDefault="009B00F7" w:rsidP="0077596A">
      <w:pPr>
        <w:spacing w:after="80"/>
        <w:jc w:val="both"/>
        <w:rPr>
          <w:b/>
          <w:lang w:val="en-US"/>
        </w:rPr>
      </w:pPr>
      <w:r w:rsidRPr="00F22A60">
        <w:rPr>
          <w:b/>
          <w:lang w:val="en-US"/>
        </w:rPr>
        <w:t>5</w:t>
      </w:r>
      <w:r w:rsidR="0077596A" w:rsidRPr="00F22A60">
        <w:rPr>
          <w:b/>
          <w:lang w:val="en-US"/>
        </w:rPr>
        <w:t>.2</w:t>
      </w:r>
      <w:r w:rsidR="00D6107A" w:rsidRPr="00F22A60">
        <w:rPr>
          <w:b/>
          <w:lang w:val="en-US"/>
        </w:rPr>
        <w:tab/>
      </w:r>
      <w:r w:rsidR="0077596A" w:rsidRPr="00F22A60">
        <w:rPr>
          <w:b/>
          <w:lang w:val="en-US"/>
        </w:rPr>
        <w:t xml:space="preserve">Additional information (place, office, manner for withdrawal of the tender documents) </w:t>
      </w:r>
    </w:p>
    <w:p w:rsidR="00C8370A" w:rsidRPr="00F22A60" w:rsidRDefault="009B00F7" w:rsidP="00E30480">
      <w:pPr>
        <w:spacing w:after="80"/>
        <w:jc w:val="both"/>
        <w:rPr>
          <w:b/>
          <w:lang w:val="en-US"/>
        </w:rPr>
      </w:pPr>
      <w:r w:rsidRPr="00F22A60">
        <w:rPr>
          <w:b/>
          <w:lang w:val="en-US"/>
        </w:rPr>
        <w:t xml:space="preserve">Tender Documents can be downloaded at </w:t>
      </w:r>
      <w:hyperlink r:id="rId14" w:history="1">
        <w:r w:rsidRPr="00F22A60">
          <w:rPr>
            <w:rStyle w:val="Hyperlink"/>
            <w:b/>
            <w:color w:val="auto"/>
            <w:lang w:val="en-US"/>
          </w:rPr>
          <w:t>www.app.gov.al</w:t>
        </w:r>
      </w:hyperlink>
      <w:r w:rsidR="00614CEC" w:rsidRPr="00F22A60">
        <w:rPr>
          <w:rStyle w:val="Hyperlink"/>
          <w:b/>
          <w:color w:val="auto"/>
          <w:lang w:val="en-US"/>
        </w:rPr>
        <w:t xml:space="preserve">   </w:t>
      </w:r>
    </w:p>
    <w:p w:rsidR="00E9788F" w:rsidRPr="00F22A60" w:rsidRDefault="00E9788F" w:rsidP="00E30480">
      <w:pPr>
        <w:spacing w:after="80"/>
        <w:jc w:val="both"/>
        <w:rPr>
          <w:b/>
          <w:lang w:val="en-US"/>
        </w:rPr>
      </w:pPr>
      <w:r w:rsidRPr="00F22A60">
        <w:rPr>
          <w:b/>
          <w:lang w:val="en-US"/>
        </w:rPr>
        <w:t xml:space="preserve">Tender documents for this procedure are in </w:t>
      </w:r>
      <w:proofErr w:type="spellStart"/>
      <w:proofErr w:type="gramStart"/>
      <w:r w:rsidRPr="00F22A60">
        <w:rPr>
          <w:b/>
          <w:lang w:val="en-US"/>
        </w:rPr>
        <w:t>albanian</w:t>
      </w:r>
      <w:proofErr w:type="spellEnd"/>
      <w:proofErr w:type="gramEnd"/>
      <w:r w:rsidRPr="00F22A60">
        <w:rPr>
          <w:b/>
          <w:lang w:val="en-US"/>
        </w:rPr>
        <w:t xml:space="preserve"> and </w:t>
      </w:r>
      <w:proofErr w:type="spellStart"/>
      <w:r w:rsidRPr="00F22A60">
        <w:rPr>
          <w:b/>
          <w:lang w:val="en-US"/>
        </w:rPr>
        <w:t>english</w:t>
      </w:r>
      <w:proofErr w:type="spellEnd"/>
      <w:r w:rsidRPr="00F22A60">
        <w:rPr>
          <w:b/>
          <w:lang w:val="en-US"/>
        </w:rPr>
        <w:t xml:space="preserve"> language. Documents submitted by economic operators must be in </w:t>
      </w:r>
      <w:proofErr w:type="spellStart"/>
      <w:proofErr w:type="gramStart"/>
      <w:r w:rsidRPr="00F22A60">
        <w:rPr>
          <w:b/>
          <w:lang w:val="en-US"/>
        </w:rPr>
        <w:t>albanian</w:t>
      </w:r>
      <w:proofErr w:type="spellEnd"/>
      <w:proofErr w:type="gramEnd"/>
      <w:r w:rsidRPr="00F22A60">
        <w:rPr>
          <w:b/>
          <w:lang w:val="en-US"/>
        </w:rPr>
        <w:t xml:space="preserve"> and/or </w:t>
      </w:r>
      <w:proofErr w:type="spellStart"/>
      <w:r w:rsidRPr="00F22A60">
        <w:rPr>
          <w:b/>
          <w:lang w:val="en-US"/>
        </w:rPr>
        <w:t>english</w:t>
      </w:r>
      <w:proofErr w:type="spellEnd"/>
      <w:r w:rsidRPr="00F22A60">
        <w:rPr>
          <w:b/>
          <w:lang w:val="en-US"/>
        </w:rPr>
        <w:t xml:space="preserve"> language.  </w:t>
      </w:r>
    </w:p>
    <w:p w:rsidR="00614CEC" w:rsidRPr="00F22A60" w:rsidRDefault="00614CEC" w:rsidP="00E30480">
      <w:pPr>
        <w:overflowPunct w:val="0"/>
        <w:autoSpaceDE w:val="0"/>
        <w:autoSpaceDN w:val="0"/>
        <w:adjustRightInd w:val="0"/>
        <w:spacing w:line="276" w:lineRule="auto"/>
        <w:contextualSpacing/>
        <w:jc w:val="both"/>
        <w:textAlignment w:val="baseline"/>
        <w:rPr>
          <w:b/>
          <w:lang w:val="en-US"/>
        </w:rPr>
      </w:pPr>
      <w:r w:rsidRPr="00F22A60">
        <w:rPr>
          <w:b/>
          <w:lang w:val="en-US"/>
        </w:rPr>
        <w:t xml:space="preserve">The foreign tenderers (economic operators), in order to use the electronic procurement system, must register on-line as an economic operator at the following address </w:t>
      </w:r>
      <w:hyperlink r:id="rId15" w:history="1">
        <w:r w:rsidRPr="00F22A60">
          <w:rPr>
            <w:rStyle w:val="Hyperlink"/>
            <w:b/>
            <w:lang w:val="en-US"/>
          </w:rPr>
          <w:t>https://www.app.gov.al/ep/Registration.aspx</w:t>
        </w:r>
      </w:hyperlink>
      <w:r w:rsidRPr="00F22A60">
        <w:rPr>
          <w:b/>
          <w:lang w:val="en-US"/>
        </w:rPr>
        <w:t xml:space="preserve">. </w:t>
      </w:r>
    </w:p>
    <w:p w:rsidR="00614CEC" w:rsidRPr="00F22A60" w:rsidRDefault="007170E6" w:rsidP="00E30480">
      <w:pPr>
        <w:overflowPunct w:val="0"/>
        <w:autoSpaceDE w:val="0"/>
        <w:autoSpaceDN w:val="0"/>
        <w:adjustRightInd w:val="0"/>
        <w:spacing w:line="276" w:lineRule="auto"/>
        <w:contextualSpacing/>
        <w:jc w:val="both"/>
        <w:textAlignment w:val="baseline"/>
        <w:rPr>
          <w:rStyle w:val="Hyperlink"/>
          <w:b/>
          <w:lang w:val="en-US"/>
        </w:rPr>
      </w:pPr>
      <w:r>
        <w:rPr>
          <w:b/>
          <w:lang w:val="en-US"/>
        </w:rPr>
        <w:t xml:space="preserve">Further instruction for foreign </w:t>
      </w:r>
      <w:bookmarkStart w:id="0" w:name="_GoBack"/>
      <w:bookmarkEnd w:id="0"/>
      <w:r w:rsidR="00614CEC" w:rsidRPr="00F22A60">
        <w:rPr>
          <w:b/>
          <w:lang w:val="en-US"/>
        </w:rPr>
        <w:t xml:space="preserve">tenderers may be obtained at the “EPS user manual – Economic Operators”, which can be downloaded from the website </w:t>
      </w:r>
      <w:hyperlink r:id="rId16" w:history="1">
        <w:r w:rsidR="00614CEC" w:rsidRPr="00F22A60">
          <w:rPr>
            <w:rStyle w:val="Hyperlink"/>
            <w:b/>
            <w:lang w:val="en-US"/>
          </w:rPr>
          <w:t>www.app.gov.al</w:t>
        </w:r>
      </w:hyperlink>
      <w:r w:rsidR="00614CEC" w:rsidRPr="00F22A60">
        <w:rPr>
          <w:rStyle w:val="Hyperlink"/>
          <w:b/>
          <w:lang w:val="en-US"/>
        </w:rPr>
        <w:t>.</w:t>
      </w:r>
    </w:p>
    <w:p w:rsidR="009B00F7" w:rsidRPr="00F22A60" w:rsidRDefault="009B00F7" w:rsidP="00C8370A">
      <w:pPr>
        <w:spacing w:after="80"/>
        <w:rPr>
          <w:lang w:val="en-US"/>
        </w:rPr>
      </w:pPr>
    </w:p>
    <w:p w:rsidR="00C8370A" w:rsidRPr="00F22A60" w:rsidRDefault="0077596A" w:rsidP="00C8370A">
      <w:pPr>
        <w:spacing w:after="80"/>
        <w:rPr>
          <w:b/>
          <w:lang w:val="en-US"/>
        </w:rPr>
      </w:pPr>
      <w:r w:rsidRPr="00F22A60">
        <w:rPr>
          <w:lang w:val="en-US"/>
        </w:rPr>
        <w:t>Date of dispatch of this notice</w:t>
      </w:r>
      <w:r w:rsidR="00C8370A" w:rsidRPr="00F22A60">
        <w:rPr>
          <w:lang w:val="en-US"/>
        </w:rPr>
        <w:tab/>
      </w:r>
      <w:r w:rsidR="00DC2574" w:rsidRPr="00F22A60">
        <w:rPr>
          <w:b/>
          <w:lang w:val="en-US"/>
        </w:rPr>
        <w:t>09.06.2015</w:t>
      </w:r>
    </w:p>
    <w:p w:rsidR="00737B59" w:rsidRPr="00F22A60" w:rsidRDefault="00737B59" w:rsidP="00086112">
      <w:pPr>
        <w:autoSpaceDE w:val="0"/>
        <w:autoSpaceDN w:val="0"/>
        <w:adjustRightInd w:val="0"/>
        <w:jc w:val="both"/>
        <w:rPr>
          <w:b/>
          <w:bCs/>
          <w:color w:val="FF0000"/>
          <w:lang w:val="en-US"/>
        </w:rPr>
      </w:pPr>
    </w:p>
    <w:p w:rsidR="00E30480" w:rsidRPr="00F22A60" w:rsidRDefault="00E30480" w:rsidP="00086112">
      <w:pPr>
        <w:autoSpaceDE w:val="0"/>
        <w:autoSpaceDN w:val="0"/>
        <w:adjustRightInd w:val="0"/>
        <w:jc w:val="both"/>
        <w:rPr>
          <w:b/>
          <w:bCs/>
          <w:color w:val="FF0000"/>
          <w:lang w:val="en-US"/>
        </w:rPr>
      </w:pPr>
    </w:p>
    <w:p w:rsidR="00737B59" w:rsidRPr="00F22A60" w:rsidRDefault="00737B59" w:rsidP="00086112">
      <w:pPr>
        <w:autoSpaceDE w:val="0"/>
        <w:autoSpaceDN w:val="0"/>
        <w:adjustRightInd w:val="0"/>
        <w:jc w:val="both"/>
        <w:rPr>
          <w:b/>
          <w:bCs/>
          <w:color w:val="FF0000"/>
          <w:lang w:val="en-US"/>
        </w:rPr>
      </w:pPr>
    </w:p>
    <w:p w:rsidR="00737B59" w:rsidRPr="00F22A60" w:rsidRDefault="00737B59" w:rsidP="00086112">
      <w:pPr>
        <w:autoSpaceDE w:val="0"/>
        <w:autoSpaceDN w:val="0"/>
        <w:adjustRightInd w:val="0"/>
        <w:jc w:val="both"/>
        <w:rPr>
          <w:b/>
          <w:bCs/>
          <w:color w:val="FF0000"/>
          <w:lang w:val="en-US"/>
        </w:rPr>
      </w:pPr>
    </w:p>
    <w:p w:rsidR="00C8370A" w:rsidRPr="00F22A60" w:rsidRDefault="00877D35" w:rsidP="00233F31">
      <w:pPr>
        <w:autoSpaceDE w:val="0"/>
        <w:autoSpaceDN w:val="0"/>
        <w:adjustRightInd w:val="0"/>
        <w:rPr>
          <w:b/>
          <w:bCs/>
          <w:lang w:val="en-US"/>
        </w:rPr>
      </w:pPr>
      <w:r w:rsidRPr="00F22A60">
        <w:rPr>
          <w:b/>
          <w:bCs/>
          <w:lang w:val="en-US"/>
        </w:rPr>
        <w:lastRenderedPageBreak/>
        <w:t xml:space="preserve">INSTRUCTIONS FOR </w:t>
      </w:r>
      <w:r w:rsidR="00945975" w:rsidRPr="00F22A60">
        <w:rPr>
          <w:b/>
          <w:bCs/>
          <w:lang w:val="en-US"/>
        </w:rPr>
        <w:t>ECONOMIC</w:t>
      </w:r>
      <w:r w:rsidR="00C8370A" w:rsidRPr="00F22A60">
        <w:rPr>
          <w:b/>
          <w:bCs/>
          <w:lang w:val="en-US"/>
        </w:rPr>
        <w:t xml:space="preserve"> OPERATOR</w:t>
      </w:r>
      <w:r w:rsidR="00945975" w:rsidRPr="00F22A60">
        <w:rPr>
          <w:b/>
          <w:bCs/>
          <w:lang w:val="en-US"/>
        </w:rPr>
        <w:t>S</w:t>
      </w:r>
    </w:p>
    <w:p w:rsidR="00C8370A" w:rsidRPr="00F22A60" w:rsidRDefault="00C8370A" w:rsidP="00C8370A">
      <w:pPr>
        <w:autoSpaceDE w:val="0"/>
        <w:autoSpaceDN w:val="0"/>
        <w:adjustRightInd w:val="0"/>
        <w:rPr>
          <w:lang w:val="en-US"/>
        </w:rPr>
      </w:pPr>
    </w:p>
    <w:p w:rsidR="00C8370A" w:rsidRPr="00F22A60" w:rsidRDefault="00EA3429" w:rsidP="00C8370A">
      <w:pPr>
        <w:autoSpaceDE w:val="0"/>
        <w:autoSpaceDN w:val="0"/>
        <w:adjustRightInd w:val="0"/>
        <w:jc w:val="both"/>
        <w:rPr>
          <w:b/>
          <w:bCs/>
          <w:lang w:val="en-US"/>
        </w:rPr>
      </w:pPr>
      <w:proofErr w:type="gramStart"/>
      <w:r w:rsidRPr="00F22A60">
        <w:rPr>
          <w:b/>
          <w:bCs/>
          <w:lang w:val="en-US"/>
        </w:rPr>
        <w:t>Section 1.</w:t>
      </w:r>
      <w:proofErr w:type="gramEnd"/>
      <w:r w:rsidRPr="00F22A60">
        <w:rPr>
          <w:b/>
          <w:bCs/>
          <w:lang w:val="en-US"/>
        </w:rPr>
        <w:t xml:space="preserve"> </w:t>
      </w:r>
      <w:r w:rsidR="00945975" w:rsidRPr="00F22A60">
        <w:rPr>
          <w:b/>
          <w:bCs/>
          <w:lang w:val="en-US"/>
        </w:rPr>
        <w:t>Preparation of request</w:t>
      </w:r>
      <w:r w:rsidR="00C8370A" w:rsidRPr="00F22A60">
        <w:rPr>
          <w:b/>
          <w:bCs/>
          <w:lang w:val="en-US"/>
        </w:rPr>
        <w:t>/Propo</w:t>
      </w:r>
      <w:r w:rsidR="00945975" w:rsidRPr="00F22A60">
        <w:rPr>
          <w:b/>
          <w:bCs/>
          <w:lang w:val="en-US"/>
        </w:rPr>
        <w:t>sal</w:t>
      </w:r>
    </w:p>
    <w:p w:rsidR="00C8370A" w:rsidRPr="00F22A60" w:rsidRDefault="00C8370A" w:rsidP="00C8370A">
      <w:pPr>
        <w:autoSpaceDE w:val="0"/>
        <w:autoSpaceDN w:val="0"/>
        <w:adjustRightInd w:val="0"/>
        <w:jc w:val="both"/>
        <w:rPr>
          <w:b/>
          <w:bCs/>
          <w:lang w:val="en-US"/>
        </w:rPr>
      </w:pPr>
    </w:p>
    <w:p w:rsidR="00C8370A" w:rsidRPr="00F22A60" w:rsidRDefault="00EA3429" w:rsidP="00C8370A">
      <w:pPr>
        <w:autoSpaceDE w:val="0"/>
        <w:autoSpaceDN w:val="0"/>
        <w:adjustRightInd w:val="0"/>
        <w:ind w:left="720" w:hanging="720"/>
        <w:jc w:val="both"/>
        <w:rPr>
          <w:lang w:val="en-US"/>
        </w:rPr>
      </w:pPr>
      <w:r w:rsidRPr="00F22A60">
        <w:rPr>
          <w:lang w:val="en-US"/>
        </w:rPr>
        <w:t>1</w:t>
      </w:r>
      <w:r w:rsidR="00C8370A" w:rsidRPr="00F22A60">
        <w:rPr>
          <w:lang w:val="en-US"/>
        </w:rPr>
        <w:t>.1</w:t>
      </w:r>
      <w:r w:rsidR="00C8370A" w:rsidRPr="00F22A60">
        <w:rPr>
          <w:lang w:val="en-US"/>
        </w:rPr>
        <w:tab/>
      </w:r>
      <w:r w:rsidR="00945975" w:rsidRPr="00F22A60">
        <w:rPr>
          <w:lang w:val="en-US"/>
        </w:rPr>
        <w:t>The Candidates/bidders are obliged to prepare the requests</w:t>
      </w:r>
      <w:r w:rsidR="00C8370A" w:rsidRPr="00F22A60">
        <w:rPr>
          <w:lang w:val="en-US"/>
        </w:rPr>
        <w:t>/propo</w:t>
      </w:r>
      <w:r w:rsidR="00945975" w:rsidRPr="00F22A60">
        <w:rPr>
          <w:lang w:val="en-US"/>
        </w:rPr>
        <w:t>sals</w:t>
      </w:r>
      <w:r w:rsidR="00C8370A" w:rsidRPr="00F22A60">
        <w:rPr>
          <w:lang w:val="en-US"/>
        </w:rPr>
        <w:t xml:space="preserve">, </w:t>
      </w:r>
      <w:r w:rsidR="00945975" w:rsidRPr="00F22A60">
        <w:rPr>
          <w:lang w:val="en-US"/>
        </w:rPr>
        <w:t>in accordance with the requirements established in this TD. The requests</w:t>
      </w:r>
      <w:r w:rsidR="00C8370A" w:rsidRPr="00F22A60">
        <w:rPr>
          <w:lang w:val="en-US"/>
        </w:rPr>
        <w:t>/propo</w:t>
      </w:r>
      <w:r w:rsidR="00945975" w:rsidRPr="00F22A60">
        <w:rPr>
          <w:lang w:val="en-US"/>
        </w:rPr>
        <w:t>sals that are not prepared in accordance with this TD shall be rejected as non – compliant</w:t>
      </w:r>
      <w:r w:rsidR="00C8370A" w:rsidRPr="00F22A60">
        <w:rPr>
          <w:lang w:val="en-US"/>
        </w:rPr>
        <w:t>.</w:t>
      </w:r>
      <w:r w:rsidR="009618B1" w:rsidRPr="00F22A60">
        <w:rPr>
          <w:lang w:val="en-US"/>
        </w:rPr>
        <w:t xml:space="preserve"> </w:t>
      </w:r>
    </w:p>
    <w:p w:rsidR="00C8370A" w:rsidRPr="00F22A60" w:rsidRDefault="00C8370A" w:rsidP="00C8370A">
      <w:pPr>
        <w:autoSpaceDE w:val="0"/>
        <w:autoSpaceDN w:val="0"/>
        <w:adjustRightInd w:val="0"/>
        <w:jc w:val="both"/>
        <w:rPr>
          <w:lang w:val="en-US"/>
        </w:rPr>
      </w:pPr>
    </w:p>
    <w:p w:rsidR="00C8370A" w:rsidRPr="00F22A60" w:rsidRDefault="00EA3429" w:rsidP="00C8370A">
      <w:pPr>
        <w:autoSpaceDE w:val="0"/>
        <w:autoSpaceDN w:val="0"/>
        <w:adjustRightInd w:val="0"/>
        <w:ind w:left="720" w:hanging="720"/>
        <w:jc w:val="both"/>
        <w:rPr>
          <w:lang w:val="en-US"/>
        </w:rPr>
      </w:pPr>
      <w:r w:rsidRPr="00F22A60">
        <w:rPr>
          <w:lang w:val="en-US"/>
        </w:rPr>
        <w:t>1</w:t>
      </w:r>
      <w:r w:rsidR="00C8370A" w:rsidRPr="00F22A60">
        <w:rPr>
          <w:lang w:val="en-US"/>
        </w:rPr>
        <w:t>.2</w:t>
      </w:r>
      <w:r w:rsidR="00C8370A" w:rsidRPr="00F22A60">
        <w:rPr>
          <w:lang w:val="en-US"/>
        </w:rPr>
        <w:tab/>
      </w:r>
      <w:r w:rsidR="00945975" w:rsidRPr="00F22A60">
        <w:rPr>
          <w:lang w:val="en-US"/>
        </w:rPr>
        <w:t xml:space="preserve">The Candidates/bidders shall bear all costs associated with the preparation and submission of his </w:t>
      </w:r>
      <w:r w:rsidR="003E7C18" w:rsidRPr="00F22A60">
        <w:rPr>
          <w:lang w:val="en-US"/>
        </w:rPr>
        <w:t>proposal</w:t>
      </w:r>
      <w:r w:rsidR="00945975" w:rsidRPr="00F22A60">
        <w:rPr>
          <w:lang w:val="en-US"/>
        </w:rPr>
        <w:t>. The Contracting Authority is not responsible or liable for those costs</w:t>
      </w:r>
      <w:r w:rsidR="00C8370A" w:rsidRPr="00F22A60">
        <w:rPr>
          <w:lang w:val="en-US"/>
        </w:rPr>
        <w:t xml:space="preserve">. </w:t>
      </w:r>
    </w:p>
    <w:p w:rsidR="00C8370A" w:rsidRPr="00F22A60" w:rsidRDefault="00C8370A" w:rsidP="00C8370A">
      <w:pPr>
        <w:autoSpaceDE w:val="0"/>
        <w:autoSpaceDN w:val="0"/>
        <w:adjustRightInd w:val="0"/>
        <w:jc w:val="both"/>
        <w:rPr>
          <w:lang w:val="en-US"/>
        </w:rPr>
      </w:pPr>
    </w:p>
    <w:p w:rsidR="00C8370A" w:rsidRPr="00F22A60" w:rsidRDefault="00EA3429" w:rsidP="00C8370A">
      <w:pPr>
        <w:autoSpaceDE w:val="0"/>
        <w:autoSpaceDN w:val="0"/>
        <w:adjustRightInd w:val="0"/>
        <w:ind w:left="720" w:hanging="720"/>
        <w:jc w:val="both"/>
        <w:rPr>
          <w:lang w:val="en-US"/>
        </w:rPr>
      </w:pPr>
      <w:r w:rsidRPr="00F22A60">
        <w:rPr>
          <w:lang w:val="en-US"/>
        </w:rPr>
        <w:t>1</w:t>
      </w:r>
      <w:r w:rsidR="00C8370A" w:rsidRPr="00F22A60">
        <w:rPr>
          <w:lang w:val="en-US"/>
        </w:rPr>
        <w:t>.3</w:t>
      </w:r>
      <w:r w:rsidR="00C8370A" w:rsidRPr="00F22A60">
        <w:rPr>
          <w:lang w:val="en-US"/>
        </w:rPr>
        <w:tab/>
      </w:r>
      <w:r w:rsidR="00297D65" w:rsidRPr="00F22A60">
        <w:rPr>
          <w:lang w:val="en-US"/>
        </w:rPr>
        <w:t xml:space="preserve">For the </w:t>
      </w:r>
      <w:r w:rsidR="00C8370A" w:rsidRPr="00F22A60">
        <w:rPr>
          <w:lang w:val="en-US"/>
        </w:rPr>
        <w:t>procedur</w:t>
      </w:r>
      <w:r w:rsidR="00297D65" w:rsidRPr="00F22A60">
        <w:rPr>
          <w:lang w:val="en-US"/>
        </w:rPr>
        <w:t>es</w:t>
      </w:r>
      <w:r w:rsidR="00C8370A" w:rsidRPr="00F22A60">
        <w:rPr>
          <w:lang w:val="en-US"/>
        </w:rPr>
        <w:t xml:space="preserve"> </w:t>
      </w:r>
      <w:r w:rsidR="00297D65" w:rsidRPr="00F22A60">
        <w:rPr>
          <w:lang w:val="en-US"/>
        </w:rPr>
        <w:t xml:space="preserve">of procurement which are submitted in written form, the </w:t>
      </w:r>
      <w:r w:rsidR="00C8370A" w:rsidRPr="00F22A60">
        <w:rPr>
          <w:lang w:val="en-US"/>
        </w:rPr>
        <w:t>original</w:t>
      </w:r>
      <w:r w:rsidR="00297D65" w:rsidRPr="00F22A60">
        <w:rPr>
          <w:lang w:val="en-US"/>
        </w:rPr>
        <w:t xml:space="preserve"> </w:t>
      </w:r>
      <w:r w:rsidR="004900DE" w:rsidRPr="00F22A60">
        <w:rPr>
          <w:lang w:val="en-US"/>
        </w:rPr>
        <w:t xml:space="preserve">of </w:t>
      </w:r>
      <w:r w:rsidR="00297D65" w:rsidRPr="00F22A60">
        <w:rPr>
          <w:lang w:val="en-US"/>
        </w:rPr>
        <w:t>the request</w:t>
      </w:r>
      <w:r w:rsidR="00C8370A" w:rsidRPr="00F22A60">
        <w:rPr>
          <w:lang w:val="en-US"/>
        </w:rPr>
        <w:t>/</w:t>
      </w:r>
      <w:r w:rsidR="00297D65" w:rsidRPr="00F22A60">
        <w:rPr>
          <w:lang w:val="en-US"/>
        </w:rPr>
        <w:t>bid should be typed or written in indelible ink</w:t>
      </w:r>
      <w:r w:rsidR="00C8370A" w:rsidRPr="00F22A60">
        <w:rPr>
          <w:lang w:val="en-US"/>
        </w:rPr>
        <w:t xml:space="preserve">. </w:t>
      </w:r>
      <w:r w:rsidR="00297D65" w:rsidRPr="00F22A60">
        <w:rPr>
          <w:lang w:val="en-US"/>
        </w:rPr>
        <w:t xml:space="preserve">All the request/bid sheets must be firmly bounded together and </w:t>
      </w:r>
      <w:r w:rsidR="00C8370A" w:rsidRPr="00F22A60">
        <w:rPr>
          <w:lang w:val="en-US"/>
        </w:rPr>
        <w:t>num</w:t>
      </w:r>
      <w:r w:rsidR="00297D65" w:rsidRPr="00F22A60">
        <w:rPr>
          <w:lang w:val="en-US"/>
        </w:rPr>
        <w:t>b</w:t>
      </w:r>
      <w:r w:rsidR="00C8370A" w:rsidRPr="00F22A60">
        <w:rPr>
          <w:lang w:val="en-US"/>
        </w:rPr>
        <w:t>er</w:t>
      </w:r>
      <w:r w:rsidR="00297D65" w:rsidRPr="00F22A60">
        <w:rPr>
          <w:lang w:val="en-US"/>
        </w:rPr>
        <w:t>ed</w:t>
      </w:r>
      <w:r w:rsidR="00C8370A" w:rsidRPr="00F22A60">
        <w:rPr>
          <w:lang w:val="en-US"/>
        </w:rPr>
        <w:t xml:space="preserve">. </w:t>
      </w:r>
      <w:r w:rsidR="00297D65" w:rsidRPr="00F22A60">
        <w:rPr>
          <w:lang w:val="en-US"/>
        </w:rPr>
        <w:t>All the request/bid sheets except for un-amended printed literature should be initialed or signed by the Authorized Person(s).</w:t>
      </w:r>
      <w:r w:rsidR="00C8370A" w:rsidRPr="00F22A60">
        <w:rPr>
          <w:lang w:val="en-US"/>
        </w:rPr>
        <w:t xml:space="preserve"> </w:t>
      </w:r>
      <w:r w:rsidR="00297D65" w:rsidRPr="00F22A60">
        <w:rPr>
          <w:lang w:val="en-US"/>
        </w:rPr>
        <w:t>Any amendment in the request/bid must be legible and signed by Authorized Persons.</w:t>
      </w:r>
      <w:r w:rsidR="00C8370A" w:rsidRPr="00F22A60">
        <w:rPr>
          <w:lang w:val="en-US"/>
        </w:rPr>
        <w:t xml:space="preserve"> </w:t>
      </w:r>
    </w:p>
    <w:p w:rsidR="00C8370A" w:rsidRPr="00F22A60" w:rsidRDefault="00C8370A" w:rsidP="00C8370A">
      <w:pPr>
        <w:autoSpaceDE w:val="0"/>
        <w:autoSpaceDN w:val="0"/>
        <w:adjustRightInd w:val="0"/>
        <w:ind w:left="720" w:hanging="720"/>
        <w:jc w:val="both"/>
        <w:rPr>
          <w:lang w:val="en-US"/>
        </w:rPr>
      </w:pPr>
    </w:p>
    <w:p w:rsidR="00C8370A" w:rsidRPr="00F22A60" w:rsidRDefault="00EA3429" w:rsidP="00C8370A">
      <w:pPr>
        <w:autoSpaceDE w:val="0"/>
        <w:autoSpaceDN w:val="0"/>
        <w:adjustRightInd w:val="0"/>
        <w:ind w:left="720" w:hanging="720"/>
        <w:jc w:val="both"/>
        <w:rPr>
          <w:lang w:val="en-US"/>
        </w:rPr>
      </w:pPr>
      <w:r w:rsidRPr="00F22A60">
        <w:rPr>
          <w:lang w:val="en-US"/>
        </w:rPr>
        <w:t>1</w:t>
      </w:r>
      <w:r w:rsidR="00C8370A" w:rsidRPr="00F22A60">
        <w:rPr>
          <w:lang w:val="en-US"/>
        </w:rPr>
        <w:t>.4</w:t>
      </w:r>
      <w:r w:rsidR="00233F31" w:rsidRPr="00F22A60">
        <w:rPr>
          <w:lang w:val="en-US"/>
        </w:rPr>
        <w:tab/>
      </w:r>
      <w:r w:rsidR="00297D65" w:rsidRPr="00F22A60">
        <w:rPr>
          <w:lang w:val="en-US"/>
        </w:rPr>
        <w:t xml:space="preserve">In case of bids submitted by a joint venture of economic </w:t>
      </w:r>
      <w:r w:rsidR="00C8370A" w:rsidRPr="00F22A60">
        <w:rPr>
          <w:lang w:val="en-US"/>
        </w:rPr>
        <w:t>operator</w:t>
      </w:r>
      <w:r w:rsidR="00297D65" w:rsidRPr="00F22A60">
        <w:rPr>
          <w:lang w:val="en-US"/>
        </w:rPr>
        <w:t>s</w:t>
      </w:r>
      <w:r w:rsidR="00C8370A" w:rsidRPr="00F22A60">
        <w:rPr>
          <w:lang w:val="en-US"/>
        </w:rPr>
        <w:t xml:space="preserve">, </w:t>
      </w:r>
      <w:r w:rsidR="00297D65" w:rsidRPr="00F22A60">
        <w:rPr>
          <w:lang w:val="en-US"/>
        </w:rPr>
        <w:t xml:space="preserve">the bid should be accompanied by a Power of Attorney </w:t>
      </w:r>
      <w:r w:rsidR="00C8370A" w:rsidRPr="00F22A60">
        <w:rPr>
          <w:lang w:val="en-US"/>
        </w:rPr>
        <w:t>/aut</w:t>
      </w:r>
      <w:r w:rsidR="00297D65" w:rsidRPr="00F22A60">
        <w:rPr>
          <w:lang w:val="en-US"/>
        </w:rPr>
        <w:t>h</w:t>
      </w:r>
      <w:r w:rsidR="00C8370A" w:rsidRPr="00F22A60">
        <w:rPr>
          <w:lang w:val="en-US"/>
        </w:rPr>
        <w:t>oriz</w:t>
      </w:r>
      <w:r w:rsidR="00297D65" w:rsidRPr="00F22A60">
        <w:rPr>
          <w:lang w:val="en-US"/>
        </w:rPr>
        <w:t xml:space="preserve">ation </w:t>
      </w:r>
      <w:r w:rsidR="00FB78EB" w:rsidRPr="00F22A60">
        <w:rPr>
          <w:lang w:val="en-US"/>
        </w:rPr>
        <w:t xml:space="preserve">for the </w:t>
      </w:r>
      <w:proofErr w:type="spellStart"/>
      <w:r w:rsidR="00FB78EB" w:rsidRPr="00F22A60">
        <w:rPr>
          <w:lang w:val="en-US"/>
        </w:rPr>
        <w:t>Authorised</w:t>
      </w:r>
      <w:proofErr w:type="spellEnd"/>
      <w:r w:rsidR="00FB78EB" w:rsidRPr="00F22A60">
        <w:rPr>
          <w:lang w:val="en-US"/>
        </w:rPr>
        <w:t xml:space="preserve"> </w:t>
      </w:r>
      <w:r w:rsidR="00C8370A" w:rsidRPr="00F22A60">
        <w:rPr>
          <w:lang w:val="en-US"/>
        </w:rPr>
        <w:t>Person</w:t>
      </w:r>
      <w:r w:rsidR="00FB78EB" w:rsidRPr="00F22A60">
        <w:rPr>
          <w:lang w:val="en-US"/>
        </w:rPr>
        <w:t xml:space="preserve"> (s)</w:t>
      </w:r>
      <w:r w:rsidR="00C8370A" w:rsidRPr="00F22A60">
        <w:rPr>
          <w:lang w:val="en-US"/>
        </w:rPr>
        <w:t xml:space="preserve">, </w:t>
      </w:r>
      <w:r w:rsidR="00FB78EB" w:rsidRPr="00F22A60">
        <w:rPr>
          <w:lang w:val="en-US"/>
        </w:rPr>
        <w:t xml:space="preserve">who shall represent the joint venture during the </w:t>
      </w:r>
      <w:r w:rsidR="00C8370A" w:rsidRPr="00F22A60">
        <w:rPr>
          <w:lang w:val="en-US"/>
        </w:rPr>
        <w:t>procedur</w:t>
      </w:r>
      <w:r w:rsidR="00FB78EB" w:rsidRPr="00F22A60">
        <w:rPr>
          <w:lang w:val="en-US"/>
        </w:rPr>
        <w:t>e of procurement.</w:t>
      </w:r>
    </w:p>
    <w:p w:rsidR="00C8370A" w:rsidRPr="00F22A60" w:rsidRDefault="00C8370A" w:rsidP="00C8370A">
      <w:pPr>
        <w:autoSpaceDE w:val="0"/>
        <w:autoSpaceDN w:val="0"/>
        <w:adjustRightInd w:val="0"/>
        <w:rPr>
          <w:b/>
          <w:bCs/>
          <w:lang w:val="en-US"/>
        </w:rPr>
      </w:pPr>
    </w:p>
    <w:p w:rsidR="00C8370A" w:rsidRPr="00F22A60" w:rsidRDefault="00EA3429" w:rsidP="00C8370A">
      <w:pPr>
        <w:autoSpaceDE w:val="0"/>
        <w:autoSpaceDN w:val="0"/>
        <w:adjustRightInd w:val="0"/>
        <w:rPr>
          <w:b/>
          <w:bCs/>
          <w:lang w:val="en-US"/>
        </w:rPr>
      </w:pPr>
      <w:proofErr w:type="gramStart"/>
      <w:r w:rsidRPr="00F22A60">
        <w:rPr>
          <w:b/>
          <w:bCs/>
          <w:lang w:val="en-US"/>
        </w:rPr>
        <w:t>Section 2.</w:t>
      </w:r>
      <w:proofErr w:type="gramEnd"/>
      <w:r w:rsidR="00C8370A" w:rsidRPr="00F22A60">
        <w:rPr>
          <w:b/>
          <w:bCs/>
          <w:lang w:val="en-US"/>
        </w:rPr>
        <w:tab/>
      </w:r>
      <w:proofErr w:type="gramStart"/>
      <w:r w:rsidR="004B0D96" w:rsidRPr="00F22A60">
        <w:rPr>
          <w:b/>
          <w:bCs/>
          <w:lang w:val="en-US"/>
        </w:rPr>
        <w:t>PHASE</w:t>
      </w:r>
      <w:proofErr w:type="gramEnd"/>
      <w:r w:rsidR="00C8370A" w:rsidRPr="00F22A60">
        <w:rPr>
          <w:b/>
          <w:bCs/>
          <w:lang w:val="en-US"/>
        </w:rPr>
        <w:t xml:space="preserve"> I – PR</w:t>
      </w:r>
      <w:r w:rsidR="00FB78EB" w:rsidRPr="00F22A60">
        <w:rPr>
          <w:b/>
          <w:bCs/>
          <w:lang w:val="en-US"/>
        </w:rPr>
        <w:t>EQ</w:t>
      </w:r>
      <w:r w:rsidR="00C8370A" w:rsidRPr="00F22A60">
        <w:rPr>
          <w:b/>
          <w:bCs/>
          <w:lang w:val="en-US"/>
        </w:rPr>
        <w:t>UALIFI</w:t>
      </w:r>
      <w:r w:rsidR="00FB78EB" w:rsidRPr="00F22A60">
        <w:rPr>
          <w:b/>
          <w:bCs/>
          <w:lang w:val="en-US"/>
        </w:rPr>
        <w:t xml:space="preserve">CATION </w:t>
      </w:r>
      <w:r w:rsidR="00C8370A" w:rsidRPr="00F22A60">
        <w:rPr>
          <w:b/>
          <w:bCs/>
          <w:lang w:val="en-US"/>
        </w:rPr>
        <w:t>(</w:t>
      </w:r>
      <w:r w:rsidR="00FB78EB" w:rsidRPr="00F22A60">
        <w:rPr>
          <w:b/>
          <w:bCs/>
          <w:lang w:val="en-US"/>
        </w:rPr>
        <w:t xml:space="preserve">Short </w:t>
      </w:r>
      <w:r w:rsidR="00C8370A" w:rsidRPr="00F22A60">
        <w:rPr>
          <w:b/>
          <w:bCs/>
          <w:lang w:val="en-US"/>
        </w:rPr>
        <w:t>List)</w:t>
      </w:r>
    </w:p>
    <w:p w:rsidR="00C8370A" w:rsidRPr="00F22A60" w:rsidRDefault="00C8370A" w:rsidP="00C8370A">
      <w:pPr>
        <w:autoSpaceDE w:val="0"/>
        <w:autoSpaceDN w:val="0"/>
        <w:adjustRightInd w:val="0"/>
        <w:rPr>
          <w:lang w:val="en-US"/>
        </w:rPr>
      </w:pPr>
    </w:p>
    <w:p w:rsidR="00A9265B" w:rsidRPr="00F22A60" w:rsidRDefault="00EA3429" w:rsidP="00A9265B">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2</w:t>
      </w:r>
      <w:r w:rsidR="00C8370A" w:rsidRPr="00F22A60">
        <w:rPr>
          <w:rFonts w:ascii="Times New Roman" w:hAnsi="Times New Roman" w:cs="Times New Roman"/>
          <w:sz w:val="24"/>
          <w:szCs w:val="24"/>
        </w:rPr>
        <w:t>.1</w:t>
      </w:r>
      <w:r w:rsidR="00C8370A" w:rsidRPr="00F22A60">
        <w:rPr>
          <w:rFonts w:ascii="Times New Roman" w:hAnsi="Times New Roman" w:cs="Times New Roman"/>
          <w:sz w:val="24"/>
          <w:szCs w:val="24"/>
        </w:rPr>
        <w:tab/>
      </w:r>
      <w:r w:rsidR="00A9265B" w:rsidRPr="00F22A60">
        <w:rPr>
          <w:rFonts w:ascii="Times New Roman" w:hAnsi="Times New Roman" w:cs="Times New Roman"/>
          <w:sz w:val="24"/>
          <w:szCs w:val="24"/>
        </w:rPr>
        <w:t xml:space="preserve">Submission of expression of interest must be submitted within the deadline set in the </w:t>
      </w:r>
    </w:p>
    <w:p w:rsidR="00A9265B" w:rsidRPr="00F22A60" w:rsidRDefault="00A9265B" w:rsidP="00A9265B">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 xml:space="preserve">               </w:t>
      </w:r>
      <w:proofErr w:type="gramStart"/>
      <w:r w:rsidRPr="00F22A60">
        <w:rPr>
          <w:rFonts w:ascii="Times New Roman" w:hAnsi="Times New Roman" w:cs="Times New Roman"/>
          <w:sz w:val="24"/>
          <w:szCs w:val="24"/>
        </w:rPr>
        <w:t>Contract Notice.</w:t>
      </w:r>
      <w:proofErr w:type="gramEnd"/>
    </w:p>
    <w:p w:rsidR="00C8370A" w:rsidRPr="00F22A60" w:rsidRDefault="00FB78EB" w:rsidP="004900DE">
      <w:pPr>
        <w:autoSpaceDE w:val="0"/>
        <w:autoSpaceDN w:val="0"/>
        <w:adjustRightInd w:val="0"/>
        <w:ind w:left="720"/>
        <w:jc w:val="both"/>
        <w:rPr>
          <w:lang w:val="en-US"/>
        </w:rPr>
      </w:pPr>
      <w:r w:rsidRPr="00F22A60">
        <w:rPr>
          <w:lang w:val="en-US"/>
        </w:rPr>
        <w:t>Requests submitted after the expiry of the deadline will be returned unopened to the Candidate</w:t>
      </w:r>
      <w:r w:rsidR="00C8370A" w:rsidRPr="00F22A60">
        <w:rPr>
          <w:lang w:val="en-US"/>
        </w:rPr>
        <w:t>.</w:t>
      </w:r>
    </w:p>
    <w:p w:rsidR="00C8370A" w:rsidRPr="00F22A60" w:rsidRDefault="00FB78EB" w:rsidP="00C8370A">
      <w:pPr>
        <w:autoSpaceDE w:val="0"/>
        <w:autoSpaceDN w:val="0"/>
        <w:adjustRightInd w:val="0"/>
        <w:ind w:left="720"/>
        <w:jc w:val="both"/>
        <w:rPr>
          <w:b/>
          <w:lang w:val="en-US"/>
        </w:rPr>
      </w:pPr>
      <w:r w:rsidRPr="00F22A60">
        <w:rPr>
          <w:b/>
          <w:lang w:val="en-US"/>
        </w:rPr>
        <w:t xml:space="preserve">In case of electronic procurement, the deadline for submitting the request </w:t>
      </w:r>
      <w:r w:rsidRPr="00F22A60">
        <w:rPr>
          <w:b/>
          <w:bCs/>
          <w:lang w:val="en-US"/>
        </w:rPr>
        <w:t>for expression of interest</w:t>
      </w:r>
      <w:r w:rsidRPr="00F22A60">
        <w:rPr>
          <w:b/>
          <w:lang w:val="en-US"/>
        </w:rPr>
        <w:t xml:space="preserve"> expires at the exact time predefined for the contractor authority for the request submission</w:t>
      </w:r>
      <w:r w:rsidR="00C8370A" w:rsidRPr="00F22A60">
        <w:rPr>
          <w:b/>
          <w:lang w:val="en-US"/>
        </w:rPr>
        <w:t>.</w:t>
      </w:r>
    </w:p>
    <w:p w:rsidR="00C8370A" w:rsidRPr="00F22A60" w:rsidRDefault="00C8370A" w:rsidP="00C8370A">
      <w:pPr>
        <w:autoSpaceDE w:val="0"/>
        <w:autoSpaceDN w:val="0"/>
        <w:adjustRightInd w:val="0"/>
        <w:rPr>
          <w:lang w:val="en-US"/>
        </w:rPr>
      </w:pPr>
    </w:p>
    <w:p w:rsidR="00C8370A" w:rsidRPr="00F22A60" w:rsidRDefault="00EA3429" w:rsidP="00C8370A">
      <w:pPr>
        <w:autoSpaceDE w:val="0"/>
        <w:autoSpaceDN w:val="0"/>
        <w:adjustRightInd w:val="0"/>
        <w:rPr>
          <w:lang w:val="en-US"/>
        </w:rPr>
      </w:pPr>
      <w:r w:rsidRPr="00F22A60">
        <w:rPr>
          <w:lang w:val="en-US"/>
        </w:rPr>
        <w:t>2</w:t>
      </w:r>
      <w:r w:rsidR="00C8370A" w:rsidRPr="00F22A60">
        <w:rPr>
          <w:lang w:val="en-US"/>
        </w:rPr>
        <w:t>.2</w:t>
      </w:r>
      <w:r w:rsidR="00C8370A" w:rsidRPr="00F22A60">
        <w:rPr>
          <w:lang w:val="en-US"/>
        </w:rPr>
        <w:tab/>
      </w:r>
      <w:r w:rsidR="0076551C" w:rsidRPr="00F22A60">
        <w:rPr>
          <w:lang w:val="en-US"/>
        </w:rPr>
        <w:t xml:space="preserve">Requests shall be </w:t>
      </w:r>
      <w:proofErr w:type="spellStart"/>
      <w:proofErr w:type="gramStart"/>
      <w:r w:rsidR="0076551C" w:rsidRPr="00F22A60">
        <w:rPr>
          <w:lang w:val="en-US"/>
        </w:rPr>
        <w:t>be</w:t>
      </w:r>
      <w:proofErr w:type="spellEnd"/>
      <w:proofErr w:type="gramEnd"/>
      <w:r w:rsidR="0076551C" w:rsidRPr="00F22A60">
        <w:rPr>
          <w:lang w:val="en-US"/>
        </w:rPr>
        <w:t xml:space="preserve"> submitted to the following address</w:t>
      </w:r>
      <w:r w:rsidR="00C8370A" w:rsidRPr="00F22A60">
        <w:rPr>
          <w:lang w:val="en-US"/>
        </w:rPr>
        <w:t>:</w:t>
      </w:r>
    </w:p>
    <w:p w:rsidR="00C8370A" w:rsidRPr="00F22A60" w:rsidRDefault="00B94A7F" w:rsidP="00C8370A">
      <w:pPr>
        <w:autoSpaceDE w:val="0"/>
        <w:autoSpaceDN w:val="0"/>
        <w:adjustRightInd w:val="0"/>
        <w:ind w:firstLine="720"/>
        <w:rPr>
          <w:lang w:val="en-US"/>
        </w:rPr>
      </w:pPr>
      <w:hyperlink r:id="rId17" w:history="1">
        <w:r w:rsidR="00BC5018" w:rsidRPr="00F22A60">
          <w:rPr>
            <w:rStyle w:val="Hyperlink"/>
            <w:lang w:val="en-US"/>
          </w:rPr>
          <w:t>www.app.gov.al</w:t>
        </w:r>
      </w:hyperlink>
      <w:r w:rsidR="00BC5018" w:rsidRPr="00F22A60">
        <w:rPr>
          <w:lang w:val="en-US"/>
        </w:rPr>
        <w:t xml:space="preserve"> </w:t>
      </w:r>
      <w:r w:rsidR="00C8370A" w:rsidRPr="00F22A60">
        <w:rPr>
          <w:lang w:val="en-US"/>
        </w:rPr>
        <w:t>.</w:t>
      </w:r>
    </w:p>
    <w:p w:rsidR="00C8370A" w:rsidRPr="00F22A60" w:rsidRDefault="0076551C" w:rsidP="00C8370A">
      <w:pPr>
        <w:autoSpaceDE w:val="0"/>
        <w:autoSpaceDN w:val="0"/>
        <w:adjustRightInd w:val="0"/>
        <w:ind w:left="720"/>
        <w:jc w:val="both"/>
        <w:rPr>
          <w:b/>
          <w:lang w:val="en-US"/>
        </w:rPr>
      </w:pPr>
      <w:r w:rsidRPr="00F22A60">
        <w:rPr>
          <w:b/>
          <w:lang w:val="en-US"/>
        </w:rPr>
        <w:t>In case of electronic procurement</w:t>
      </w:r>
      <w:r w:rsidR="00C8370A" w:rsidRPr="00F22A60">
        <w:rPr>
          <w:b/>
          <w:lang w:val="en-US"/>
        </w:rPr>
        <w:t xml:space="preserve">, </w:t>
      </w:r>
      <w:r w:rsidRPr="00F22A60">
        <w:rPr>
          <w:b/>
          <w:lang w:val="en-US"/>
        </w:rPr>
        <w:t>the request for expression of interest shall be submitted electronically to the official website of PPA</w:t>
      </w:r>
      <w:r w:rsidR="00C8370A" w:rsidRPr="00F22A60">
        <w:rPr>
          <w:b/>
          <w:lang w:val="en-US"/>
        </w:rPr>
        <w:t>, www.app.gov.al.</w:t>
      </w:r>
    </w:p>
    <w:p w:rsidR="00E62F52" w:rsidRPr="00F22A60" w:rsidRDefault="00E62F52" w:rsidP="00C8370A">
      <w:pPr>
        <w:tabs>
          <w:tab w:val="left" w:pos="720"/>
        </w:tabs>
        <w:autoSpaceDE w:val="0"/>
        <w:autoSpaceDN w:val="0"/>
        <w:adjustRightInd w:val="0"/>
        <w:ind w:left="720" w:hanging="720"/>
        <w:jc w:val="both"/>
        <w:rPr>
          <w:lang w:val="en-US"/>
        </w:rPr>
      </w:pPr>
    </w:p>
    <w:p w:rsidR="00C8370A" w:rsidRPr="00F22A60" w:rsidRDefault="00EA3429" w:rsidP="00C8370A">
      <w:pPr>
        <w:tabs>
          <w:tab w:val="left" w:pos="720"/>
        </w:tabs>
        <w:autoSpaceDE w:val="0"/>
        <w:autoSpaceDN w:val="0"/>
        <w:adjustRightInd w:val="0"/>
        <w:ind w:left="720" w:hanging="720"/>
        <w:jc w:val="both"/>
        <w:rPr>
          <w:lang w:val="en-US"/>
        </w:rPr>
      </w:pPr>
      <w:r w:rsidRPr="00F22A60">
        <w:rPr>
          <w:lang w:val="en-US"/>
        </w:rPr>
        <w:t>2</w:t>
      </w:r>
      <w:r w:rsidR="00C8370A" w:rsidRPr="00F22A60">
        <w:rPr>
          <w:lang w:val="en-US"/>
        </w:rPr>
        <w:t>.3</w:t>
      </w:r>
      <w:r w:rsidR="00C8370A" w:rsidRPr="00F22A60">
        <w:rPr>
          <w:lang w:val="en-US"/>
        </w:rPr>
        <w:tab/>
      </w:r>
      <w:r w:rsidR="0076551C" w:rsidRPr="00F22A60">
        <w:rPr>
          <w:lang w:val="en-US"/>
        </w:rPr>
        <w:t xml:space="preserve">For procurement </w:t>
      </w:r>
      <w:r w:rsidR="00C8370A" w:rsidRPr="00F22A60">
        <w:rPr>
          <w:lang w:val="en-US"/>
        </w:rPr>
        <w:t>procedur</w:t>
      </w:r>
      <w:r w:rsidR="0076551C" w:rsidRPr="00F22A60">
        <w:rPr>
          <w:lang w:val="en-US"/>
        </w:rPr>
        <w:t>es</w:t>
      </w:r>
      <w:r w:rsidR="00C8370A" w:rsidRPr="00F22A60">
        <w:rPr>
          <w:lang w:val="en-US"/>
        </w:rPr>
        <w:t xml:space="preserve">, </w:t>
      </w:r>
      <w:r w:rsidR="0076551C" w:rsidRPr="00F22A60">
        <w:rPr>
          <w:lang w:val="en-US"/>
        </w:rPr>
        <w:t>which take place based on hard copy material</w:t>
      </w:r>
      <w:r w:rsidR="00C8370A" w:rsidRPr="00F22A60">
        <w:rPr>
          <w:lang w:val="en-US"/>
        </w:rPr>
        <w:t xml:space="preserve">, </w:t>
      </w:r>
      <w:r w:rsidR="0076551C" w:rsidRPr="00F22A60">
        <w:rPr>
          <w:lang w:val="en-US"/>
        </w:rPr>
        <w:t>the Economic Operators must submit only original request inserted into a nontransparent envelope, closed, sealed and signed with the name and address of the C</w:t>
      </w:r>
      <w:r w:rsidR="00C8370A" w:rsidRPr="00F22A60">
        <w:rPr>
          <w:lang w:val="en-US"/>
        </w:rPr>
        <w:t>andidat</w:t>
      </w:r>
      <w:r w:rsidR="0076551C" w:rsidRPr="00F22A60">
        <w:rPr>
          <w:lang w:val="en-US"/>
        </w:rPr>
        <w:t>e and marked</w:t>
      </w:r>
      <w:r w:rsidR="00C8370A" w:rsidRPr="00F22A60">
        <w:rPr>
          <w:lang w:val="en-US"/>
        </w:rPr>
        <w:t>: “</w:t>
      </w:r>
      <w:r w:rsidR="0076551C" w:rsidRPr="00F22A60">
        <w:rPr>
          <w:lang w:val="en-US"/>
        </w:rPr>
        <w:t>Request for prequalification in the</w:t>
      </w:r>
      <w:r w:rsidR="00C8370A" w:rsidRPr="00F22A60">
        <w:rPr>
          <w:lang w:val="en-US"/>
        </w:rPr>
        <w:t xml:space="preserve"> procedur</w:t>
      </w:r>
      <w:r w:rsidR="0076551C" w:rsidRPr="00F22A60">
        <w:rPr>
          <w:lang w:val="en-US"/>
        </w:rPr>
        <w:t>e with Contract No.</w:t>
      </w:r>
      <w:r w:rsidR="00C8370A" w:rsidRPr="00F22A60">
        <w:rPr>
          <w:lang w:val="en-US"/>
        </w:rPr>
        <w:t xml:space="preserve">______________ </w:t>
      </w:r>
    </w:p>
    <w:p w:rsidR="00C8370A" w:rsidRPr="00F22A60" w:rsidRDefault="0076551C" w:rsidP="00C8370A">
      <w:pPr>
        <w:autoSpaceDE w:val="0"/>
        <w:autoSpaceDN w:val="0"/>
        <w:adjustRightInd w:val="0"/>
        <w:ind w:left="720"/>
        <w:jc w:val="both"/>
        <w:rPr>
          <w:b/>
          <w:lang w:val="en-US"/>
        </w:rPr>
      </w:pPr>
      <w:r w:rsidRPr="00F22A60">
        <w:rPr>
          <w:b/>
          <w:lang w:val="en-US"/>
        </w:rPr>
        <w:t>"DO NOT OPEN, EXCEPT WHEN THE BID EVALUATION COMMISSION IS PRESENT AND NOT BEFORE _____________ (</w:t>
      </w:r>
      <w:proofErr w:type="spellStart"/>
      <w:r w:rsidRPr="00F22A60">
        <w:rPr>
          <w:b/>
          <w:lang w:val="en-US"/>
        </w:rPr>
        <w:t>dd</w:t>
      </w:r>
      <w:proofErr w:type="spellEnd"/>
      <w:r w:rsidRPr="00F22A60">
        <w:rPr>
          <w:b/>
          <w:lang w:val="en-US"/>
        </w:rPr>
        <w:t>/mm/</w:t>
      </w:r>
      <w:proofErr w:type="spellStart"/>
      <w:r w:rsidRPr="00F22A60">
        <w:rPr>
          <w:b/>
          <w:lang w:val="en-US"/>
        </w:rPr>
        <w:t>yy</w:t>
      </w:r>
      <w:proofErr w:type="spellEnd"/>
      <w:r w:rsidR="00C8370A" w:rsidRPr="00F22A60">
        <w:rPr>
          <w:b/>
          <w:lang w:val="en-US"/>
        </w:rPr>
        <w:t>),</w:t>
      </w:r>
      <w:r w:rsidRPr="00F22A60">
        <w:rPr>
          <w:b/>
          <w:lang w:val="en-US"/>
        </w:rPr>
        <w:t xml:space="preserve"> at (time)</w:t>
      </w:r>
      <w:r w:rsidR="00C8370A" w:rsidRPr="00F22A60">
        <w:rPr>
          <w:b/>
          <w:lang w:val="en-US"/>
        </w:rPr>
        <w:t xml:space="preserve"> ______”. </w:t>
      </w:r>
    </w:p>
    <w:p w:rsidR="00C8370A" w:rsidRPr="00F22A60" w:rsidRDefault="0076551C" w:rsidP="00C8370A">
      <w:pPr>
        <w:autoSpaceDE w:val="0"/>
        <w:autoSpaceDN w:val="0"/>
        <w:adjustRightInd w:val="0"/>
        <w:ind w:left="720"/>
        <w:jc w:val="both"/>
        <w:rPr>
          <w:b/>
          <w:lang w:val="en-US"/>
        </w:rPr>
      </w:pPr>
      <w:r w:rsidRPr="00F22A60">
        <w:rPr>
          <w:b/>
          <w:lang w:val="en-US"/>
        </w:rPr>
        <w:t>In case of electronic procurement, the request for expression of interest shall be submitted electronically to the official website of PPA, www.app.gov.al</w:t>
      </w:r>
      <w:r w:rsidR="00C8370A" w:rsidRPr="00F22A60">
        <w:rPr>
          <w:b/>
          <w:lang w:val="en-US"/>
        </w:rPr>
        <w:t>.</w:t>
      </w:r>
    </w:p>
    <w:p w:rsidR="00C8370A" w:rsidRPr="00F22A60" w:rsidRDefault="00C8370A" w:rsidP="00C8370A">
      <w:pPr>
        <w:autoSpaceDE w:val="0"/>
        <w:autoSpaceDN w:val="0"/>
        <w:adjustRightInd w:val="0"/>
        <w:jc w:val="both"/>
        <w:rPr>
          <w:b/>
          <w:lang w:val="en-US"/>
        </w:rPr>
      </w:pPr>
    </w:p>
    <w:p w:rsidR="00C8370A" w:rsidRPr="00F22A60" w:rsidRDefault="00EA3429" w:rsidP="00C8370A">
      <w:pPr>
        <w:autoSpaceDE w:val="0"/>
        <w:autoSpaceDN w:val="0"/>
        <w:adjustRightInd w:val="0"/>
        <w:rPr>
          <w:b/>
          <w:lang w:val="en-US"/>
        </w:rPr>
      </w:pPr>
      <w:proofErr w:type="gramStart"/>
      <w:r w:rsidRPr="00F22A60">
        <w:rPr>
          <w:b/>
          <w:bCs/>
          <w:lang w:val="en-US"/>
        </w:rPr>
        <w:t>Section 3.</w:t>
      </w:r>
      <w:proofErr w:type="gramEnd"/>
      <w:r w:rsidR="00C8370A" w:rsidRPr="00F22A60">
        <w:rPr>
          <w:b/>
          <w:lang w:val="en-US"/>
        </w:rPr>
        <w:tab/>
      </w:r>
      <w:r w:rsidR="004B0D96" w:rsidRPr="00F22A60">
        <w:rPr>
          <w:b/>
          <w:lang w:val="en-US"/>
        </w:rPr>
        <w:t>PHASE</w:t>
      </w:r>
      <w:r w:rsidR="0076551C" w:rsidRPr="00F22A60">
        <w:rPr>
          <w:b/>
          <w:lang w:val="en-US"/>
        </w:rPr>
        <w:t xml:space="preserve"> II </w:t>
      </w:r>
      <w:proofErr w:type="gramStart"/>
      <w:r w:rsidR="0076551C" w:rsidRPr="00F22A60">
        <w:rPr>
          <w:b/>
          <w:lang w:val="en-US"/>
        </w:rPr>
        <w:t>-  SUBMISSION</w:t>
      </w:r>
      <w:proofErr w:type="gramEnd"/>
      <w:r w:rsidR="0076551C" w:rsidRPr="00F22A60">
        <w:rPr>
          <w:b/>
          <w:lang w:val="en-US"/>
        </w:rPr>
        <w:t xml:space="preserve"> AND EVALUATION OF PROPOSALS</w:t>
      </w:r>
      <w:r w:rsidR="00C8370A" w:rsidRPr="00F22A60">
        <w:rPr>
          <w:b/>
          <w:lang w:val="en-US"/>
        </w:rPr>
        <w:t xml:space="preserve"> </w:t>
      </w:r>
    </w:p>
    <w:p w:rsidR="00C8370A" w:rsidRPr="00F22A60" w:rsidRDefault="00C8370A" w:rsidP="00C8370A">
      <w:pPr>
        <w:autoSpaceDE w:val="0"/>
        <w:autoSpaceDN w:val="0"/>
        <w:adjustRightInd w:val="0"/>
        <w:rPr>
          <w:lang w:val="en-US"/>
        </w:rPr>
      </w:pPr>
    </w:p>
    <w:p w:rsidR="00EA3429" w:rsidRPr="00F22A60" w:rsidRDefault="00EA3429" w:rsidP="00EA3429">
      <w:pPr>
        <w:autoSpaceDE w:val="0"/>
        <w:autoSpaceDN w:val="0"/>
        <w:adjustRightInd w:val="0"/>
        <w:jc w:val="both"/>
        <w:rPr>
          <w:lang w:val="en-US"/>
        </w:rPr>
      </w:pPr>
      <w:r w:rsidRPr="00F22A60">
        <w:rPr>
          <w:lang w:val="en-US"/>
        </w:rPr>
        <w:t xml:space="preserve">3.1 </w:t>
      </w:r>
      <w:r w:rsidRPr="00F22A60">
        <w:rPr>
          <w:lang w:val="en-US"/>
        </w:rPr>
        <w:tab/>
      </w:r>
      <w:r w:rsidR="00C8370A" w:rsidRPr="00F22A60">
        <w:rPr>
          <w:lang w:val="en-US"/>
        </w:rPr>
        <w:t>Propo</w:t>
      </w:r>
      <w:r w:rsidR="0076551C" w:rsidRPr="00F22A60">
        <w:rPr>
          <w:lang w:val="en-US"/>
        </w:rPr>
        <w:t>sals shall be submitted only by the candidate, who has received a request for proposal</w:t>
      </w:r>
    </w:p>
    <w:p w:rsidR="00C8370A" w:rsidRPr="00F22A60" w:rsidRDefault="0076551C" w:rsidP="00EA3429">
      <w:pPr>
        <w:autoSpaceDE w:val="0"/>
        <w:autoSpaceDN w:val="0"/>
        <w:adjustRightInd w:val="0"/>
        <w:jc w:val="both"/>
        <w:rPr>
          <w:lang w:val="en-US"/>
        </w:rPr>
      </w:pPr>
      <w:r w:rsidRPr="00F22A60">
        <w:rPr>
          <w:lang w:val="en-US"/>
        </w:rPr>
        <w:t xml:space="preserve"> </w:t>
      </w:r>
      <w:r w:rsidR="00EA3429" w:rsidRPr="00F22A60">
        <w:rPr>
          <w:lang w:val="en-US"/>
        </w:rPr>
        <w:tab/>
      </w:r>
      <w:proofErr w:type="gramStart"/>
      <w:r w:rsidRPr="00F22A60">
        <w:rPr>
          <w:lang w:val="en-US"/>
        </w:rPr>
        <w:t>by</w:t>
      </w:r>
      <w:proofErr w:type="gramEnd"/>
      <w:r w:rsidR="00EA3429" w:rsidRPr="00F22A60">
        <w:rPr>
          <w:lang w:val="en-US"/>
        </w:rPr>
        <w:t xml:space="preserve"> </w:t>
      </w:r>
      <w:r w:rsidRPr="00F22A60">
        <w:rPr>
          <w:lang w:val="en-US"/>
        </w:rPr>
        <w:t xml:space="preserve">the Contracting </w:t>
      </w:r>
      <w:r w:rsidR="00C8370A" w:rsidRPr="00F22A60">
        <w:rPr>
          <w:lang w:val="en-US"/>
        </w:rPr>
        <w:t>Aut</w:t>
      </w:r>
      <w:r w:rsidRPr="00F22A60">
        <w:rPr>
          <w:lang w:val="en-US"/>
        </w:rPr>
        <w:t>h</w:t>
      </w:r>
      <w:r w:rsidR="00C8370A" w:rsidRPr="00F22A60">
        <w:rPr>
          <w:lang w:val="en-US"/>
        </w:rPr>
        <w:t>orit</w:t>
      </w:r>
      <w:r w:rsidRPr="00F22A60">
        <w:rPr>
          <w:lang w:val="en-US"/>
        </w:rPr>
        <w:t>y</w:t>
      </w:r>
      <w:r w:rsidR="00C8370A" w:rsidRPr="00F22A60">
        <w:rPr>
          <w:lang w:val="en-US"/>
        </w:rPr>
        <w:t xml:space="preserve">, </w:t>
      </w:r>
      <w:r w:rsidRPr="00F22A60">
        <w:rPr>
          <w:lang w:val="en-US"/>
        </w:rPr>
        <w:t xml:space="preserve">according to the </w:t>
      </w:r>
      <w:r w:rsidR="00C8370A" w:rsidRPr="00F22A60">
        <w:rPr>
          <w:lang w:val="en-US"/>
        </w:rPr>
        <w:t xml:space="preserve">model </w:t>
      </w:r>
      <w:r w:rsidRPr="00F22A60">
        <w:rPr>
          <w:lang w:val="en-US"/>
        </w:rPr>
        <w:t xml:space="preserve">given in Annex </w:t>
      </w:r>
      <w:r w:rsidR="00C8370A" w:rsidRPr="00F22A60">
        <w:rPr>
          <w:lang w:val="en-US"/>
        </w:rPr>
        <w:t>1.</w:t>
      </w:r>
      <w:r w:rsidR="00C8370A" w:rsidRPr="00F22A60">
        <w:rPr>
          <w:lang w:val="en-US"/>
        </w:rPr>
        <w:tab/>
      </w:r>
    </w:p>
    <w:p w:rsidR="00C8370A" w:rsidRPr="00F22A60" w:rsidRDefault="00C8370A" w:rsidP="00C8370A">
      <w:pPr>
        <w:autoSpaceDE w:val="0"/>
        <w:autoSpaceDN w:val="0"/>
        <w:adjustRightInd w:val="0"/>
        <w:jc w:val="both"/>
        <w:rPr>
          <w:lang w:val="en-US"/>
        </w:rPr>
      </w:pPr>
    </w:p>
    <w:p w:rsidR="00C8370A" w:rsidRPr="00F22A60" w:rsidRDefault="00EA3429" w:rsidP="00C8370A">
      <w:pPr>
        <w:autoSpaceDE w:val="0"/>
        <w:autoSpaceDN w:val="0"/>
        <w:adjustRightInd w:val="0"/>
        <w:jc w:val="both"/>
        <w:rPr>
          <w:lang w:val="en-US"/>
        </w:rPr>
      </w:pPr>
      <w:r w:rsidRPr="00F22A60">
        <w:rPr>
          <w:lang w:val="en-US"/>
        </w:rPr>
        <w:t>3.2</w:t>
      </w:r>
      <w:r w:rsidR="00C8370A" w:rsidRPr="00F22A60">
        <w:rPr>
          <w:lang w:val="en-US"/>
        </w:rPr>
        <w:t xml:space="preserve"> </w:t>
      </w:r>
      <w:r w:rsidR="00C8370A" w:rsidRPr="00F22A60">
        <w:rPr>
          <w:lang w:val="en-US"/>
        </w:rPr>
        <w:tab/>
      </w:r>
      <w:r w:rsidR="0076551C" w:rsidRPr="00F22A60">
        <w:rPr>
          <w:b/>
          <w:lang w:val="en-US"/>
        </w:rPr>
        <w:t>The p</w:t>
      </w:r>
      <w:r w:rsidR="00C8370A" w:rsidRPr="00F22A60">
        <w:rPr>
          <w:b/>
          <w:lang w:val="en-US"/>
        </w:rPr>
        <w:t>ropo</w:t>
      </w:r>
      <w:r w:rsidR="0076551C" w:rsidRPr="00F22A60">
        <w:rPr>
          <w:b/>
          <w:lang w:val="en-US"/>
        </w:rPr>
        <w:t xml:space="preserve">sal shall include the following </w:t>
      </w:r>
      <w:r w:rsidR="00C8370A" w:rsidRPr="00F22A60">
        <w:rPr>
          <w:b/>
          <w:lang w:val="en-US"/>
        </w:rPr>
        <w:t>do</w:t>
      </w:r>
      <w:r w:rsidR="0076551C" w:rsidRPr="00F22A60">
        <w:rPr>
          <w:b/>
          <w:lang w:val="en-US"/>
        </w:rPr>
        <w:t>c</w:t>
      </w:r>
      <w:r w:rsidR="00C8370A" w:rsidRPr="00F22A60">
        <w:rPr>
          <w:b/>
          <w:lang w:val="en-US"/>
        </w:rPr>
        <w:t>ument</w:t>
      </w:r>
      <w:r w:rsidR="0076551C" w:rsidRPr="00F22A60">
        <w:rPr>
          <w:b/>
          <w:lang w:val="en-US"/>
        </w:rPr>
        <w:t>s:</w:t>
      </w:r>
    </w:p>
    <w:p w:rsidR="00C8370A" w:rsidRPr="00F22A60" w:rsidRDefault="00C8370A" w:rsidP="00C8370A">
      <w:pPr>
        <w:autoSpaceDE w:val="0"/>
        <w:autoSpaceDN w:val="0"/>
        <w:adjustRightInd w:val="0"/>
        <w:jc w:val="both"/>
        <w:rPr>
          <w:lang w:val="en-US"/>
        </w:rPr>
      </w:pPr>
    </w:p>
    <w:p w:rsidR="00C8370A" w:rsidRPr="00F22A60" w:rsidRDefault="0076551C" w:rsidP="00C8370A">
      <w:pPr>
        <w:autoSpaceDE w:val="0"/>
        <w:autoSpaceDN w:val="0"/>
        <w:adjustRightInd w:val="0"/>
        <w:ind w:left="720"/>
        <w:jc w:val="both"/>
        <w:rPr>
          <w:lang w:val="en-US"/>
        </w:rPr>
      </w:pPr>
      <w:r w:rsidRPr="00F22A60">
        <w:rPr>
          <w:lang w:val="en-US"/>
        </w:rPr>
        <w:t>The p</w:t>
      </w:r>
      <w:r w:rsidR="00C8370A" w:rsidRPr="00F22A60">
        <w:rPr>
          <w:lang w:val="en-US"/>
        </w:rPr>
        <w:t>ropo</w:t>
      </w:r>
      <w:r w:rsidRPr="00F22A60">
        <w:rPr>
          <w:lang w:val="en-US"/>
        </w:rPr>
        <w:t xml:space="preserve">sal shall consist of the technical proposal and economic </w:t>
      </w:r>
      <w:r w:rsidR="00C8370A" w:rsidRPr="00F22A60">
        <w:rPr>
          <w:lang w:val="en-US"/>
        </w:rPr>
        <w:t>propo</w:t>
      </w:r>
      <w:r w:rsidRPr="00F22A60">
        <w:rPr>
          <w:lang w:val="en-US"/>
        </w:rPr>
        <w:t>sal</w:t>
      </w:r>
      <w:r w:rsidR="00C8370A" w:rsidRPr="00F22A60">
        <w:rPr>
          <w:lang w:val="en-US"/>
        </w:rPr>
        <w:t>.</w:t>
      </w:r>
    </w:p>
    <w:p w:rsidR="00C8370A" w:rsidRPr="00F22A60" w:rsidRDefault="00C8370A" w:rsidP="00C8370A">
      <w:pPr>
        <w:tabs>
          <w:tab w:val="left" w:pos="1080"/>
        </w:tabs>
        <w:overflowPunct w:val="0"/>
        <w:autoSpaceDE w:val="0"/>
        <w:autoSpaceDN w:val="0"/>
        <w:adjustRightInd w:val="0"/>
        <w:ind w:left="720"/>
        <w:jc w:val="both"/>
        <w:textAlignment w:val="baseline"/>
        <w:rPr>
          <w:lang w:val="en-US"/>
        </w:rPr>
      </w:pPr>
    </w:p>
    <w:p w:rsidR="00C8370A" w:rsidRPr="00F22A60" w:rsidRDefault="00C8370A" w:rsidP="00C8370A">
      <w:pPr>
        <w:tabs>
          <w:tab w:val="left" w:pos="720"/>
        </w:tabs>
        <w:overflowPunct w:val="0"/>
        <w:autoSpaceDE w:val="0"/>
        <w:autoSpaceDN w:val="0"/>
        <w:adjustRightInd w:val="0"/>
        <w:jc w:val="both"/>
        <w:textAlignment w:val="baseline"/>
        <w:rPr>
          <w:b/>
          <w:lang w:val="en-US"/>
        </w:rPr>
      </w:pPr>
      <w:r w:rsidRPr="00F22A60">
        <w:rPr>
          <w:b/>
          <w:lang w:val="en-US"/>
        </w:rPr>
        <w:lastRenderedPageBreak/>
        <w:tab/>
      </w:r>
      <w:r w:rsidR="00E172B5" w:rsidRPr="00F22A60">
        <w:rPr>
          <w:b/>
          <w:lang w:val="en-US"/>
        </w:rPr>
        <w:t>The technical proposal includes</w:t>
      </w:r>
      <w:r w:rsidRPr="00F22A60">
        <w:rPr>
          <w:b/>
          <w:lang w:val="en-US"/>
        </w:rPr>
        <w:t xml:space="preserve">: </w:t>
      </w:r>
    </w:p>
    <w:p w:rsidR="00C8370A" w:rsidRPr="00F22A60" w:rsidRDefault="00C8370A" w:rsidP="00C8370A">
      <w:pPr>
        <w:tabs>
          <w:tab w:val="left" w:pos="1080"/>
        </w:tabs>
        <w:overflowPunct w:val="0"/>
        <w:autoSpaceDE w:val="0"/>
        <w:autoSpaceDN w:val="0"/>
        <w:adjustRightInd w:val="0"/>
        <w:ind w:left="720"/>
        <w:jc w:val="both"/>
        <w:textAlignment w:val="baseline"/>
        <w:rPr>
          <w:lang w:val="en-US"/>
        </w:rPr>
      </w:pPr>
    </w:p>
    <w:p w:rsidR="00C8370A" w:rsidRPr="00F22A60" w:rsidRDefault="00C8370A" w:rsidP="00C8370A">
      <w:pPr>
        <w:tabs>
          <w:tab w:val="left" w:pos="1080"/>
        </w:tabs>
        <w:overflowPunct w:val="0"/>
        <w:autoSpaceDE w:val="0"/>
        <w:autoSpaceDN w:val="0"/>
        <w:adjustRightInd w:val="0"/>
        <w:ind w:left="720"/>
        <w:jc w:val="both"/>
        <w:textAlignment w:val="baseline"/>
        <w:rPr>
          <w:lang w:val="en-US"/>
        </w:rPr>
      </w:pPr>
      <w:r w:rsidRPr="00F22A60">
        <w:rPr>
          <w:lang w:val="en-US"/>
        </w:rPr>
        <w:t xml:space="preserve">a) </w:t>
      </w:r>
      <w:r w:rsidR="00E172B5" w:rsidRPr="00F22A60">
        <w:rPr>
          <w:lang w:val="en-US"/>
        </w:rPr>
        <w:t>A detailed description of the proposed services and their methodology</w:t>
      </w:r>
      <w:r w:rsidRPr="00F22A60">
        <w:rPr>
          <w:lang w:val="en-US"/>
        </w:rPr>
        <w:t xml:space="preserve">, </w:t>
      </w:r>
      <w:r w:rsidR="00E172B5" w:rsidRPr="00F22A60">
        <w:rPr>
          <w:lang w:val="en-US"/>
        </w:rPr>
        <w:t xml:space="preserve">which contains all the required </w:t>
      </w:r>
      <w:r w:rsidRPr="00F22A60">
        <w:rPr>
          <w:lang w:val="en-US"/>
        </w:rPr>
        <w:t>informa</w:t>
      </w:r>
      <w:r w:rsidR="00E172B5" w:rsidRPr="00F22A60">
        <w:rPr>
          <w:lang w:val="en-US"/>
        </w:rPr>
        <w:t>t</w:t>
      </w:r>
      <w:r w:rsidRPr="00F22A60">
        <w:rPr>
          <w:lang w:val="en-US"/>
        </w:rPr>
        <w:t>ion</w:t>
      </w:r>
      <w:r w:rsidR="00E172B5" w:rsidRPr="00F22A60">
        <w:rPr>
          <w:lang w:val="en-US"/>
        </w:rPr>
        <w:t xml:space="preserve"> by Tender Doc</w:t>
      </w:r>
      <w:r w:rsidRPr="00F22A60">
        <w:rPr>
          <w:lang w:val="en-US"/>
        </w:rPr>
        <w:t>ument</w:t>
      </w:r>
      <w:r w:rsidR="00E172B5" w:rsidRPr="00F22A60">
        <w:rPr>
          <w:lang w:val="en-US"/>
        </w:rPr>
        <w:t>s and which is sufficient for the Contracting A</w:t>
      </w:r>
      <w:r w:rsidRPr="00F22A60">
        <w:rPr>
          <w:lang w:val="en-US"/>
        </w:rPr>
        <w:t>ut</w:t>
      </w:r>
      <w:r w:rsidR="00E172B5" w:rsidRPr="00F22A60">
        <w:rPr>
          <w:lang w:val="en-US"/>
        </w:rPr>
        <w:t>h</w:t>
      </w:r>
      <w:r w:rsidRPr="00F22A60">
        <w:rPr>
          <w:lang w:val="en-US"/>
        </w:rPr>
        <w:t>orit</w:t>
      </w:r>
      <w:r w:rsidR="00E172B5" w:rsidRPr="00F22A60">
        <w:rPr>
          <w:lang w:val="en-US"/>
        </w:rPr>
        <w:t>y</w:t>
      </w:r>
      <w:r w:rsidRPr="00F22A60">
        <w:rPr>
          <w:lang w:val="en-US"/>
        </w:rPr>
        <w:t xml:space="preserve">, </w:t>
      </w:r>
      <w:r w:rsidR="00E172B5" w:rsidRPr="00F22A60">
        <w:rPr>
          <w:lang w:val="en-US"/>
        </w:rPr>
        <w:t>in order to stipulate if the proposed services meet the requirements specified in the Terms</w:t>
      </w:r>
      <w:r w:rsidRPr="00F22A60">
        <w:rPr>
          <w:lang w:val="en-US"/>
        </w:rPr>
        <w:t xml:space="preserve"> </w:t>
      </w:r>
      <w:r w:rsidR="00E172B5" w:rsidRPr="00F22A60">
        <w:rPr>
          <w:lang w:val="en-US"/>
        </w:rPr>
        <w:t>of</w:t>
      </w:r>
      <w:r w:rsidRPr="00F22A60">
        <w:rPr>
          <w:lang w:val="en-US"/>
        </w:rPr>
        <w:t xml:space="preserve"> Referenc</w:t>
      </w:r>
      <w:r w:rsidR="00E172B5" w:rsidRPr="00F22A60">
        <w:rPr>
          <w:lang w:val="en-US"/>
        </w:rPr>
        <w:t>e</w:t>
      </w:r>
      <w:r w:rsidRPr="00F22A60">
        <w:rPr>
          <w:lang w:val="en-US"/>
        </w:rPr>
        <w:t>;</w:t>
      </w:r>
    </w:p>
    <w:p w:rsidR="00C8370A" w:rsidRPr="00F22A60" w:rsidRDefault="00C8370A" w:rsidP="00C8370A">
      <w:pPr>
        <w:tabs>
          <w:tab w:val="left" w:pos="1080"/>
        </w:tabs>
        <w:overflowPunct w:val="0"/>
        <w:autoSpaceDE w:val="0"/>
        <w:autoSpaceDN w:val="0"/>
        <w:adjustRightInd w:val="0"/>
        <w:ind w:left="720"/>
        <w:jc w:val="both"/>
        <w:textAlignment w:val="baseline"/>
        <w:rPr>
          <w:lang w:val="en-US"/>
        </w:rPr>
      </w:pPr>
      <w:r w:rsidRPr="00F22A60">
        <w:rPr>
          <w:lang w:val="en-US"/>
        </w:rPr>
        <w:t>b)</w:t>
      </w:r>
      <w:r w:rsidR="00E172B5" w:rsidRPr="00F22A60">
        <w:rPr>
          <w:lang w:val="en-US"/>
        </w:rPr>
        <w:t xml:space="preserve"> The</w:t>
      </w:r>
      <w:r w:rsidRPr="00F22A60">
        <w:rPr>
          <w:lang w:val="en-US"/>
        </w:rPr>
        <w:t xml:space="preserve"> List</w:t>
      </w:r>
      <w:r w:rsidR="00E172B5" w:rsidRPr="00F22A60">
        <w:rPr>
          <w:lang w:val="en-US"/>
        </w:rPr>
        <w:t xml:space="preserve"> and</w:t>
      </w:r>
      <w:r w:rsidRPr="00F22A60">
        <w:rPr>
          <w:lang w:val="en-US"/>
        </w:rPr>
        <w:t xml:space="preserve"> Curriculum Vitae </w:t>
      </w:r>
      <w:r w:rsidR="00E172B5" w:rsidRPr="00F22A60">
        <w:rPr>
          <w:lang w:val="en-US"/>
        </w:rPr>
        <w:t xml:space="preserve">of Main </w:t>
      </w:r>
      <w:r w:rsidRPr="00F22A60">
        <w:rPr>
          <w:lang w:val="en-US"/>
        </w:rPr>
        <w:t>Perso</w:t>
      </w:r>
      <w:r w:rsidR="00E172B5" w:rsidRPr="00F22A60">
        <w:rPr>
          <w:lang w:val="en-US"/>
        </w:rPr>
        <w:t>n</w:t>
      </w:r>
      <w:r w:rsidRPr="00F22A60">
        <w:rPr>
          <w:lang w:val="en-US"/>
        </w:rPr>
        <w:t>nel;</w:t>
      </w:r>
    </w:p>
    <w:p w:rsidR="00C8370A" w:rsidRPr="00F22A60" w:rsidRDefault="00C8370A" w:rsidP="00C8370A">
      <w:pPr>
        <w:tabs>
          <w:tab w:val="left" w:pos="1080"/>
        </w:tabs>
        <w:overflowPunct w:val="0"/>
        <w:autoSpaceDE w:val="0"/>
        <w:autoSpaceDN w:val="0"/>
        <w:adjustRightInd w:val="0"/>
        <w:ind w:left="720"/>
        <w:jc w:val="both"/>
        <w:textAlignment w:val="baseline"/>
        <w:rPr>
          <w:lang w:val="en-US"/>
        </w:rPr>
      </w:pPr>
      <w:r w:rsidRPr="00F22A60">
        <w:rPr>
          <w:lang w:val="en-US"/>
        </w:rPr>
        <w:t xml:space="preserve">c) </w:t>
      </w:r>
      <w:r w:rsidR="00E172B5" w:rsidRPr="00F22A60">
        <w:rPr>
          <w:lang w:val="en-US"/>
        </w:rPr>
        <w:t>Graphic of Execution</w:t>
      </w:r>
      <w:r w:rsidRPr="00F22A60">
        <w:rPr>
          <w:lang w:val="en-US"/>
        </w:rPr>
        <w:t>;</w:t>
      </w:r>
    </w:p>
    <w:p w:rsidR="00C8370A" w:rsidRPr="00F22A60" w:rsidRDefault="00CD3A7C" w:rsidP="00C8370A">
      <w:pPr>
        <w:tabs>
          <w:tab w:val="left" w:pos="1080"/>
        </w:tabs>
        <w:overflowPunct w:val="0"/>
        <w:autoSpaceDE w:val="0"/>
        <w:autoSpaceDN w:val="0"/>
        <w:adjustRightInd w:val="0"/>
        <w:ind w:left="720"/>
        <w:jc w:val="both"/>
        <w:textAlignment w:val="baseline"/>
        <w:rPr>
          <w:lang w:val="en-US"/>
        </w:rPr>
      </w:pPr>
      <w:r w:rsidRPr="00F22A60">
        <w:rPr>
          <w:lang w:val="en-US"/>
        </w:rPr>
        <w:t>d</w:t>
      </w:r>
      <w:r w:rsidR="00C8370A" w:rsidRPr="00F22A60">
        <w:rPr>
          <w:lang w:val="en-US"/>
        </w:rPr>
        <w:t xml:space="preserve">) </w:t>
      </w:r>
      <w:r w:rsidR="00E172B5" w:rsidRPr="00F22A60">
        <w:rPr>
          <w:lang w:val="en-US"/>
        </w:rPr>
        <w:t>Alternative technical proposal</w:t>
      </w:r>
      <w:r w:rsidR="00C8370A" w:rsidRPr="00F22A60">
        <w:rPr>
          <w:lang w:val="en-US"/>
        </w:rPr>
        <w:t xml:space="preserve">, </w:t>
      </w:r>
      <w:r w:rsidR="00E172B5" w:rsidRPr="00F22A60">
        <w:rPr>
          <w:lang w:val="en-US"/>
        </w:rPr>
        <w:t>if permissible</w:t>
      </w:r>
      <w:r w:rsidR="00C8370A" w:rsidRPr="00F22A60">
        <w:rPr>
          <w:lang w:val="en-US"/>
        </w:rPr>
        <w:t>;</w:t>
      </w:r>
    </w:p>
    <w:p w:rsidR="00C8370A" w:rsidRPr="00F22A60" w:rsidRDefault="00AD344B" w:rsidP="00AD344B">
      <w:pPr>
        <w:tabs>
          <w:tab w:val="left" w:pos="1080"/>
        </w:tabs>
        <w:overflowPunct w:val="0"/>
        <w:autoSpaceDE w:val="0"/>
        <w:autoSpaceDN w:val="0"/>
        <w:adjustRightInd w:val="0"/>
        <w:ind w:left="720"/>
        <w:jc w:val="both"/>
        <w:textAlignment w:val="baseline"/>
        <w:rPr>
          <w:lang w:val="en-US"/>
        </w:rPr>
      </w:pPr>
      <w:r w:rsidRPr="00F22A60">
        <w:rPr>
          <w:lang w:val="en-US"/>
        </w:rPr>
        <w:t xml:space="preserve">    </w:t>
      </w:r>
      <w:r w:rsidR="00C8370A" w:rsidRPr="00F22A60">
        <w:rPr>
          <w:lang w:val="en-US"/>
        </w:rPr>
        <w:t>(</w:t>
      </w:r>
      <w:proofErr w:type="gramStart"/>
      <w:r w:rsidR="00E172B5" w:rsidRPr="00F22A60">
        <w:rPr>
          <w:i/>
          <w:lang w:val="en-US"/>
        </w:rPr>
        <w:t>any</w:t>
      </w:r>
      <w:proofErr w:type="gramEnd"/>
      <w:r w:rsidR="00E172B5" w:rsidRPr="00F22A60">
        <w:rPr>
          <w:i/>
          <w:lang w:val="en-US"/>
        </w:rPr>
        <w:t xml:space="preserve"> other </w:t>
      </w:r>
      <w:r w:rsidR="00C8370A" w:rsidRPr="00F22A60">
        <w:rPr>
          <w:i/>
          <w:lang w:val="en-US"/>
        </w:rPr>
        <w:t>do</w:t>
      </w:r>
      <w:r w:rsidR="00E172B5" w:rsidRPr="00F22A60">
        <w:rPr>
          <w:i/>
          <w:lang w:val="en-US"/>
        </w:rPr>
        <w:t>c</w:t>
      </w:r>
      <w:r w:rsidR="00C8370A" w:rsidRPr="00F22A60">
        <w:rPr>
          <w:i/>
          <w:lang w:val="en-US"/>
        </w:rPr>
        <w:t xml:space="preserve">ument </w:t>
      </w:r>
      <w:r w:rsidR="00E172B5" w:rsidRPr="00F22A60">
        <w:rPr>
          <w:i/>
          <w:lang w:val="en-US"/>
        </w:rPr>
        <w:t>stipulated by the Contracting A</w:t>
      </w:r>
      <w:r w:rsidR="00C8370A" w:rsidRPr="00F22A60">
        <w:rPr>
          <w:i/>
          <w:lang w:val="en-US"/>
        </w:rPr>
        <w:t>ut</w:t>
      </w:r>
      <w:r w:rsidR="00E172B5" w:rsidRPr="00F22A60">
        <w:rPr>
          <w:i/>
          <w:lang w:val="en-US"/>
        </w:rPr>
        <w:t>h</w:t>
      </w:r>
      <w:r w:rsidR="00C8370A" w:rsidRPr="00F22A60">
        <w:rPr>
          <w:i/>
          <w:lang w:val="en-US"/>
        </w:rPr>
        <w:t>orit</w:t>
      </w:r>
      <w:r w:rsidR="00E172B5" w:rsidRPr="00F22A60">
        <w:rPr>
          <w:i/>
          <w:lang w:val="en-US"/>
        </w:rPr>
        <w:t>y</w:t>
      </w:r>
      <w:r w:rsidR="00C8370A" w:rsidRPr="00F22A60">
        <w:rPr>
          <w:lang w:val="en-US"/>
        </w:rPr>
        <w:t>)</w:t>
      </w:r>
    </w:p>
    <w:p w:rsidR="00C8370A" w:rsidRPr="00F22A60" w:rsidRDefault="00C8370A" w:rsidP="00C8370A">
      <w:pPr>
        <w:tabs>
          <w:tab w:val="left" w:pos="1080"/>
        </w:tabs>
        <w:overflowPunct w:val="0"/>
        <w:autoSpaceDE w:val="0"/>
        <w:autoSpaceDN w:val="0"/>
        <w:adjustRightInd w:val="0"/>
        <w:jc w:val="both"/>
        <w:textAlignment w:val="baseline"/>
        <w:rPr>
          <w:lang w:val="en-US"/>
        </w:rPr>
      </w:pPr>
      <w:r w:rsidRPr="00F22A60">
        <w:rPr>
          <w:lang w:val="en-US"/>
        </w:rPr>
        <w:tab/>
      </w:r>
    </w:p>
    <w:p w:rsidR="00C8370A" w:rsidRPr="00F22A60" w:rsidRDefault="00C8370A" w:rsidP="00C8370A">
      <w:pPr>
        <w:tabs>
          <w:tab w:val="left" w:pos="720"/>
        </w:tabs>
        <w:overflowPunct w:val="0"/>
        <w:autoSpaceDE w:val="0"/>
        <w:autoSpaceDN w:val="0"/>
        <w:adjustRightInd w:val="0"/>
        <w:jc w:val="both"/>
        <w:textAlignment w:val="baseline"/>
        <w:rPr>
          <w:lang w:val="en-US"/>
        </w:rPr>
      </w:pPr>
      <w:r w:rsidRPr="00F22A60">
        <w:rPr>
          <w:b/>
          <w:lang w:val="en-US"/>
        </w:rPr>
        <w:tab/>
      </w:r>
      <w:r w:rsidR="00E172B5" w:rsidRPr="00F22A60">
        <w:rPr>
          <w:b/>
          <w:lang w:val="en-US"/>
        </w:rPr>
        <w:t>Economic P</w:t>
      </w:r>
      <w:r w:rsidRPr="00F22A60">
        <w:rPr>
          <w:b/>
          <w:lang w:val="en-US"/>
        </w:rPr>
        <w:t>ropo</w:t>
      </w:r>
      <w:r w:rsidR="00E172B5" w:rsidRPr="00F22A60">
        <w:rPr>
          <w:b/>
          <w:lang w:val="en-US"/>
        </w:rPr>
        <w:t>sal</w:t>
      </w:r>
      <w:r w:rsidRPr="00F22A60">
        <w:rPr>
          <w:lang w:val="en-US"/>
        </w:rPr>
        <w:t xml:space="preserve">: </w:t>
      </w:r>
    </w:p>
    <w:p w:rsidR="00C8370A" w:rsidRPr="00F22A60" w:rsidRDefault="00C8370A" w:rsidP="00C8370A">
      <w:pPr>
        <w:tabs>
          <w:tab w:val="left" w:pos="1080"/>
        </w:tabs>
        <w:overflowPunct w:val="0"/>
        <w:autoSpaceDE w:val="0"/>
        <w:autoSpaceDN w:val="0"/>
        <w:adjustRightInd w:val="0"/>
        <w:ind w:left="720"/>
        <w:jc w:val="both"/>
        <w:textAlignment w:val="baseline"/>
        <w:rPr>
          <w:lang w:val="en-US"/>
        </w:rPr>
      </w:pPr>
    </w:p>
    <w:p w:rsidR="00C8370A" w:rsidRPr="00F22A60" w:rsidRDefault="00C8370A" w:rsidP="00C8370A">
      <w:pPr>
        <w:tabs>
          <w:tab w:val="left" w:pos="1080"/>
        </w:tabs>
        <w:overflowPunct w:val="0"/>
        <w:autoSpaceDE w:val="0"/>
        <w:autoSpaceDN w:val="0"/>
        <w:adjustRightInd w:val="0"/>
        <w:ind w:left="720"/>
        <w:jc w:val="both"/>
        <w:textAlignment w:val="baseline"/>
        <w:rPr>
          <w:lang w:val="en-US"/>
        </w:rPr>
      </w:pPr>
      <w:r w:rsidRPr="00F22A60">
        <w:rPr>
          <w:lang w:val="en-US"/>
        </w:rPr>
        <w:t>a) Format</w:t>
      </w:r>
      <w:r w:rsidR="00434CF7" w:rsidRPr="00F22A60">
        <w:rPr>
          <w:lang w:val="en-US"/>
        </w:rPr>
        <w:t xml:space="preserve"> of Price Struc</w:t>
      </w:r>
      <w:r w:rsidRPr="00F22A60">
        <w:rPr>
          <w:lang w:val="en-US"/>
        </w:rPr>
        <w:t>tur</w:t>
      </w:r>
      <w:r w:rsidR="00434CF7" w:rsidRPr="00F22A60">
        <w:rPr>
          <w:lang w:val="en-US"/>
        </w:rPr>
        <w:t>e</w:t>
      </w:r>
      <w:r w:rsidRPr="00F22A60">
        <w:rPr>
          <w:lang w:val="en-US"/>
        </w:rPr>
        <w:t xml:space="preserve"> (</w:t>
      </w:r>
      <w:r w:rsidR="00434CF7" w:rsidRPr="00F22A60">
        <w:rPr>
          <w:lang w:val="en-US"/>
        </w:rPr>
        <w:t xml:space="preserve">Annex </w:t>
      </w:r>
      <w:r w:rsidRPr="00F22A60">
        <w:rPr>
          <w:lang w:val="en-US"/>
        </w:rPr>
        <w:t>3);</w:t>
      </w:r>
    </w:p>
    <w:p w:rsidR="00C8370A" w:rsidRPr="00F22A60" w:rsidRDefault="00C8370A" w:rsidP="00C8370A">
      <w:pPr>
        <w:autoSpaceDE w:val="0"/>
        <w:autoSpaceDN w:val="0"/>
        <w:adjustRightInd w:val="0"/>
        <w:jc w:val="both"/>
        <w:rPr>
          <w:lang w:val="en-US"/>
        </w:rPr>
      </w:pPr>
      <w:r w:rsidRPr="00F22A60">
        <w:rPr>
          <w:lang w:val="en-US"/>
        </w:rPr>
        <w:tab/>
      </w:r>
    </w:p>
    <w:p w:rsidR="00C8370A" w:rsidRPr="00F22A60" w:rsidRDefault="00434CF7" w:rsidP="00C8370A">
      <w:pPr>
        <w:autoSpaceDE w:val="0"/>
        <w:autoSpaceDN w:val="0"/>
        <w:adjustRightInd w:val="0"/>
        <w:ind w:firstLine="720"/>
        <w:jc w:val="both"/>
        <w:rPr>
          <w:lang w:val="en-US"/>
        </w:rPr>
      </w:pPr>
      <w:r w:rsidRPr="00F22A60">
        <w:rPr>
          <w:lang w:val="en-US"/>
        </w:rPr>
        <w:t xml:space="preserve">A Bidder shall submit only one </w:t>
      </w:r>
      <w:r w:rsidR="00C8370A" w:rsidRPr="00F22A60">
        <w:rPr>
          <w:lang w:val="en-US"/>
        </w:rPr>
        <w:t>propo</w:t>
      </w:r>
      <w:r w:rsidRPr="00F22A60">
        <w:rPr>
          <w:lang w:val="en-US"/>
        </w:rPr>
        <w:t>sal</w:t>
      </w:r>
      <w:r w:rsidR="00C8370A" w:rsidRPr="00F22A60">
        <w:rPr>
          <w:lang w:val="en-US"/>
        </w:rPr>
        <w:t xml:space="preserve">. </w:t>
      </w:r>
    </w:p>
    <w:p w:rsidR="00C8370A" w:rsidRPr="00F22A60" w:rsidRDefault="00C8370A" w:rsidP="00C8370A">
      <w:pPr>
        <w:autoSpaceDE w:val="0"/>
        <w:autoSpaceDN w:val="0"/>
        <w:adjustRightInd w:val="0"/>
        <w:jc w:val="both"/>
        <w:rPr>
          <w:lang w:val="en-US"/>
        </w:rPr>
      </w:pPr>
    </w:p>
    <w:p w:rsidR="00C8370A" w:rsidRPr="00F22A60" w:rsidRDefault="00EB1315" w:rsidP="00C8370A">
      <w:pPr>
        <w:autoSpaceDE w:val="0"/>
        <w:autoSpaceDN w:val="0"/>
        <w:adjustRightInd w:val="0"/>
        <w:rPr>
          <w:b/>
          <w:bCs/>
          <w:lang w:val="en-US"/>
        </w:rPr>
      </w:pPr>
      <w:r w:rsidRPr="00F22A60">
        <w:rPr>
          <w:bCs/>
          <w:lang w:val="en-US"/>
        </w:rPr>
        <w:t>3.3</w:t>
      </w:r>
      <w:r w:rsidR="003B25E9" w:rsidRPr="00F22A60">
        <w:rPr>
          <w:bCs/>
          <w:lang w:val="en-US"/>
        </w:rPr>
        <w:tab/>
      </w:r>
      <w:r w:rsidR="00434CF7" w:rsidRPr="00F22A60">
        <w:rPr>
          <w:bCs/>
          <w:lang w:val="en-US"/>
        </w:rPr>
        <w:t xml:space="preserve">Confidentiality of </w:t>
      </w:r>
      <w:r w:rsidR="00C8370A" w:rsidRPr="00F22A60">
        <w:rPr>
          <w:lang w:val="en-US"/>
        </w:rPr>
        <w:t>proce</w:t>
      </w:r>
      <w:r w:rsidR="00434CF7" w:rsidRPr="00F22A60">
        <w:rPr>
          <w:lang w:val="en-US"/>
        </w:rPr>
        <w:t>s</w:t>
      </w:r>
      <w:r w:rsidR="00C8370A" w:rsidRPr="00F22A60">
        <w:rPr>
          <w:lang w:val="en-US"/>
        </w:rPr>
        <w:t>s</w:t>
      </w:r>
      <w:r w:rsidR="00C8370A" w:rsidRPr="00F22A60">
        <w:rPr>
          <w:bCs/>
          <w:lang w:val="en-US"/>
        </w:rPr>
        <w:t xml:space="preserve"> </w:t>
      </w:r>
      <w:r w:rsidR="00434CF7" w:rsidRPr="00F22A60">
        <w:rPr>
          <w:bCs/>
          <w:lang w:val="en-US"/>
        </w:rPr>
        <w:t xml:space="preserve">according to article </w:t>
      </w:r>
      <w:r w:rsidR="00C8370A" w:rsidRPr="00F22A60">
        <w:rPr>
          <w:lang w:val="en-US"/>
        </w:rPr>
        <w:t xml:space="preserve">25 </w:t>
      </w:r>
      <w:r w:rsidR="00434CF7" w:rsidRPr="00F22A60">
        <w:rPr>
          <w:lang w:val="en-US"/>
        </w:rPr>
        <w:t>of the PPL</w:t>
      </w:r>
      <w:r w:rsidR="00C8370A" w:rsidRPr="00F22A60">
        <w:rPr>
          <w:lang w:val="en-US"/>
        </w:rPr>
        <w:t>.</w:t>
      </w:r>
    </w:p>
    <w:p w:rsidR="00C8370A" w:rsidRPr="00F22A60" w:rsidRDefault="00C8370A" w:rsidP="00C8370A">
      <w:pPr>
        <w:autoSpaceDE w:val="0"/>
        <w:autoSpaceDN w:val="0"/>
        <w:adjustRightInd w:val="0"/>
        <w:jc w:val="both"/>
        <w:rPr>
          <w:lang w:val="en-US"/>
        </w:rPr>
      </w:pPr>
    </w:p>
    <w:p w:rsidR="00C8370A" w:rsidRPr="00F22A60" w:rsidRDefault="00EB1315" w:rsidP="00C8370A">
      <w:pPr>
        <w:autoSpaceDE w:val="0"/>
        <w:autoSpaceDN w:val="0"/>
        <w:adjustRightInd w:val="0"/>
        <w:ind w:left="720" w:hanging="720"/>
        <w:jc w:val="both"/>
        <w:rPr>
          <w:lang w:val="en-US"/>
        </w:rPr>
      </w:pPr>
      <w:r w:rsidRPr="00F22A60">
        <w:rPr>
          <w:lang w:val="en-US"/>
        </w:rPr>
        <w:t>3.4</w:t>
      </w:r>
      <w:r w:rsidR="00C8370A" w:rsidRPr="00F22A60">
        <w:rPr>
          <w:lang w:val="en-US"/>
        </w:rPr>
        <w:tab/>
      </w:r>
      <w:r w:rsidR="00434CF7" w:rsidRPr="00F22A60">
        <w:rPr>
          <w:lang w:val="en-US"/>
        </w:rPr>
        <w:t xml:space="preserve">For procurement procedures, which take place based on hard copy material, the bidders shall submit only the original </w:t>
      </w:r>
      <w:r w:rsidR="00C8370A" w:rsidRPr="00F22A60">
        <w:rPr>
          <w:lang w:val="en-US"/>
        </w:rPr>
        <w:t>propo</w:t>
      </w:r>
      <w:r w:rsidR="00434CF7" w:rsidRPr="00F22A60">
        <w:rPr>
          <w:lang w:val="en-US"/>
        </w:rPr>
        <w:t>sal</w:t>
      </w:r>
      <w:r w:rsidR="00C8370A" w:rsidRPr="00F22A60">
        <w:rPr>
          <w:lang w:val="en-US"/>
        </w:rPr>
        <w:t xml:space="preserve">. </w:t>
      </w:r>
      <w:r w:rsidR="00434CF7" w:rsidRPr="00F22A60">
        <w:rPr>
          <w:lang w:val="en-US"/>
        </w:rPr>
        <w:t>The p</w:t>
      </w:r>
      <w:r w:rsidR="00C8370A" w:rsidRPr="00F22A60">
        <w:rPr>
          <w:lang w:val="en-US"/>
        </w:rPr>
        <w:t>ropo</w:t>
      </w:r>
      <w:r w:rsidR="00434CF7" w:rsidRPr="00F22A60">
        <w:rPr>
          <w:lang w:val="en-US"/>
        </w:rPr>
        <w:t xml:space="preserve">sal consists of the envelope of technical proposal and the envelope of economic </w:t>
      </w:r>
      <w:r w:rsidR="00C8370A" w:rsidRPr="00F22A60">
        <w:rPr>
          <w:lang w:val="en-US"/>
        </w:rPr>
        <w:t>propo</w:t>
      </w:r>
      <w:r w:rsidR="00434CF7" w:rsidRPr="00F22A60">
        <w:rPr>
          <w:lang w:val="en-US"/>
        </w:rPr>
        <w:t>sal</w:t>
      </w:r>
      <w:r w:rsidR="00C8370A" w:rsidRPr="00F22A60">
        <w:rPr>
          <w:lang w:val="en-US"/>
        </w:rPr>
        <w:t xml:space="preserve">, </w:t>
      </w:r>
      <w:r w:rsidR="00434CF7" w:rsidRPr="00F22A60">
        <w:rPr>
          <w:lang w:val="en-US"/>
        </w:rPr>
        <w:t xml:space="preserve">which are clearly </w:t>
      </w:r>
      <w:r w:rsidR="00C8370A" w:rsidRPr="00F22A60">
        <w:rPr>
          <w:lang w:val="en-US"/>
        </w:rPr>
        <w:t>identifi</w:t>
      </w:r>
      <w:r w:rsidR="00434CF7" w:rsidRPr="00F22A60">
        <w:rPr>
          <w:lang w:val="en-US"/>
        </w:rPr>
        <w:t>ed by making the relevant notes</w:t>
      </w:r>
      <w:r w:rsidR="00C8370A" w:rsidRPr="00F22A60">
        <w:rPr>
          <w:lang w:val="en-US"/>
        </w:rPr>
        <w:t>.</w:t>
      </w:r>
    </w:p>
    <w:p w:rsidR="00ED3B99" w:rsidRPr="00F22A60" w:rsidRDefault="00ED3B99" w:rsidP="00ED3B99">
      <w:pPr>
        <w:tabs>
          <w:tab w:val="left" w:pos="720"/>
        </w:tabs>
        <w:autoSpaceDE w:val="0"/>
        <w:autoSpaceDN w:val="0"/>
        <w:adjustRightInd w:val="0"/>
        <w:ind w:left="720" w:hanging="720"/>
        <w:jc w:val="both"/>
        <w:rPr>
          <w:lang w:val="en-US"/>
        </w:rPr>
      </w:pPr>
      <w:r w:rsidRPr="00F22A60">
        <w:rPr>
          <w:lang w:val="en-US"/>
        </w:rPr>
        <w:tab/>
        <w:t xml:space="preserve">The proposal shall be inserted into a nontransparent envelope, closed, sealed and signed with the name and address of the Bidder and marked: “Proposal for consultancy </w:t>
      </w:r>
      <w:proofErr w:type="gramStart"/>
      <w:r w:rsidRPr="00F22A60">
        <w:rPr>
          <w:lang w:val="en-US"/>
        </w:rPr>
        <w:t>services  _</w:t>
      </w:r>
      <w:proofErr w:type="gramEnd"/>
      <w:r w:rsidRPr="00F22A60">
        <w:rPr>
          <w:lang w:val="en-US"/>
        </w:rPr>
        <w:t xml:space="preserve">_________________ Contract No.______________ </w:t>
      </w:r>
    </w:p>
    <w:p w:rsidR="00ED3B99" w:rsidRPr="00F22A60" w:rsidRDefault="00ED3B99" w:rsidP="00ED3B99">
      <w:pPr>
        <w:autoSpaceDE w:val="0"/>
        <w:autoSpaceDN w:val="0"/>
        <w:adjustRightInd w:val="0"/>
        <w:ind w:left="720"/>
        <w:jc w:val="both"/>
        <w:rPr>
          <w:b/>
          <w:lang w:val="en-US"/>
        </w:rPr>
      </w:pPr>
      <w:r w:rsidRPr="00F22A60">
        <w:rPr>
          <w:b/>
          <w:lang w:val="en-US"/>
        </w:rPr>
        <w:t>"DO NOT OPEN, EXCEPT WHEN THE BID EVALUATION COMMISSION IS PRESENT AND NOT BEFORE _____________ (</w:t>
      </w:r>
      <w:proofErr w:type="spellStart"/>
      <w:r w:rsidRPr="00F22A60">
        <w:rPr>
          <w:b/>
          <w:lang w:val="en-US"/>
        </w:rPr>
        <w:t>dd</w:t>
      </w:r>
      <w:proofErr w:type="spellEnd"/>
      <w:r w:rsidRPr="00F22A60">
        <w:rPr>
          <w:b/>
          <w:lang w:val="en-US"/>
        </w:rPr>
        <w:t>/mm/</w:t>
      </w:r>
      <w:proofErr w:type="spellStart"/>
      <w:r w:rsidRPr="00F22A60">
        <w:rPr>
          <w:b/>
          <w:lang w:val="en-US"/>
        </w:rPr>
        <w:t>yy</w:t>
      </w:r>
      <w:proofErr w:type="spellEnd"/>
      <w:r w:rsidRPr="00F22A60">
        <w:rPr>
          <w:b/>
          <w:lang w:val="en-US"/>
        </w:rPr>
        <w:t xml:space="preserve">), at (time) ______”. </w:t>
      </w:r>
    </w:p>
    <w:p w:rsidR="00ED3B99" w:rsidRPr="00F22A60" w:rsidRDefault="00ED3B99" w:rsidP="00ED3B99">
      <w:pPr>
        <w:autoSpaceDE w:val="0"/>
        <w:autoSpaceDN w:val="0"/>
        <w:adjustRightInd w:val="0"/>
        <w:ind w:left="720"/>
        <w:jc w:val="both"/>
        <w:rPr>
          <w:b/>
          <w:lang w:val="en-US"/>
        </w:rPr>
      </w:pPr>
      <w:r w:rsidRPr="00F22A60">
        <w:rPr>
          <w:b/>
          <w:lang w:val="en-US"/>
        </w:rPr>
        <w:t xml:space="preserve">When the bid is </w:t>
      </w:r>
      <w:proofErr w:type="spellStart"/>
      <w:r w:rsidRPr="00F22A60">
        <w:rPr>
          <w:b/>
          <w:lang w:val="en-US"/>
        </w:rPr>
        <w:t>subitted</w:t>
      </w:r>
      <w:proofErr w:type="spellEnd"/>
      <w:r w:rsidRPr="00F22A60">
        <w:rPr>
          <w:b/>
          <w:lang w:val="en-US"/>
        </w:rPr>
        <w:t xml:space="preserve"> by electronic means, the economic operators must submit the bid electronically to the official website of PPA, www.app.gov.al.</w:t>
      </w:r>
    </w:p>
    <w:p w:rsidR="00C8370A" w:rsidRPr="00F22A60" w:rsidRDefault="00C8370A" w:rsidP="00C8370A">
      <w:pPr>
        <w:autoSpaceDE w:val="0"/>
        <w:autoSpaceDN w:val="0"/>
        <w:adjustRightInd w:val="0"/>
        <w:ind w:left="720"/>
        <w:jc w:val="both"/>
        <w:rPr>
          <w:b/>
          <w:lang w:val="en-US"/>
        </w:rPr>
      </w:pPr>
    </w:p>
    <w:p w:rsidR="00C8370A" w:rsidRPr="00F22A60" w:rsidRDefault="00EB1315" w:rsidP="00C8370A">
      <w:pPr>
        <w:autoSpaceDE w:val="0"/>
        <w:autoSpaceDN w:val="0"/>
        <w:adjustRightInd w:val="0"/>
        <w:ind w:left="720" w:hanging="720"/>
        <w:jc w:val="both"/>
        <w:rPr>
          <w:lang w:val="en-US"/>
        </w:rPr>
      </w:pPr>
      <w:r w:rsidRPr="00F22A60">
        <w:rPr>
          <w:lang w:val="en-US"/>
        </w:rPr>
        <w:t>3.5</w:t>
      </w:r>
      <w:r w:rsidR="00C8370A" w:rsidRPr="00F22A60">
        <w:rPr>
          <w:lang w:val="en-US"/>
        </w:rPr>
        <w:tab/>
      </w:r>
      <w:r w:rsidR="00ED3B99" w:rsidRPr="00F22A60">
        <w:rPr>
          <w:lang w:val="en-US"/>
        </w:rPr>
        <w:t>For procurement procedures, which take place based on hard copy material, the bidders may modify or withdraw their proposals</w:t>
      </w:r>
      <w:r w:rsidR="00C8370A" w:rsidRPr="00F22A60">
        <w:rPr>
          <w:lang w:val="en-US"/>
        </w:rPr>
        <w:t xml:space="preserve">, </w:t>
      </w:r>
      <w:r w:rsidR="00ED3B99" w:rsidRPr="00F22A60">
        <w:rPr>
          <w:lang w:val="en-US"/>
        </w:rPr>
        <w:t xml:space="preserve">provided that such </w:t>
      </w:r>
      <w:r w:rsidR="00C8370A" w:rsidRPr="00F22A60">
        <w:rPr>
          <w:lang w:val="en-US"/>
        </w:rPr>
        <w:t>modifi</w:t>
      </w:r>
      <w:r w:rsidR="00ED3B99" w:rsidRPr="00F22A60">
        <w:rPr>
          <w:lang w:val="en-US"/>
        </w:rPr>
        <w:t xml:space="preserve">cation or withdrawal is made before the deadline for the submission of </w:t>
      </w:r>
      <w:r w:rsidR="00C8370A" w:rsidRPr="00F22A60">
        <w:rPr>
          <w:lang w:val="en-US"/>
        </w:rPr>
        <w:t>propo</w:t>
      </w:r>
      <w:r w:rsidR="00ED3B99" w:rsidRPr="00F22A60">
        <w:rPr>
          <w:lang w:val="en-US"/>
        </w:rPr>
        <w:t>sals. Both modifications and withdrawals must be communicated to the Contracting Authority in writing before the deadline for submission of tenders.</w:t>
      </w:r>
      <w:r w:rsidR="00C8370A" w:rsidRPr="00F22A60">
        <w:rPr>
          <w:lang w:val="en-US"/>
        </w:rPr>
        <w:t xml:space="preserve"> </w:t>
      </w:r>
      <w:r w:rsidR="00ED3B99" w:rsidRPr="00F22A60">
        <w:rPr>
          <w:lang w:val="en-US"/>
        </w:rPr>
        <w:t>Consequently</w:t>
      </w:r>
      <w:r w:rsidR="00C8370A" w:rsidRPr="00F22A60">
        <w:rPr>
          <w:lang w:val="en-US"/>
        </w:rPr>
        <w:t xml:space="preserve">, </w:t>
      </w:r>
      <w:r w:rsidR="00BE2E9F" w:rsidRPr="00F22A60">
        <w:rPr>
          <w:lang w:val="en-US"/>
        </w:rPr>
        <w:t>the envelope containing statement of the Bidder should be marked</w:t>
      </w:r>
      <w:r w:rsidR="00C8370A" w:rsidRPr="00F22A60">
        <w:rPr>
          <w:lang w:val="en-US"/>
        </w:rPr>
        <w:t xml:space="preserve">: </w:t>
      </w:r>
      <w:r w:rsidR="00C8370A" w:rsidRPr="00F22A60">
        <w:rPr>
          <w:b/>
          <w:lang w:val="en-US"/>
        </w:rPr>
        <w:t>“MODIFI</w:t>
      </w:r>
      <w:r w:rsidR="00BE2E9F" w:rsidRPr="00F22A60">
        <w:rPr>
          <w:b/>
          <w:lang w:val="en-US"/>
        </w:rPr>
        <w:t xml:space="preserve">CATION OF </w:t>
      </w:r>
      <w:r w:rsidR="00C8370A" w:rsidRPr="00F22A60">
        <w:rPr>
          <w:b/>
          <w:lang w:val="en-US"/>
        </w:rPr>
        <w:t>PROPO</w:t>
      </w:r>
      <w:r w:rsidR="00BE2E9F" w:rsidRPr="00F22A60">
        <w:rPr>
          <w:b/>
          <w:lang w:val="en-US"/>
        </w:rPr>
        <w:t>SAL</w:t>
      </w:r>
      <w:r w:rsidR="00C8370A" w:rsidRPr="00F22A60">
        <w:rPr>
          <w:b/>
          <w:lang w:val="en-US"/>
        </w:rPr>
        <w:t>”</w:t>
      </w:r>
      <w:r w:rsidR="00BE2E9F" w:rsidRPr="00F22A60">
        <w:rPr>
          <w:lang w:val="en-US"/>
        </w:rPr>
        <w:t xml:space="preserve"> or</w:t>
      </w:r>
      <w:r w:rsidR="00C8370A" w:rsidRPr="00F22A60">
        <w:rPr>
          <w:lang w:val="en-US"/>
        </w:rPr>
        <w:t xml:space="preserve"> </w:t>
      </w:r>
      <w:r w:rsidR="00C8370A" w:rsidRPr="00F22A60">
        <w:rPr>
          <w:b/>
          <w:lang w:val="en-US"/>
        </w:rPr>
        <w:t>“</w:t>
      </w:r>
      <w:r w:rsidR="00BE2E9F" w:rsidRPr="00F22A60">
        <w:rPr>
          <w:b/>
          <w:lang w:val="en-US"/>
        </w:rPr>
        <w:t>WITHDRAWAL OF P</w:t>
      </w:r>
      <w:r w:rsidR="00C8370A" w:rsidRPr="00F22A60">
        <w:rPr>
          <w:b/>
          <w:lang w:val="en-US"/>
        </w:rPr>
        <w:t>ROPO</w:t>
      </w:r>
      <w:r w:rsidR="00BE2E9F" w:rsidRPr="00F22A60">
        <w:rPr>
          <w:b/>
          <w:lang w:val="en-US"/>
        </w:rPr>
        <w:t>SAL</w:t>
      </w:r>
      <w:r w:rsidR="00C8370A" w:rsidRPr="00F22A60">
        <w:rPr>
          <w:b/>
          <w:lang w:val="en-US"/>
        </w:rPr>
        <w:t>”.</w:t>
      </w:r>
    </w:p>
    <w:p w:rsidR="00C8370A" w:rsidRPr="00F22A60" w:rsidRDefault="007C18A8" w:rsidP="00C8370A">
      <w:pPr>
        <w:autoSpaceDE w:val="0"/>
        <w:autoSpaceDN w:val="0"/>
        <w:adjustRightInd w:val="0"/>
        <w:ind w:left="720"/>
        <w:jc w:val="both"/>
        <w:rPr>
          <w:b/>
          <w:bCs/>
          <w:lang w:val="en-US"/>
        </w:rPr>
      </w:pPr>
      <w:r w:rsidRPr="00F22A60">
        <w:rPr>
          <w:b/>
          <w:lang w:val="en-US"/>
        </w:rPr>
        <w:t>When the bid is required to be submitted by electronic means</w:t>
      </w:r>
      <w:r w:rsidR="00C8370A" w:rsidRPr="00F22A60">
        <w:rPr>
          <w:b/>
          <w:lang w:val="en-US"/>
        </w:rPr>
        <w:t>,</w:t>
      </w:r>
      <w:r w:rsidR="00C8370A" w:rsidRPr="00F22A60" w:rsidDel="00D421DB">
        <w:rPr>
          <w:b/>
          <w:lang w:val="en-US"/>
        </w:rPr>
        <w:t xml:space="preserve"> </w:t>
      </w:r>
      <w:r w:rsidRPr="00F22A60">
        <w:rPr>
          <w:b/>
          <w:lang w:val="en-US"/>
        </w:rPr>
        <w:t>the bidder may modify in any time its offer prior to the deadline for opening (submission) of bids, without the necessity for any communication with the contracting authority</w:t>
      </w:r>
      <w:r w:rsidR="00C8370A" w:rsidRPr="00F22A60">
        <w:rPr>
          <w:b/>
          <w:lang w:val="en-US"/>
        </w:rPr>
        <w:t xml:space="preserve">, </w:t>
      </w:r>
      <w:r w:rsidRPr="00F22A60">
        <w:rPr>
          <w:b/>
          <w:lang w:val="en-US"/>
        </w:rPr>
        <w:t>since the actions are performed in his account at the official web site of the PPA, www.app.gov.al</w:t>
      </w:r>
      <w:r w:rsidR="00C8370A" w:rsidRPr="00F22A60">
        <w:rPr>
          <w:b/>
          <w:lang w:val="en-US"/>
        </w:rPr>
        <w:t>.</w:t>
      </w:r>
    </w:p>
    <w:p w:rsidR="00BA41DB" w:rsidRPr="00F22A60" w:rsidRDefault="00EB1315" w:rsidP="00EB1315">
      <w:pPr>
        <w:spacing w:before="240"/>
        <w:jc w:val="both"/>
        <w:rPr>
          <w:rStyle w:val="hps"/>
          <w:b/>
          <w:lang w:val="en-US"/>
        </w:rPr>
      </w:pPr>
      <w:proofErr w:type="gramStart"/>
      <w:r w:rsidRPr="00F22A60">
        <w:rPr>
          <w:b/>
          <w:bCs/>
          <w:lang w:val="en-US"/>
        </w:rPr>
        <w:t>Section 4.</w:t>
      </w:r>
      <w:proofErr w:type="gramEnd"/>
      <w:r w:rsidRPr="00F22A60">
        <w:rPr>
          <w:b/>
          <w:bCs/>
          <w:lang w:val="en-US"/>
        </w:rPr>
        <w:t xml:space="preserve"> </w:t>
      </w:r>
      <w:r w:rsidR="00BA41DB" w:rsidRPr="00F22A60">
        <w:rPr>
          <w:rStyle w:val="hps"/>
          <w:b/>
          <w:lang w:val="en-US"/>
        </w:rPr>
        <w:t>Price calculation</w:t>
      </w:r>
    </w:p>
    <w:p w:rsidR="00737B59" w:rsidRPr="00F22A60" w:rsidRDefault="00EB1315" w:rsidP="00551C7E">
      <w:pPr>
        <w:tabs>
          <w:tab w:val="left" w:pos="540"/>
        </w:tabs>
        <w:spacing w:before="240"/>
        <w:ind w:left="540" w:hanging="540"/>
        <w:jc w:val="both"/>
        <w:rPr>
          <w:lang w:val="en-US"/>
        </w:rPr>
      </w:pPr>
      <w:r w:rsidRPr="00F22A60">
        <w:rPr>
          <w:rStyle w:val="hps"/>
          <w:lang w:val="en-US"/>
        </w:rPr>
        <w:t>4.1</w:t>
      </w:r>
      <w:r w:rsidR="00551C7E" w:rsidRPr="00F22A60">
        <w:rPr>
          <w:rStyle w:val="hps"/>
          <w:lang w:val="en-US"/>
        </w:rPr>
        <w:tab/>
      </w:r>
      <w:r w:rsidR="00BA41DB" w:rsidRPr="00F22A60">
        <w:rPr>
          <w:rStyle w:val="hps"/>
          <w:lang w:val="en-US"/>
        </w:rPr>
        <w:t>All</w:t>
      </w:r>
      <w:r w:rsidR="00BA41DB" w:rsidRPr="00F22A60">
        <w:rPr>
          <w:lang w:val="en-US"/>
        </w:rPr>
        <w:t xml:space="preserve"> </w:t>
      </w:r>
      <w:r w:rsidR="00BA41DB" w:rsidRPr="00F22A60">
        <w:rPr>
          <w:rStyle w:val="hps"/>
          <w:lang w:val="en-US"/>
        </w:rPr>
        <w:t>proposed prices</w:t>
      </w:r>
      <w:r w:rsidR="00BA41DB" w:rsidRPr="00F22A60">
        <w:rPr>
          <w:lang w:val="en-US"/>
        </w:rPr>
        <w:t xml:space="preserve"> </w:t>
      </w:r>
      <w:r w:rsidR="00BA41DB" w:rsidRPr="00F22A60">
        <w:rPr>
          <w:rStyle w:val="hps"/>
          <w:lang w:val="en-US"/>
        </w:rPr>
        <w:t>shall be fixed</w:t>
      </w:r>
      <w:r w:rsidR="00BA41DB" w:rsidRPr="00F22A60">
        <w:rPr>
          <w:lang w:val="en-US"/>
        </w:rPr>
        <w:t xml:space="preserve"> </w:t>
      </w:r>
      <w:r w:rsidR="00BA41DB" w:rsidRPr="00F22A60">
        <w:rPr>
          <w:rStyle w:val="hps"/>
          <w:lang w:val="en-US"/>
        </w:rPr>
        <w:t>and not</w:t>
      </w:r>
      <w:r w:rsidR="00BA41DB" w:rsidRPr="00F22A60">
        <w:rPr>
          <w:lang w:val="en-US"/>
        </w:rPr>
        <w:t xml:space="preserve"> </w:t>
      </w:r>
      <w:r w:rsidR="00BA41DB" w:rsidRPr="00F22A60">
        <w:rPr>
          <w:rStyle w:val="hps"/>
          <w:lang w:val="en-US"/>
        </w:rPr>
        <w:t>subject to review</w:t>
      </w:r>
      <w:r w:rsidR="00BA41DB" w:rsidRPr="00F22A60">
        <w:rPr>
          <w:lang w:val="en-US"/>
        </w:rPr>
        <w:t xml:space="preserve">. </w:t>
      </w:r>
      <w:r w:rsidR="00BA41DB" w:rsidRPr="00F22A60">
        <w:rPr>
          <w:rStyle w:val="hps"/>
          <w:lang w:val="en-US"/>
        </w:rPr>
        <w:t>The Candidate</w:t>
      </w:r>
      <w:r w:rsidR="00BA41DB" w:rsidRPr="00F22A60">
        <w:rPr>
          <w:lang w:val="en-US"/>
        </w:rPr>
        <w:t xml:space="preserve"> </w:t>
      </w:r>
      <w:r w:rsidR="00BA41DB" w:rsidRPr="00F22A60">
        <w:rPr>
          <w:rStyle w:val="hps"/>
          <w:lang w:val="en-US"/>
        </w:rPr>
        <w:t>must submit</w:t>
      </w:r>
      <w:r w:rsidR="00BA41DB" w:rsidRPr="00F22A60">
        <w:rPr>
          <w:lang w:val="en-US"/>
        </w:rPr>
        <w:t>:</w:t>
      </w:r>
    </w:p>
    <w:p w:rsidR="00BA41DB" w:rsidRPr="00F22A60" w:rsidRDefault="00737B59" w:rsidP="00551C7E">
      <w:pPr>
        <w:tabs>
          <w:tab w:val="left" w:pos="540"/>
        </w:tabs>
        <w:spacing w:before="240"/>
        <w:ind w:left="540" w:hanging="540"/>
        <w:jc w:val="both"/>
        <w:rPr>
          <w:lang w:val="en-US"/>
        </w:rPr>
      </w:pPr>
      <w:r w:rsidRPr="00F22A60">
        <w:rPr>
          <w:rStyle w:val="hps"/>
          <w:lang w:val="en-US"/>
        </w:rPr>
        <w:tab/>
      </w:r>
      <w:r w:rsidR="00BA41DB" w:rsidRPr="00F22A60">
        <w:rPr>
          <w:rStyle w:val="hps"/>
          <w:lang w:val="en-US"/>
        </w:rPr>
        <w:t>-</w:t>
      </w:r>
      <w:r w:rsidR="00BA41DB" w:rsidRPr="00F22A60">
        <w:rPr>
          <w:lang w:val="en-US"/>
        </w:rPr>
        <w:t xml:space="preserve"> </w:t>
      </w:r>
      <w:r w:rsidR="00BA41DB" w:rsidRPr="00F22A60">
        <w:rPr>
          <w:rStyle w:val="hps"/>
          <w:lang w:val="en-US"/>
        </w:rPr>
        <w:t xml:space="preserve">The fee </w:t>
      </w:r>
      <w:r w:rsidR="00556281" w:rsidRPr="00F22A60">
        <w:rPr>
          <w:rStyle w:val="hps"/>
          <w:lang w:val="en-US"/>
        </w:rPr>
        <w:t xml:space="preserve">of the working time for a month </w:t>
      </w:r>
      <w:r w:rsidR="00BA41DB" w:rsidRPr="00F22A60">
        <w:rPr>
          <w:rStyle w:val="hps"/>
          <w:lang w:val="en-US"/>
        </w:rPr>
        <w:t>for</w:t>
      </w:r>
      <w:r w:rsidR="00BA41DB" w:rsidRPr="00F22A60">
        <w:rPr>
          <w:lang w:val="en-US"/>
        </w:rPr>
        <w:t xml:space="preserve"> </w:t>
      </w:r>
      <w:r w:rsidR="00BA41DB" w:rsidRPr="00F22A60">
        <w:rPr>
          <w:rStyle w:val="hps"/>
          <w:lang w:val="en-US"/>
        </w:rPr>
        <w:t>each person</w:t>
      </w:r>
      <w:r w:rsidR="00BA41DB" w:rsidRPr="00F22A60">
        <w:rPr>
          <w:lang w:val="en-US"/>
        </w:rPr>
        <w:t>;</w:t>
      </w:r>
    </w:p>
    <w:p w:rsidR="00AF4CE4" w:rsidRPr="00F22A60" w:rsidRDefault="00BA41DB" w:rsidP="00AF4CE4">
      <w:pPr>
        <w:tabs>
          <w:tab w:val="left" w:pos="720"/>
        </w:tabs>
        <w:spacing w:before="240"/>
        <w:ind w:left="720" w:hanging="180"/>
        <w:jc w:val="both"/>
        <w:rPr>
          <w:lang w:val="en-US"/>
        </w:rPr>
      </w:pPr>
      <w:r w:rsidRPr="00F22A60">
        <w:rPr>
          <w:rStyle w:val="hps"/>
          <w:lang w:val="en-US"/>
        </w:rPr>
        <w:t>-</w:t>
      </w:r>
      <w:r w:rsidRPr="00F22A60">
        <w:rPr>
          <w:lang w:val="en-US"/>
        </w:rPr>
        <w:t xml:space="preserve"> </w:t>
      </w:r>
      <w:r w:rsidRPr="00F22A60">
        <w:rPr>
          <w:rStyle w:val="hps"/>
          <w:lang w:val="en-US"/>
        </w:rPr>
        <w:t>Summary</w:t>
      </w:r>
      <w:r w:rsidRPr="00F22A60">
        <w:rPr>
          <w:lang w:val="en-US"/>
        </w:rPr>
        <w:t xml:space="preserve"> </w:t>
      </w:r>
      <w:r w:rsidRPr="00F22A60">
        <w:rPr>
          <w:rStyle w:val="hps"/>
          <w:lang w:val="en-US"/>
        </w:rPr>
        <w:t>of</w:t>
      </w:r>
      <w:r w:rsidRPr="00F22A60">
        <w:rPr>
          <w:lang w:val="en-US"/>
        </w:rPr>
        <w:t xml:space="preserve"> </w:t>
      </w:r>
      <w:r w:rsidRPr="00F22A60">
        <w:rPr>
          <w:rStyle w:val="hps"/>
          <w:lang w:val="en-US"/>
        </w:rPr>
        <w:t>direct and indirect costs</w:t>
      </w:r>
      <w:r w:rsidRPr="00F22A60">
        <w:rPr>
          <w:lang w:val="en-US"/>
        </w:rPr>
        <w:t xml:space="preserve"> </w:t>
      </w:r>
      <w:r w:rsidRPr="00F22A60">
        <w:rPr>
          <w:rStyle w:val="hps"/>
          <w:lang w:val="en-US"/>
        </w:rPr>
        <w:t>and</w:t>
      </w:r>
      <w:r w:rsidRPr="00F22A60">
        <w:rPr>
          <w:lang w:val="en-US"/>
        </w:rPr>
        <w:t xml:space="preserve"> </w:t>
      </w:r>
      <w:r w:rsidRPr="00F22A60">
        <w:rPr>
          <w:rStyle w:val="hps"/>
          <w:lang w:val="en-US"/>
        </w:rPr>
        <w:t>expenses</w:t>
      </w:r>
      <w:r w:rsidRPr="00F22A60">
        <w:rPr>
          <w:lang w:val="en-US"/>
        </w:rPr>
        <w:t xml:space="preserve">, including </w:t>
      </w:r>
      <w:r w:rsidRPr="00F22A60">
        <w:rPr>
          <w:rStyle w:val="hps"/>
          <w:lang w:val="en-US"/>
        </w:rPr>
        <w:t>taxes</w:t>
      </w:r>
      <w:r w:rsidRPr="00F22A60">
        <w:rPr>
          <w:lang w:val="en-US"/>
        </w:rPr>
        <w:t xml:space="preserve">, </w:t>
      </w:r>
      <w:r w:rsidRPr="00F22A60">
        <w:rPr>
          <w:rStyle w:val="hps"/>
          <w:lang w:val="en-US"/>
        </w:rPr>
        <w:t>fees,</w:t>
      </w:r>
      <w:r w:rsidRPr="00F22A60">
        <w:rPr>
          <w:lang w:val="en-US"/>
        </w:rPr>
        <w:t xml:space="preserve"> </w:t>
      </w:r>
      <w:r w:rsidRPr="00F22A60">
        <w:rPr>
          <w:rStyle w:val="hps"/>
          <w:lang w:val="en-US"/>
        </w:rPr>
        <w:t>licenses</w:t>
      </w:r>
      <w:r w:rsidRPr="00F22A60">
        <w:rPr>
          <w:lang w:val="en-US"/>
        </w:rPr>
        <w:t xml:space="preserve">, insurance </w:t>
      </w:r>
      <w:r w:rsidRPr="00F22A60">
        <w:rPr>
          <w:rStyle w:val="hps"/>
          <w:lang w:val="en-US"/>
        </w:rPr>
        <w:t>and</w:t>
      </w:r>
      <w:r w:rsidRPr="00F22A60">
        <w:rPr>
          <w:lang w:val="en-US"/>
        </w:rPr>
        <w:t xml:space="preserve"> </w:t>
      </w:r>
      <w:r w:rsidRPr="00F22A60">
        <w:rPr>
          <w:rStyle w:val="hps"/>
          <w:lang w:val="en-US"/>
        </w:rPr>
        <w:t>other costs</w:t>
      </w:r>
      <w:r w:rsidRPr="00F22A60">
        <w:rPr>
          <w:lang w:val="en-US"/>
        </w:rPr>
        <w:t xml:space="preserve"> </w:t>
      </w:r>
      <w:r w:rsidRPr="00F22A60">
        <w:rPr>
          <w:rStyle w:val="hps"/>
          <w:lang w:val="en-US"/>
        </w:rPr>
        <w:t>associated</w:t>
      </w:r>
      <w:r w:rsidRPr="00F22A60">
        <w:rPr>
          <w:lang w:val="en-US"/>
        </w:rPr>
        <w:t xml:space="preserve"> </w:t>
      </w:r>
      <w:r w:rsidRPr="00F22A60">
        <w:rPr>
          <w:rStyle w:val="hps"/>
          <w:lang w:val="en-US"/>
        </w:rPr>
        <w:t>with</w:t>
      </w:r>
      <w:r w:rsidRPr="00F22A60">
        <w:rPr>
          <w:lang w:val="en-US"/>
        </w:rPr>
        <w:t xml:space="preserve"> </w:t>
      </w:r>
      <w:r w:rsidRPr="00F22A60">
        <w:rPr>
          <w:rStyle w:val="hps"/>
          <w:lang w:val="en-US"/>
        </w:rPr>
        <w:t>performing</w:t>
      </w:r>
      <w:r w:rsidRPr="00F22A60">
        <w:rPr>
          <w:lang w:val="en-US"/>
        </w:rPr>
        <w:t xml:space="preserve"> </w:t>
      </w:r>
      <w:r w:rsidRPr="00F22A60">
        <w:rPr>
          <w:rStyle w:val="hps"/>
          <w:lang w:val="en-US"/>
        </w:rPr>
        <w:t>the Services</w:t>
      </w:r>
      <w:r w:rsidRPr="00F22A60">
        <w:rPr>
          <w:lang w:val="en-US"/>
        </w:rPr>
        <w:t>;</w:t>
      </w:r>
    </w:p>
    <w:p w:rsidR="00AF4CE4" w:rsidRPr="00F22A60" w:rsidRDefault="00BA41DB" w:rsidP="00BA41DB">
      <w:pPr>
        <w:tabs>
          <w:tab w:val="left" w:pos="540"/>
        </w:tabs>
        <w:spacing w:before="240"/>
        <w:ind w:left="540"/>
        <w:jc w:val="both"/>
        <w:rPr>
          <w:lang w:val="en-US"/>
        </w:rPr>
      </w:pPr>
      <w:r w:rsidRPr="00F22A60">
        <w:rPr>
          <w:rStyle w:val="hps"/>
          <w:lang w:val="en-US"/>
        </w:rPr>
        <w:t>-</w:t>
      </w:r>
      <w:r w:rsidRPr="00F22A60">
        <w:rPr>
          <w:lang w:val="en-US"/>
        </w:rPr>
        <w:t xml:space="preserve"> </w:t>
      </w:r>
      <w:r w:rsidRPr="00F22A60">
        <w:rPr>
          <w:rStyle w:val="hps"/>
          <w:lang w:val="en-US"/>
        </w:rPr>
        <w:t>The total</w:t>
      </w:r>
      <w:r w:rsidRPr="00F22A60">
        <w:rPr>
          <w:lang w:val="en-US"/>
        </w:rPr>
        <w:t xml:space="preserve"> </w:t>
      </w:r>
      <w:r w:rsidRPr="00F22A60">
        <w:rPr>
          <w:rStyle w:val="hps"/>
          <w:lang w:val="en-US"/>
        </w:rPr>
        <w:t>price</w:t>
      </w:r>
      <w:r w:rsidRPr="00F22A60">
        <w:rPr>
          <w:lang w:val="en-US"/>
        </w:rPr>
        <w:t xml:space="preserve"> </w:t>
      </w:r>
      <w:r w:rsidRPr="00F22A60">
        <w:rPr>
          <w:rStyle w:val="hps"/>
          <w:lang w:val="en-US"/>
        </w:rPr>
        <w:t>without</w:t>
      </w:r>
      <w:r w:rsidRPr="00F22A60">
        <w:rPr>
          <w:lang w:val="en-US"/>
        </w:rPr>
        <w:t xml:space="preserve"> </w:t>
      </w:r>
      <w:r w:rsidRPr="00F22A60">
        <w:rPr>
          <w:rStyle w:val="hps"/>
          <w:lang w:val="en-US"/>
        </w:rPr>
        <w:t>VAT</w:t>
      </w:r>
      <w:r w:rsidRPr="00F22A60">
        <w:rPr>
          <w:lang w:val="en-US"/>
        </w:rPr>
        <w:t xml:space="preserve"> </w:t>
      </w:r>
      <w:r w:rsidRPr="00F22A60">
        <w:rPr>
          <w:rStyle w:val="hps"/>
          <w:lang w:val="en-US"/>
        </w:rPr>
        <w:t>proposal</w:t>
      </w:r>
      <w:r w:rsidRPr="00F22A60">
        <w:rPr>
          <w:lang w:val="en-US"/>
        </w:rPr>
        <w:t xml:space="preserve">, and </w:t>
      </w:r>
      <w:r w:rsidRPr="00F22A60">
        <w:rPr>
          <w:rStyle w:val="hps"/>
          <w:lang w:val="en-US"/>
        </w:rPr>
        <w:t>the amount</w:t>
      </w:r>
      <w:r w:rsidRPr="00F22A60">
        <w:rPr>
          <w:lang w:val="en-US"/>
        </w:rPr>
        <w:t xml:space="preserve"> </w:t>
      </w:r>
      <w:r w:rsidRPr="00F22A60">
        <w:rPr>
          <w:rStyle w:val="hps"/>
          <w:lang w:val="en-US"/>
        </w:rPr>
        <w:t>of</w:t>
      </w:r>
      <w:r w:rsidRPr="00F22A60">
        <w:rPr>
          <w:lang w:val="en-US"/>
        </w:rPr>
        <w:t xml:space="preserve"> </w:t>
      </w:r>
      <w:r w:rsidRPr="00F22A60">
        <w:rPr>
          <w:rStyle w:val="hps"/>
          <w:lang w:val="en-US"/>
        </w:rPr>
        <w:t>VAT</w:t>
      </w:r>
      <w:r w:rsidRPr="00F22A60">
        <w:rPr>
          <w:lang w:val="en-US"/>
        </w:rPr>
        <w:t xml:space="preserve"> </w:t>
      </w:r>
      <w:r w:rsidRPr="00F22A60">
        <w:rPr>
          <w:rStyle w:val="hps"/>
          <w:lang w:val="en-US"/>
        </w:rPr>
        <w:t>if applicable</w:t>
      </w:r>
      <w:r w:rsidRPr="00F22A60">
        <w:rPr>
          <w:lang w:val="en-US"/>
        </w:rPr>
        <w:t>.</w:t>
      </w:r>
    </w:p>
    <w:p w:rsidR="00BA41DB" w:rsidRPr="00F22A60" w:rsidRDefault="00BA41DB" w:rsidP="00BA41DB">
      <w:pPr>
        <w:tabs>
          <w:tab w:val="left" w:pos="540"/>
        </w:tabs>
        <w:spacing w:before="240"/>
        <w:ind w:left="540"/>
        <w:jc w:val="both"/>
        <w:rPr>
          <w:b/>
          <w:lang w:val="en-US"/>
        </w:rPr>
      </w:pPr>
      <w:r w:rsidRPr="00F22A60">
        <w:rPr>
          <w:rStyle w:val="hps"/>
          <w:lang w:val="en-US"/>
        </w:rPr>
        <w:t>-</w:t>
      </w:r>
      <w:r w:rsidRPr="00F22A60">
        <w:rPr>
          <w:lang w:val="en-US"/>
        </w:rPr>
        <w:t xml:space="preserve"> </w:t>
      </w:r>
      <w:r w:rsidRPr="00F22A60">
        <w:rPr>
          <w:rStyle w:val="hps"/>
          <w:lang w:val="en-US"/>
        </w:rPr>
        <w:t>Any other information</w:t>
      </w:r>
      <w:r w:rsidRPr="00F22A60">
        <w:rPr>
          <w:lang w:val="en-US"/>
        </w:rPr>
        <w:t xml:space="preserve"> </w:t>
      </w:r>
      <w:r w:rsidRPr="00F22A60">
        <w:rPr>
          <w:rStyle w:val="hps"/>
          <w:lang w:val="en-US"/>
        </w:rPr>
        <w:t>specified</w:t>
      </w:r>
      <w:r w:rsidRPr="00F22A60">
        <w:rPr>
          <w:lang w:val="en-US"/>
        </w:rPr>
        <w:t xml:space="preserve"> </w:t>
      </w:r>
      <w:r w:rsidRPr="00F22A60">
        <w:rPr>
          <w:rStyle w:val="hps"/>
          <w:lang w:val="en-US"/>
        </w:rPr>
        <w:t>by the Contracting Authority</w:t>
      </w:r>
      <w:r w:rsidRPr="00F22A60">
        <w:rPr>
          <w:lang w:val="en-US"/>
        </w:rPr>
        <w:t>.</w:t>
      </w:r>
    </w:p>
    <w:p w:rsidR="00C8370A" w:rsidRPr="00F22A60" w:rsidRDefault="00C8370A" w:rsidP="00836359">
      <w:pPr>
        <w:spacing w:before="240"/>
        <w:ind w:firstLine="720"/>
        <w:jc w:val="both"/>
        <w:rPr>
          <w:b/>
          <w:lang w:val="en-US"/>
        </w:rPr>
      </w:pPr>
      <w:r w:rsidRPr="00F22A60">
        <w:rPr>
          <w:b/>
          <w:lang w:val="en-US"/>
        </w:rPr>
        <w:lastRenderedPageBreak/>
        <w:t>Alternative</w:t>
      </w:r>
      <w:r w:rsidR="00BA41DB" w:rsidRPr="00F22A60">
        <w:rPr>
          <w:b/>
          <w:lang w:val="en-US"/>
        </w:rPr>
        <w:t xml:space="preserve"> Proposals</w:t>
      </w:r>
    </w:p>
    <w:p w:rsidR="00BA41DB" w:rsidRPr="00F22A60" w:rsidRDefault="00EB1315" w:rsidP="00C8370A">
      <w:pPr>
        <w:tabs>
          <w:tab w:val="left" w:pos="720"/>
        </w:tabs>
        <w:spacing w:before="240"/>
        <w:ind w:left="720" w:hanging="720"/>
        <w:jc w:val="both"/>
        <w:rPr>
          <w:lang w:val="en-US"/>
        </w:rPr>
      </w:pPr>
      <w:r w:rsidRPr="00F22A60">
        <w:rPr>
          <w:lang w:val="en-US"/>
        </w:rPr>
        <w:t>4.2</w:t>
      </w:r>
      <w:r w:rsidR="00C8370A" w:rsidRPr="00F22A60">
        <w:rPr>
          <w:lang w:val="en-US"/>
        </w:rPr>
        <w:tab/>
      </w:r>
      <w:r w:rsidR="00BA41DB" w:rsidRPr="00F22A60">
        <w:rPr>
          <w:rStyle w:val="hps"/>
          <w:lang w:val="en-US"/>
        </w:rPr>
        <w:t>If allowed</w:t>
      </w:r>
      <w:r w:rsidR="00BA41DB" w:rsidRPr="00F22A60">
        <w:rPr>
          <w:lang w:val="en-US"/>
        </w:rPr>
        <w:t xml:space="preserve"> </w:t>
      </w:r>
      <w:r w:rsidR="00BA41DB" w:rsidRPr="00F22A60">
        <w:rPr>
          <w:rStyle w:val="hps"/>
          <w:lang w:val="en-US"/>
        </w:rPr>
        <w:t>in</w:t>
      </w:r>
      <w:r w:rsidR="00BA41DB" w:rsidRPr="00F22A60">
        <w:rPr>
          <w:lang w:val="en-US"/>
        </w:rPr>
        <w:t xml:space="preserve"> T</w:t>
      </w:r>
      <w:r w:rsidR="00BA41DB" w:rsidRPr="00F22A60">
        <w:rPr>
          <w:rStyle w:val="hps"/>
          <w:lang w:val="en-US"/>
        </w:rPr>
        <w:t>ender Documents</w:t>
      </w:r>
      <w:r w:rsidR="00BA41DB" w:rsidRPr="00F22A60">
        <w:rPr>
          <w:lang w:val="en-US"/>
        </w:rPr>
        <w:t>, the B</w:t>
      </w:r>
      <w:r w:rsidR="00BA41DB" w:rsidRPr="00F22A60">
        <w:rPr>
          <w:rStyle w:val="hps"/>
          <w:lang w:val="en-US"/>
        </w:rPr>
        <w:t>idders</w:t>
      </w:r>
      <w:r w:rsidR="00BA41DB" w:rsidRPr="00F22A60">
        <w:rPr>
          <w:lang w:val="en-US"/>
        </w:rPr>
        <w:t xml:space="preserve"> </w:t>
      </w:r>
      <w:r w:rsidR="00BA41DB" w:rsidRPr="00F22A60">
        <w:rPr>
          <w:rStyle w:val="hps"/>
          <w:lang w:val="en-US"/>
        </w:rPr>
        <w:t>may</w:t>
      </w:r>
      <w:r w:rsidR="00BA41DB" w:rsidRPr="00F22A60">
        <w:rPr>
          <w:lang w:val="en-US"/>
        </w:rPr>
        <w:t xml:space="preserve"> </w:t>
      </w:r>
      <w:r w:rsidR="00BA41DB" w:rsidRPr="00F22A60">
        <w:rPr>
          <w:rStyle w:val="hps"/>
          <w:lang w:val="en-US"/>
        </w:rPr>
        <w:t>offer</w:t>
      </w:r>
      <w:r w:rsidR="00BA41DB" w:rsidRPr="00F22A60">
        <w:rPr>
          <w:lang w:val="en-US"/>
        </w:rPr>
        <w:t xml:space="preserve"> </w:t>
      </w:r>
      <w:r w:rsidR="00BA41DB" w:rsidRPr="00F22A60">
        <w:rPr>
          <w:rStyle w:val="hps"/>
          <w:lang w:val="en-US"/>
        </w:rPr>
        <w:t>alternative technical proposals</w:t>
      </w:r>
      <w:r w:rsidR="00BA41DB" w:rsidRPr="00F22A60">
        <w:rPr>
          <w:lang w:val="en-US"/>
        </w:rPr>
        <w:t xml:space="preserve"> </w:t>
      </w:r>
      <w:r w:rsidR="00BA41DB" w:rsidRPr="00F22A60">
        <w:rPr>
          <w:rStyle w:val="hps"/>
          <w:lang w:val="en-US"/>
        </w:rPr>
        <w:t>for</w:t>
      </w:r>
      <w:r w:rsidR="00BA41DB" w:rsidRPr="00F22A60">
        <w:rPr>
          <w:lang w:val="en-US"/>
        </w:rPr>
        <w:t xml:space="preserve"> the requests</w:t>
      </w:r>
      <w:r w:rsidR="00BA41DB" w:rsidRPr="00F22A60">
        <w:rPr>
          <w:rStyle w:val="hps"/>
          <w:lang w:val="en-US"/>
        </w:rPr>
        <w:t xml:space="preserve"> specified</w:t>
      </w:r>
      <w:r w:rsidR="00BA41DB" w:rsidRPr="00F22A60">
        <w:rPr>
          <w:lang w:val="en-US"/>
        </w:rPr>
        <w:t xml:space="preserve"> </w:t>
      </w:r>
      <w:r w:rsidR="00BA41DB" w:rsidRPr="00F22A60">
        <w:rPr>
          <w:rStyle w:val="hps"/>
          <w:lang w:val="en-US"/>
        </w:rPr>
        <w:t>in</w:t>
      </w:r>
      <w:r w:rsidR="00BA41DB" w:rsidRPr="00F22A60">
        <w:rPr>
          <w:lang w:val="en-US"/>
        </w:rPr>
        <w:t xml:space="preserve"> </w:t>
      </w:r>
      <w:r w:rsidR="00BA41DB" w:rsidRPr="00F22A60">
        <w:rPr>
          <w:rStyle w:val="hps"/>
          <w:lang w:val="en-US"/>
        </w:rPr>
        <w:t>the tender documents</w:t>
      </w:r>
      <w:r w:rsidR="00BA41DB" w:rsidRPr="00F22A60">
        <w:rPr>
          <w:lang w:val="en-US"/>
        </w:rPr>
        <w:t xml:space="preserve">. The </w:t>
      </w:r>
      <w:r w:rsidR="00BA41DB" w:rsidRPr="00F22A60">
        <w:rPr>
          <w:rStyle w:val="hps"/>
          <w:lang w:val="en-US"/>
        </w:rPr>
        <w:t>Contracting Authority</w:t>
      </w:r>
      <w:r w:rsidR="00BA41DB" w:rsidRPr="00F22A60">
        <w:rPr>
          <w:lang w:val="en-US"/>
        </w:rPr>
        <w:t xml:space="preserve"> </w:t>
      </w:r>
      <w:r w:rsidR="00BA41DB" w:rsidRPr="00F22A60">
        <w:rPr>
          <w:rStyle w:val="hps"/>
          <w:lang w:val="en-US"/>
        </w:rPr>
        <w:t>may consider only the</w:t>
      </w:r>
      <w:r w:rsidR="00BA41DB" w:rsidRPr="00F22A60">
        <w:rPr>
          <w:lang w:val="en-US"/>
        </w:rPr>
        <w:t xml:space="preserve"> </w:t>
      </w:r>
      <w:r w:rsidR="00BA41DB" w:rsidRPr="00F22A60">
        <w:rPr>
          <w:rStyle w:val="hps"/>
          <w:lang w:val="en-US"/>
        </w:rPr>
        <w:t>technical</w:t>
      </w:r>
      <w:r w:rsidR="00BA41DB" w:rsidRPr="00F22A60">
        <w:rPr>
          <w:lang w:val="en-US"/>
        </w:rPr>
        <w:t xml:space="preserve"> </w:t>
      </w:r>
      <w:r w:rsidR="00BA41DB" w:rsidRPr="00F22A60">
        <w:rPr>
          <w:rStyle w:val="hps"/>
          <w:lang w:val="en-US"/>
        </w:rPr>
        <w:t>alternatives</w:t>
      </w:r>
      <w:r w:rsidR="00BA41DB" w:rsidRPr="00F22A60">
        <w:rPr>
          <w:lang w:val="en-US"/>
        </w:rPr>
        <w:t xml:space="preserve">, </w:t>
      </w:r>
      <w:r w:rsidR="00BA41DB" w:rsidRPr="00F22A60">
        <w:rPr>
          <w:rStyle w:val="hps"/>
          <w:lang w:val="en-US"/>
        </w:rPr>
        <w:t>if</w:t>
      </w:r>
      <w:r w:rsidR="00BA41DB" w:rsidRPr="00F22A60">
        <w:rPr>
          <w:lang w:val="en-US"/>
        </w:rPr>
        <w:t xml:space="preserve"> </w:t>
      </w:r>
      <w:r w:rsidR="00BA41DB" w:rsidRPr="00F22A60">
        <w:rPr>
          <w:rStyle w:val="hps"/>
          <w:lang w:val="en-US"/>
        </w:rPr>
        <w:t>any,</w:t>
      </w:r>
      <w:r w:rsidR="00BA41DB" w:rsidRPr="00F22A60">
        <w:rPr>
          <w:lang w:val="en-US"/>
        </w:rPr>
        <w:t xml:space="preserve"> </w:t>
      </w:r>
      <w:r w:rsidR="00BA41DB" w:rsidRPr="00F22A60">
        <w:rPr>
          <w:rStyle w:val="hps"/>
          <w:lang w:val="en-US"/>
        </w:rPr>
        <w:t>of that</w:t>
      </w:r>
      <w:r w:rsidR="00BA41DB" w:rsidRPr="00F22A60">
        <w:rPr>
          <w:lang w:val="en-US"/>
        </w:rPr>
        <w:t xml:space="preserve"> </w:t>
      </w:r>
      <w:r w:rsidR="00BA41DB" w:rsidRPr="00F22A60">
        <w:rPr>
          <w:rStyle w:val="hps"/>
          <w:lang w:val="en-US"/>
        </w:rPr>
        <w:t>bidder</w:t>
      </w:r>
      <w:r w:rsidR="00BA41DB" w:rsidRPr="00F22A60">
        <w:rPr>
          <w:lang w:val="en-US"/>
        </w:rPr>
        <w:t xml:space="preserve"> </w:t>
      </w:r>
      <w:r w:rsidR="00BA41DB" w:rsidRPr="00F22A60">
        <w:rPr>
          <w:rStyle w:val="hps"/>
          <w:lang w:val="en-US"/>
        </w:rPr>
        <w:t>who submitted</w:t>
      </w:r>
      <w:r w:rsidR="00BA41DB" w:rsidRPr="00F22A60">
        <w:rPr>
          <w:lang w:val="en-US"/>
        </w:rPr>
        <w:t xml:space="preserve"> </w:t>
      </w:r>
      <w:r w:rsidR="00BA41DB" w:rsidRPr="00F22A60">
        <w:rPr>
          <w:rStyle w:val="hps"/>
          <w:lang w:val="en-US"/>
        </w:rPr>
        <w:t>the winning</w:t>
      </w:r>
      <w:r w:rsidR="00BA41DB" w:rsidRPr="00F22A60">
        <w:rPr>
          <w:lang w:val="en-US"/>
        </w:rPr>
        <w:t xml:space="preserve"> </w:t>
      </w:r>
      <w:r w:rsidR="00BA41DB" w:rsidRPr="00F22A60">
        <w:rPr>
          <w:rStyle w:val="hps"/>
          <w:lang w:val="en-US"/>
        </w:rPr>
        <w:t>proposal</w:t>
      </w:r>
      <w:r w:rsidR="00BA41DB" w:rsidRPr="00F22A60">
        <w:rPr>
          <w:lang w:val="en-US"/>
        </w:rPr>
        <w:t xml:space="preserve">, </w:t>
      </w:r>
      <w:r w:rsidR="00BA41DB" w:rsidRPr="00F22A60">
        <w:rPr>
          <w:rStyle w:val="hps"/>
          <w:lang w:val="en-US"/>
        </w:rPr>
        <w:t>in</w:t>
      </w:r>
      <w:r w:rsidR="00BA41DB" w:rsidRPr="00F22A60">
        <w:rPr>
          <w:lang w:val="en-US"/>
        </w:rPr>
        <w:t xml:space="preserve"> </w:t>
      </w:r>
      <w:r w:rsidR="00BA41DB" w:rsidRPr="00F22A60">
        <w:rPr>
          <w:rStyle w:val="hps"/>
          <w:lang w:val="en-US"/>
        </w:rPr>
        <w:t>accordance</w:t>
      </w:r>
      <w:r w:rsidR="00BA41DB" w:rsidRPr="00F22A60">
        <w:rPr>
          <w:lang w:val="en-US"/>
        </w:rPr>
        <w:t xml:space="preserve"> </w:t>
      </w:r>
      <w:r w:rsidR="00BA41DB" w:rsidRPr="00F22A60">
        <w:rPr>
          <w:rStyle w:val="hps"/>
          <w:lang w:val="en-US"/>
        </w:rPr>
        <w:t>with</w:t>
      </w:r>
      <w:r w:rsidR="00BA41DB" w:rsidRPr="00F22A60">
        <w:rPr>
          <w:lang w:val="en-US"/>
        </w:rPr>
        <w:t xml:space="preserve"> </w:t>
      </w:r>
      <w:r w:rsidR="00BA41DB" w:rsidRPr="00F22A60">
        <w:rPr>
          <w:rStyle w:val="hps"/>
          <w:lang w:val="en-US"/>
        </w:rPr>
        <w:t>all</w:t>
      </w:r>
      <w:r w:rsidR="00BA41DB" w:rsidRPr="00F22A60">
        <w:rPr>
          <w:lang w:val="en-US"/>
        </w:rPr>
        <w:t xml:space="preserve"> </w:t>
      </w:r>
      <w:r w:rsidR="00BA41DB" w:rsidRPr="00F22A60">
        <w:rPr>
          <w:rStyle w:val="hps"/>
          <w:lang w:val="en-US"/>
        </w:rPr>
        <w:t>requirements</w:t>
      </w:r>
      <w:r w:rsidR="00BA41DB" w:rsidRPr="00F22A60">
        <w:rPr>
          <w:lang w:val="en-US"/>
        </w:rPr>
        <w:t xml:space="preserve"> </w:t>
      </w:r>
      <w:r w:rsidR="00BA41DB" w:rsidRPr="00F22A60">
        <w:rPr>
          <w:rStyle w:val="hps"/>
          <w:lang w:val="en-US"/>
        </w:rPr>
        <w:t>of</w:t>
      </w:r>
      <w:r w:rsidR="00BA41DB" w:rsidRPr="00F22A60">
        <w:rPr>
          <w:lang w:val="en-US"/>
        </w:rPr>
        <w:t xml:space="preserve"> </w:t>
      </w:r>
      <w:r w:rsidR="00BA41DB" w:rsidRPr="00F22A60">
        <w:rPr>
          <w:rStyle w:val="hps"/>
          <w:lang w:val="en-US"/>
        </w:rPr>
        <w:t>TD.</w:t>
      </w:r>
    </w:p>
    <w:p w:rsidR="006E7DB9" w:rsidRPr="00F22A60" w:rsidRDefault="00EB1315" w:rsidP="006E7DB9">
      <w:pPr>
        <w:tabs>
          <w:tab w:val="left" w:pos="720"/>
        </w:tabs>
        <w:spacing w:before="240"/>
        <w:ind w:left="720" w:hanging="720"/>
        <w:jc w:val="both"/>
        <w:rPr>
          <w:rStyle w:val="hps"/>
          <w:lang w:val="en-US"/>
        </w:rPr>
      </w:pPr>
      <w:r w:rsidRPr="00F22A60">
        <w:rPr>
          <w:lang w:val="en-US"/>
        </w:rPr>
        <w:t>4.3</w:t>
      </w:r>
      <w:r w:rsidR="00C8370A" w:rsidRPr="00F22A60">
        <w:rPr>
          <w:lang w:val="en-US"/>
        </w:rPr>
        <w:tab/>
      </w:r>
      <w:r w:rsidR="00BA41DB" w:rsidRPr="00F22A60">
        <w:rPr>
          <w:rStyle w:val="hps"/>
          <w:lang w:val="en-US"/>
        </w:rPr>
        <w:t>If</w:t>
      </w:r>
      <w:r w:rsidR="00BA41DB" w:rsidRPr="00F22A60">
        <w:rPr>
          <w:lang w:val="en-US"/>
        </w:rPr>
        <w:t xml:space="preserve"> </w:t>
      </w:r>
      <w:r w:rsidR="00BA41DB" w:rsidRPr="00F22A60">
        <w:rPr>
          <w:rStyle w:val="hps"/>
          <w:lang w:val="en-US"/>
        </w:rPr>
        <w:t>required</w:t>
      </w:r>
      <w:r w:rsidR="00BA41DB" w:rsidRPr="00F22A60">
        <w:rPr>
          <w:lang w:val="en-US"/>
        </w:rPr>
        <w:t xml:space="preserve"> </w:t>
      </w:r>
      <w:r w:rsidR="00BA41DB" w:rsidRPr="00F22A60">
        <w:rPr>
          <w:rStyle w:val="hps"/>
          <w:lang w:val="en-US"/>
        </w:rPr>
        <w:t>in</w:t>
      </w:r>
      <w:r w:rsidR="00BA41DB" w:rsidRPr="00F22A60">
        <w:rPr>
          <w:lang w:val="en-US"/>
        </w:rPr>
        <w:t xml:space="preserve"> </w:t>
      </w:r>
      <w:r w:rsidR="00BA41DB" w:rsidRPr="00F22A60">
        <w:rPr>
          <w:rStyle w:val="hps"/>
          <w:lang w:val="en-US"/>
        </w:rPr>
        <w:t>the Tender Documents</w:t>
      </w:r>
      <w:r w:rsidR="00BA41DB" w:rsidRPr="00F22A60">
        <w:rPr>
          <w:lang w:val="en-US"/>
        </w:rPr>
        <w:t xml:space="preserve">, </w:t>
      </w:r>
      <w:r w:rsidR="00BA41DB" w:rsidRPr="00F22A60">
        <w:rPr>
          <w:rStyle w:val="hps"/>
          <w:lang w:val="en-US"/>
        </w:rPr>
        <w:t>each bidder</w:t>
      </w:r>
      <w:r w:rsidR="00BA41DB" w:rsidRPr="00F22A60">
        <w:rPr>
          <w:lang w:val="en-US"/>
        </w:rPr>
        <w:t xml:space="preserve"> </w:t>
      </w:r>
      <w:r w:rsidR="00BA41DB" w:rsidRPr="00F22A60">
        <w:rPr>
          <w:rStyle w:val="hps"/>
          <w:lang w:val="en-US"/>
        </w:rPr>
        <w:t>must submit</w:t>
      </w:r>
      <w:r w:rsidR="00BA41DB" w:rsidRPr="00F22A60">
        <w:rPr>
          <w:lang w:val="en-US"/>
        </w:rPr>
        <w:t xml:space="preserve">, together with the </w:t>
      </w:r>
      <w:r w:rsidR="00BA41DB" w:rsidRPr="00F22A60">
        <w:rPr>
          <w:rStyle w:val="hps"/>
          <w:lang w:val="en-US"/>
        </w:rPr>
        <w:t>main proposal</w:t>
      </w:r>
      <w:r w:rsidR="00BA41DB" w:rsidRPr="00F22A60">
        <w:rPr>
          <w:lang w:val="en-US"/>
        </w:rPr>
        <w:t xml:space="preserve">, </w:t>
      </w:r>
      <w:r w:rsidR="00BA41DB" w:rsidRPr="00F22A60">
        <w:rPr>
          <w:rStyle w:val="hps"/>
          <w:lang w:val="en-US"/>
        </w:rPr>
        <w:t>a</w:t>
      </w:r>
      <w:r w:rsidR="00BA41DB" w:rsidRPr="00F22A60">
        <w:rPr>
          <w:lang w:val="en-US"/>
        </w:rPr>
        <w:t xml:space="preserve"> </w:t>
      </w:r>
      <w:r w:rsidR="00BA41DB" w:rsidRPr="00F22A60">
        <w:rPr>
          <w:rStyle w:val="hps"/>
          <w:lang w:val="en-US"/>
        </w:rPr>
        <w:t>specific</w:t>
      </w:r>
      <w:r w:rsidR="00BA41DB" w:rsidRPr="00F22A60">
        <w:rPr>
          <w:lang w:val="en-US"/>
        </w:rPr>
        <w:t xml:space="preserve"> </w:t>
      </w:r>
      <w:r w:rsidR="00BA41DB" w:rsidRPr="00F22A60">
        <w:rPr>
          <w:rStyle w:val="hps"/>
          <w:lang w:val="en-US"/>
        </w:rPr>
        <w:t>proposal</w:t>
      </w:r>
      <w:r w:rsidR="00BA41DB" w:rsidRPr="00F22A60">
        <w:rPr>
          <w:lang w:val="en-US"/>
        </w:rPr>
        <w:t xml:space="preserve"> </w:t>
      </w:r>
      <w:r w:rsidR="00BA41DB" w:rsidRPr="00F22A60">
        <w:rPr>
          <w:rStyle w:val="hps"/>
          <w:lang w:val="en-US"/>
        </w:rPr>
        <w:t>for</w:t>
      </w:r>
      <w:r w:rsidR="00BA41DB" w:rsidRPr="00F22A60">
        <w:rPr>
          <w:lang w:val="en-US"/>
        </w:rPr>
        <w:t xml:space="preserve"> </w:t>
      </w:r>
      <w:r w:rsidR="00BA41DB" w:rsidRPr="00F22A60">
        <w:rPr>
          <w:rStyle w:val="hps"/>
          <w:lang w:val="en-US"/>
        </w:rPr>
        <w:t>certain services</w:t>
      </w:r>
      <w:r w:rsidR="00BA41DB" w:rsidRPr="00F22A60">
        <w:rPr>
          <w:lang w:val="en-US"/>
        </w:rPr>
        <w:t xml:space="preserve">, </w:t>
      </w:r>
      <w:r w:rsidR="00BA41DB" w:rsidRPr="00F22A60">
        <w:rPr>
          <w:rStyle w:val="hps"/>
          <w:lang w:val="en-US"/>
        </w:rPr>
        <w:t>as described</w:t>
      </w:r>
      <w:r w:rsidR="00BA41DB" w:rsidRPr="00F22A60">
        <w:rPr>
          <w:lang w:val="en-US"/>
        </w:rPr>
        <w:t xml:space="preserve"> </w:t>
      </w:r>
      <w:r w:rsidR="00BA41DB" w:rsidRPr="00F22A60">
        <w:rPr>
          <w:rStyle w:val="hps"/>
          <w:lang w:val="en-US"/>
        </w:rPr>
        <w:t>in</w:t>
      </w:r>
      <w:r w:rsidR="00BA41DB" w:rsidRPr="00F22A60">
        <w:rPr>
          <w:lang w:val="en-US"/>
        </w:rPr>
        <w:t xml:space="preserve"> </w:t>
      </w:r>
      <w:r w:rsidR="00BA41DB" w:rsidRPr="00F22A60">
        <w:rPr>
          <w:rStyle w:val="hps"/>
          <w:lang w:val="en-US"/>
        </w:rPr>
        <w:t>the tender documents,</w:t>
      </w:r>
      <w:r w:rsidR="00BA41DB" w:rsidRPr="00F22A60">
        <w:rPr>
          <w:lang w:val="en-US"/>
        </w:rPr>
        <w:t xml:space="preserve"> </w:t>
      </w:r>
      <w:r w:rsidR="00BA41DB" w:rsidRPr="00F22A60">
        <w:rPr>
          <w:rStyle w:val="hps"/>
          <w:lang w:val="en-US"/>
        </w:rPr>
        <w:t>which the Bidder</w:t>
      </w:r>
      <w:r w:rsidR="00BA41DB" w:rsidRPr="00F22A60">
        <w:rPr>
          <w:lang w:val="en-US"/>
        </w:rPr>
        <w:t xml:space="preserve"> </w:t>
      </w:r>
      <w:r w:rsidR="00BA41DB" w:rsidRPr="00F22A60">
        <w:rPr>
          <w:rStyle w:val="hps"/>
          <w:lang w:val="en-US"/>
        </w:rPr>
        <w:t>may</w:t>
      </w:r>
      <w:r w:rsidR="00BA41DB" w:rsidRPr="00F22A60">
        <w:rPr>
          <w:lang w:val="en-US"/>
        </w:rPr>
        <w:t xml:space="preserve"> </w:t>
      </w:r>
      <w:r w:rsidR="00BA41DB" w:rsidRPr="00F22A60">
        <w:rPr>
          <w:rStyle w:val="hps"/>
          <w:lang w:val="en-US"/>
        </w:rPr>
        <w:t>include</w:t>
      </w:r>
      <w:r w:rsidR="00BA41DB" w:rsidRPr="00F22A60">
        <w:rPr>
          <w:lang w:val="en-US"/>
        </w:rPr>
        <w:t xml:space="preserve"> </w:t>
      </w:r>
      <w:r w:rsidR="00BA41DB" w:rsidRPr="00F22A60">
        <w:rPr>
          <w:rStyle w:val="hps"/>
          <w:lang w:val="en-US"/>
        </w:rPr>
        <w:t>in the contract</w:t>
      </w:r>
      <w:r w:rsidR="00BA41DB" w:rsidRPr="00F22A60">
        <w:rPr>
          <w:lang w:val="en-US"/>
        </w:rPr>
        <w:t xml:space="preserve"> </w:t>
      </w:r>
      <w:r w:rsidR="00BA41DB" w:rsidRPr="00F22A60">
        <w:rPr>
          <w:rStyle w:val="hps"/>
          <w:lang w:val="en-US"/>
        </w:rPr>
        <w:t>or</w:t>
      </w:r>
      <w:r w:rsidR="00BA41DB" w:rsidRPr="00F22A60">
        <w:rPr>
          <w:lang w:val="en-US"/>
        </w:rPr>
        <w:t xml:space="preserve"> </w:t>
      </w:r>
      <w:r w:rsidR="00BA41DB" w:rsidRPr="00F22A60">
        <w:rPr>
          <w:rStyle w:val="hps"/>
          <w:lang w:val="en-US"/>
        </w:rPr>
        <w:t>not</w:t>
      </w:r>
      <w:r w:rsidR="00BA41DB" w:rsidRPr="00F22A60">
        <w:rPr>
          <w:lang w:val="en-US"/>
        </w:rPr>
        <w:t xml:space="preserve">. </w:t>
      </w:r>
      <w:r w:rsidR="00BA41DB" w:rsidRPr="00F22A60">
        <w:rPr>
          <w:rStyle w:val="hps"/>
          <w:lang w:val="en-US"/>
        </w:rPr>
        <w:t>These</w:t>
      </w:r>
      <w:r w:rsidR="00BA41DB" w:rsidRPr="00F22A60">
        <w:rPr>
          <w:lang w:val="en-US"/>
        </w:rPr>
        <w:t xml:space="preserve"> </w:t>
      </w:r>
      <w:r w:rsidR="00BA41DB" w:rsidRPr="00F22A60">
        <w:rPr>
          <w:rStyle w:val="hps"/>
          <w:lang w:val="en-US"/>
        </w:rPr>
        <w:t>specific</w:t>
      </w:r>
      <w:r w:rsidR="00BA41DB" w:rsidRPr="00F22A60">
        <w:rPr>
          <w:lang w:val="en-US"/>
        </w:rPr>
        <w:t xml:space="preserve"> </w:t>
      </w:r>
      <w:r w:rsidR="00BA41DB" w:rsidRPr="00F22A60">
        <w:rPr>
          <w:rStyle w:val="hps"/>
          <w:lang w:val="en-US"/>
        </w:rPr>
        <w:t>proposals</w:t>
      </w:r>
      <w:r w:rsidR="00BA41DB" w:rsidRPr="00F22A60">
        <w:rPr>
          <w:lang w:val="en-US"/>
        </w:rPr>
        <w:t xml:space="preserve"> </w:t>
      </w:r>
      <w:r w:rsidR="00BA41DB" w:rsidRPr="00F22A60">
        <w:rPr>
          <w:rStyle w:val="hps"/>
          <w:lang w:val="en-US"/>
        </w:rPr>
        <w:t>are called</w:t>
      </w:r>
      <w:r w:rsidR="00BA41DB" w:rsidRPr="00F22A60">
        <w:rPr>
          <w:lang w:val="en-US"/>
        </w:rPr>
        <w:t xml:space="preserve"> </w:t>
      </w:r>
      <w:r w:rsidR="00BA41DB" w:rsidRPr="00F22A60">
        <w:rPr>
          <w:rStyle w:val="hps"/>
          <w:lang w:val="en-US"/>
        </w:rPr>
        <w:t>"</w:t>
      </w:r>
      <w:r w:rsidR="00BA41DB" w:rsidRPr="00F22A60">
        <w:rPr>
          <w:lang w:val="en-US"/>
        </w:rPr>
        <w:t>alternative/potential proposals". The s</w:t>
      </w:r>
      <w:r w:rsidR="00BA41DB" w:rsidRPr="00F22A60">
        <w:rPr>
          <w:rStyle w:val="hps"/>
          <w:lang w:val="en-US"/>
        </w:rPr>
        <w:t>election of</w:t>
      </w:r>
      <w:r w:rsidR="00BA41DB" w:rsidRPr="00F22A60">
        <w:rPr>
          <w:lang w:val="en-US"/>
        </w:rPr>
        <w:t xml:space="preserve"> </w:t>
      </w:r>
      <w:r w:rsidR="00BA41DB" w:rsidRPr="00F22A60">
        <w:rPr>
          <w:rStyle w:val="hps"/>
          <w:lang w:val="en-US"/>
        </w:rPr>
        <w:t>the winning</w:t>
      </w:r>
      <w:r w:rsidR="00BA41DB" w:rsidRPr="00F22A60">
        <w:rPr>
          <w:lang w:val="en-US"/>
        </w:rPr>
        <w:t xml:space="preserve"> </w:t>
      </w:r>
      <w:r w:rsidR="00BA41DB" w:rsidRPr="00F22A60">
        <w:rPr>
          <w:rStyle w:val="hps"/>
          <w:lang w:val="en-US"/>
        </w:rPr>
        <w:t>proposal</w:t>
      </w:r>
      <w:r w:rsidR="00BA41DB" w:rsidRPr="00F22A60">
        <w:rPr>
          <w:lang w:val="en-US"/>
        </w:rPr>
        <w:t xml:space="preserve"> </w:t>
      </w:r>
      <w:r w:rsidR="00BA41DB" w:rsidRPr="00F22A60">
        <w:rPr>
          <w:rStyle w:val="hps"/>
          <w:lang w:val="en-US"/>
        </w:rPr>
        <w:t>will</w:t>
      </w:r>
      <w:r w:rsidR="00BA41DB" w:rsidRPr="00F22A60">
        <w:rPr>
          <w:lang w:val="en-US"/>
        </w:rPr>
        <w:t xml:space="preserve"> </w:t>
      </w:r>
      <w:r w:rsidR="00BA41DB" w:rsidRPr="00F22A60">
        <w:rPr>
          <w:rStyle w:val="hps"/>
          <w:lang w:val="en-US"/>
        </w:rPr>
        <w:t>consider</w:t>
      </w:r>
      <w:r w:rsidR="00BA41DB" w:rsidRPr="00F22A60">
        <w:rPr>
          <w:lang w:val="en-US"/>
        </w:rPr>
        <w:t xml:space="preserve"> </w:t>
      </w:r>
      <w:r w:rsidR="00BA41DB" w:rsidRPr="00F22A60">
        <w:rPr>
          <w:rStyle w:val="hps"/>
          <w:lang w:val="en-US"/>
        </w:rPr>
        <w:t>alternative/potential proposals</w:t>
      </w:r>
      <w:r w:rsidR="00BA41DB" w:rsidRPr="00F22A60">
        <w:rPr>
          <w:lang w:val="en-US"/>
        </w:rPr>
        <w:t xml:space="preserve"> </w:t>
      </w:r>
      <w:r w:rsidR="00BA41DB" w:rsidRPr="00F22A60">
        <w:rPr>
          <w:rStyle w:val="hps"/>
          <w:lang w:val="en-US"/>
        </w:rPr>
        <w:t>only</w:t>
      </w:r>
      <w:r w:rsidR="00BA41DB" w:rsidRPr="00F22A60">
        <w:rPr>
          <w:lang w:val="en-US"/>
        </w:rPr>
        <w:t xml:space="preserve"> </w:t>
      </w:r>
      <w:r w:rsidR="00BA41DB" w:rsidRPr="00F22A60">
        <w:rPr>
          <w:rStyle w:val="hps"/>
          <w:lang w:val="en-US"/>
        </w:rPr>
        <w:t>if</w:t>
      </w:r>
      <w:r w:rsidR="00BA41DB" w:rsidRPr="00F22A60">
        <w:rPr>
          <w:lang w:val="en-US"/>
        </w:rPr>
        <w:t xml:space="preserve"> </w:t>
      </w:r>
      <w:r w:rsidR="00BA41DB" w:rsidRPr="00F22A60">
        <w:rPr>
          <w:rStyle w:val="hps"/>
          <w:lang w:val="en-US"/>
        </w:rPr>
        <w:t>this is</w:t>
      </w:r>
      <w:r w:rsidR="00BA41DB" w:rsidRPr="00F22A60">
        <w:rPr>
          <w:lang w:val="en-US"/>
        </w:rPr>
        <w:t xml:space="preserve"> </w:t>
      </w:r>
      <w:r w:rsidR="00BA41DB" w:rsidRPr="00F22A60">
        <w:rPr>
          <w:rStyle w:val="hps"/>
          <w:lang w:val="en-US"/>
        </w:rPr>
        <w:t>specifically</w:t>
      </w:r>
      <w:r w:rsidR="00BA41DB" w:rsidRPr="00F22A60">
        <w:rPr>
          <w:lang w:val="en-US"/>
        </w:rPr>
        <w:t xml:space="preserve"> </w:t>
      </w:r>
      <w:r w:rsidR="00BA41DB" w:rsidRPr="00F22A60">
        <w:rPr>
          <w:rStyle w:val="hps"/>
          <w:lang w:val="en-US"/>
        </w:rPr>
        <w:t>allowed</w:t>
      </w:r>
      <w:r w:rsidR="00BA41DB" w:rsidRPr="00F22A60">
        <w:rPr>
          <w:lang w:val="en-US"/>
        </w:rPr>
        <w:t xml:space="preserve"> </w:t>
      </w:r>
      <w:r w:rsidR="00BA41DB" w:rsidRPr="00F22A60">
        <w:rPr>
          <w:rStyle w:val="hps"/>
          <w:lang w:val="en-US"/>
        </w:rPr>
        <w:t>in</w:t>
      </w:r>
      <w:r w:rsidR="00BA41DB" w:rsidRPr="00F22A60">
        <w:rPr>
          <w:lang w:val="en-US"/>
        </w:rPr>
        <w:t xml:space="preserve"> </w:t>
      </w:r>
      <w:r w:rsidR="00BA41DB" w:rsidRPr="00F22A60">
        <w:rPr>
          <w:rStyle w:val="hps"/>
          <w:lang w:val="en-US"/>
        </w:rPr>
        <w:t>the</w:t>
      </w:r>
      <w:r w:rsidR="00BA41DB" w:rsidRPr="00F22A60">
        <w:rPr>
          <w:lang w:val="en-US"/>
        </w:rPr>
        <w:t xml:space="preserve"> </w:t>
      </w:r>
      <w:r w:rsidR="00BA41DB" w:rsidRPr="00F22A60">
        <w:rPr>
          <w:rStyle w:val="hps"/>
          <w:lang w:val="en-US"/>
        </w:rPr>
        <w:t>Proposal</w:t>
      </w:r>
      <w:r w:rsidR="00BA41DB" w:rsidRPr="00F22A60">
        <w:rPr>
          <w:lang w:val="en-US"/>
        </w:rPr>
        <w:t xml:space="preserve"> </w:t>
      </w:r>
      <w:r w:rsidR="00BA41DB" w:rsidRPr="00F22A60">
        <w:rPr>
          <w:rStyle w:val="hps"/>
          <w:lang w:val="en-US"/>
        </w:rPr>
        <w:t>Documents</w:t>
      </w:r>
    </w:p>
    <w:p w:rsidR="00A9265B" w:rsidRPr="00F22A60" w:rsidRDefault="00EB1315" w:rsidP="006E7DB9">
      <w:pPr>
        <w:tabs>
          <w:tab w:val="left" w:pos="720"/>
        </w:tabs>
        <w:spacing w:before="240"/>
        <w:ind w:left="720" w:hanging="720"/>
        <w:jc w:val="both"/>
        <w:rPr>
          <w:rStyle w:val="hps"/>
          <w:lang w:val="en-US"/>
        </w:rPr>
      </w:pPr>
      <w:r w:rsidRPr="00F22A60">
        <w:rPr>
          <w:rStyle w:val="hps"/>
          <w:lang w:val="en-US"/>
        </w:rPr>
        <w:t xml:space="preserve">4.4    </w:t>
      </w:r>
      <w:r w:rsidR="00A9265B" w:rsidRPr="00F22A60">
        <w:rPr>
          <w:rStyle w:val="hps"/>
          <w:lang w:val="en-US"/>
        </w:rPr>
        <w:t>In the case of a framework agreement where all terms are not set</w:t>
      </w:r>
      <w:r w:rsidR="006E7DB9" w:rsidRPr="00F22A60">
        <w:rPr>
          <w:rStyle w:val="hps"/>
          <w:lang w:val="en-US"/>
        </w:rPr>
        <w:t>,</w:t>
      </w:r>
      <w:r w:rsidR="00A9265B" w:rsidRPr="00F22A60">
        <w:rPr>
          <w:rStyle w:val="hps"/>
          <w:lang w:val="en-US"/>
        </w:rPr>
        <w:t xml:space="preserve"> prices for contracts based on framework agreement are not </w:t>
      </w:r>
      <w:proofErr w:type="gramStart"/>
      <w:r w:rsidR="00A9265B" w:rsidRPr="00F22A60">
        <w:rPr>
          <w:rStyle w:val="hps"/>
          <w:lang w:val="en-US"/>
        </w:rPr>
        <w:t>fixed ,</w:t>
      </w:r>
      <w:proofErr w:type="gramEnd"/>
      <w:r w:rsidR="00A9265B" w:rsidRPr="00F22A60">
        <w:rPr>
          <w:rStyle w:val="hps"/>
          <w:lang w:val="en-US"/>
        </w:rPr>
        <w:t xml:space="preserve"> they are subject to change after a mini - competition between the parties to the framework agreement .</w:t>
      </w:r>
    </w:p>
    <w:p w:rsidR="00EB1315" w:rsidRPr="00F22A60" w:rsidRDefault="00EB1315" w:rsidP="00EB1315">
      <w:pPr>
        <w:pStyle w:val="Caption"/>
        <w:tabs>
          <w:tab w:val="left" w:pos="720"/>
        </w:tabs>
        <w:ind w:left="720" w:right="0" w:hanging="720"/>
        <w:rPr>
          <w:rStyle w:val="hps"/>
          <w:b w:val="0"/>
          <w:szCs w:val="24"/>
          <w:lang w:val="en-US" w:eastAsia="en-US"/>
        </w:rPr>
      </w:pPr>
    </w:p>
    <w:p w:rsidR="00C8370A" w:rsidRPr="00F22A60" w:rsidRDefault="00EB1315" w:rsidP="003A0790">
      <w:pPr>
        <w:keepNext/>
        <w:autoSpaceDE w:val="0"/>
        <w:autoSpaceDN w:val="0"/>
        <w:adjustRightInd w:val="0"/>
        <w:ind w:left="720" w:hanging="720"/>
        <w:jc w:val="both"/>
        <w:rPr>
          <w:lang w:val="en-US"/>
        </w:rPr>
      </w:pPr>
      <w:r w:rsidRPr="00F22A60">
        <w:rPr>
          <w:lang w:val="en-US"/>
        </w:rPr>
        <w:t>4.5</w:t>
      </w:r>
      <w:r w:rsidR="00C8370A" w:rsidRPr="00F22A60">
        <w:rPr>
          <w:lang w:val="en-US"/>
        </w:rPr>
        <w:t xml:space="preserve"> </w:t>
      </w:r>
      <w:r w:rsidR="00C8370A" w:rsidRPr="00F22A60">
        <w:rPr>
          <w:lang w:val="en-US"/>
        </w:rPr>
        <w:tab/>
      </w:r>
      <w:r w:rsidR="00072C01" w:rsidRPr="00F22A60">
        <w:rPr>
          <w:lang w:val="en-US"/>
        </w:rPr>
        <w:t xml:space="preserve">The </w:t>
      </w:r>
      <w:r w:rsidR="00072C01" w:rsidRPr="00F22A60">
        <w:rPr>
          <w:rStyle w:val="hps"/>
          <w:lang w:val="en-US"/>
        </w:rPr>
        <w:t>Bid Security</w:t>
      </w:r>
      <w:r w:rsidRPr="00F22A60">
        <w:rPr>
          <w:rStyle w:val="hps"/>
          <w:lang w:val="en-US"/>
        </w:rPr>
        <w:t>, if required,</w:t>
      </w:r>
      <w:r w:rsidR="00072C01" w:rsidRPr="00F22A60">
        <w:rPr>
          <w:lang w:val="en-US"/>
        </w:rPr>
        <w:t xml:space="preserve"> </w:t>
      </w:r>
      <w:r w:rsidR="00072C01" w:rsidRPr="00F22A60">
        <w:rPr>
          <w:rStyle w:val="hps"/>
          <w:lang w:val="en-US"/>
        </w:rPr>
        <w:t>must be submitted</w:t>
      </w:r>
      <w:r w:rsidR="00072C01" w:rsidRPr="00F22A60">
        <w:rPr>
          <w:lang w:val="en-US"/>
        </w:rPr>
        <w:t xml:space="preserve"> </w:t>
      </w:r>
      <w:r w:rsidR="00072C01" w:rsidRPr="00F22A60">
        <w:rPr>
          <w:rStyle w:val="hps"/>
          <w:lang w:val="en-US"/>
        </w:rPr>
        <w:t>with the offer</w:t>
      </w:r>
      <w:r w:rsidR="00072C01" w:rsidRPr="00F22A60">
        <w:rPr>
          <w:lang w:val="en-US"/>
        </w:rPr>
        <w:t xml:space="preserve"> </w:t>
      </w:r>
      <w:r w:rsidR="00072C01" w:rsidRPr="00F22A60">
        <w:rPr>
          <w:rStyle w:val="hps"/>
          <w:lang w:val="en-US"/>
        </w:rPr>
        <w:t>before the expiry</w:t>
      </w:r>
      <w:r w:rsidR="00072C01" w:rsidRPr="00F22A60">
        <w:rPr>
          <w:lang w:val="en-US"/>
        </w:rPr>
        <w:t xml:space="preserve"> </w:t>
      </w:r>
      <w:r w:rsidR="00072C01" w:rsidRPr="00F22A60">
        <w:rPr>
          <w:rStyle w:val="hps"/>
          <w:lang w:val="en-US"/>
        </w:rPr>
        <w:t>of the deadline</w:t>
      </w:r>
      <w:r w:rsidR="00072C01" w:rsidRPr="00F22A60">
        <w:rPr>
          <w:lang w:val="en-US"/>
        </w:rPr>
        <w:t xml:space="preserve"> </w:t>
      </w:r>
      <w:r w:rsidR="00072C01" w:rsidRPr="00F22A60">
        <w:rPr>
          <w:rStyle w:val="hps"/>
          <w:lang w:val="en-US"/>
        </w:rPr>
        <w:t>for</w:t>
      </w:r>
      <w:r w:rsidR="00072C01" w:rsidRPr="00F22A60">
        <w:rPr>
          <w:lang w:val="en-US"/>
        </w:rPr>
        <w:t xml:space="preserve"> </w:t>
      </w:r>
      <w:r w:rsidR="00072C01" w:rsidRPr="00F22A60">
        <w:rPr>
          <w:rStyle w:val="hps"/>
          <w:lang w:val="en-US"/>
        </w:rPr>
        <w:t>submission of bids</w:t>
      </w:r>
      <w:r w:rsidR="00072C01" w:rsidRPr="00F22A60">
        <w:rPr>
          <w:lang w:val="en-US"/>
        </w:rPr>
        <w:t xml:space="preserve">. </w:t>
      </w:r>
      <w:r w:rsidR="00072C01" w:rsidRPr="00F22A60">
        <w:rPr>
          <w:rStyle w:val="hps"/>
          <w:lang w:val="en-US"/>
        </w:rPr>
        <w:t>Failure to comply with</w:t>
      </w:r>
      <w:r w:rsidR="00072C01" w:rsidRPr="00F22A60">
        <w:rPr>
          <w:lang w:val="en-US"/>
        </w:rPr>
        <w:t xml:space="preserve"> </w:t>
      </w:r>
      <w:r w:rsidR="00072C01" w:rsidRPr="00F22A60">
        <w:rPr>
          <w:rStyle w:val="hps"/>
          <w:lang w:val="en-US"/>
        </w:rPr>
        <w:t>the requirements</w:t>
      </w:r>
      <w:r w:rsidR="00072C01" w:rsidRPr="00F22A60">
        <w:rPr>
          <w:lang w:val="en-US"/>
        </w:rPr>
        <w:t xml:space="preserve"> </w:t>
      </w:r>
      <w:r w:rsidR="00072C01" w:rsidRPr="00F22A60">
        <w:rPr>
          <w:rStyle w:val="hps"/>
          <w:lang w:val="en-US"/>
        </w:rPr>
        <w:t>of</w:t>
      </w:r>
      <w:r w:rsidR="00072C01" w:rsidRPr="00F22A60">
        <w:rPr>
          <w:lang w:val="en-US"/>
        </w:rPr>
        <w:t xml:space="preserve"> </w:t>
      </w:r>
      <w:r w:rsidR="00072C01" w:rsidRPr="00F22A60">
        <w:rPr>
          <w:rStyle w:val="hps"/>
          <w:lang w:val="en-US"/>
        </w:rPr>
        <w:t>the bid security</w:t>
      </w:r>
      <w:r w:rsidR="00072C01" w:rsidRPr="00F22A60">
        <w:rPr>
          <w:lang w:val="en-US"/>
        </w:rPr>
        <w:t xml:space="preserve"> </w:t>
      </w:r>
      <w:r w:rsidR="00072C01" w:rsidRPr="00F22A60">
        <w:rPr>
          <w:rStyle w:val="hps"/>
          <w:lang w:val="en-US"/>
        </w:rPr>
        <w:t>will</w:t>
      </w:r>
      <w:r w:rsidR="00072C01" w:rsidRPr="00F22A60">
        <w:rPr>
          <w:lang w:val="en-US"/>
        </w:rPr>
        <w:t xml:space="preserve"> </w:t>
      </w:r>
      <w:r w:rsidR="00072C01" w:rsidRPr="00F22A60">
        <w:rPr>
          <w:rStyle w:val="hps"/>
          <w:lang w:val="en-US"/>
        </w:rPr>
        <w:t>result in rejection</w:t>
      </w:r>
      <w:r w:rsidR="00072C01" w:rsidRPr="00F22A60">
        <w:rPr>
          <w:lang w:val="en-US"/>
        </w:rPr>
        <w:t xml:space="preserve"> </w:t>
      </w:r>
      <w:r w:rsidR="00072C01" w:rsidRPr="00F22A60">
        <w:rPr>
          <w:rStyle w:val="hps"/>
          <w:lang w:val="en-US"/>
        </w:rPr>
        <w:t>of the bid</w:t>
      </w:r>
      <w:r w:rsidR="00737B59" w:rsidRPr="00F22A60">
        <w:rPr>
          <w:rStyle w:val="hps"/>
          <w:lang w:val="en-US"/>
        </w:rPr>
        <w:t>.</w:t>
      </w:r>
    </w:p>
    <w:p w:rsidR="00C8370A" w:rsidRPr="00F22A60" w:rsidRDefault="00C8370A" w:rsidP="00C8370A">
      <w:pPr>
        <w:autoSpaceDE w:val="0"/>
        <w:autoSpaceDN w:val="0"/>
        <w:adjustRightInd w:val="0"/>
        <w:ind w:left="720" w:hanging="720"/>
        <w:jc w:val="both"/>
        <w:rPr>
          <w:lang w:val="en-US"/>
        </w:rPr>
      </w:pPr>
    </w:p>
    <w:p w:rsidR="00C8370A" w:rsidRPr="00F22A60" w:rsidRDefault="00EB1315" w:rsidP="00C8370A">
      <w:pPr>
        <w:autoSpaceDE w:val="0"/>
        <w:autoSpaceDN w:val="0"/>
        <w:adjustRightInd w:val="0"/>
        <w:jc w:val="both"/>
        <w:rPr>
          <w:lang w:val="en-US"/>
        </w:rPr>
      </w:pPr>
      <w:r w:rsidRPr="00F22A60">
        <w:rPr>
          <w:lang w:val="en-US"/>
        </w:rPr>
        <w:t>4.6</w:t>
      </w:r>
      <w:r w:rsidR="00C8370A" w:rsidRPr="00F22A60">
        <w:rPr>
          <w:lang w:val="en-US"/>
        </w:rPr>
        <w:t xml:space="preserve"> </w:t>
      </w:r>
      <w:r w:rsidR="00C8370A" w:rsidRPr="00F22A60">
        <w:rPr>
          <w:lang w:val="en-US"/>
        </w:rPr>
        <w:tab/>
      </w:r>
      <w:r w:rsidR="00072C01" w:rsidRPr="00F22A60">
        <w:rPr>
          <w:lang w:val="en-US"/>
        </w:rPr>
        <w:t>The Bid Security</w:t>
      </w:r>
      <w:r w:rsidRPr="00F22A60">
        <w:rPr>
          <w:lang w:val="en-US"/>
        </w:rPr>
        <w:t>,</w:t>
      </w:r>
      <w:r w:rsidR="00072C01" w:rsidRPr="00F22A60">
        <w:rPr>
          <w:lang w:val="en-US"/>
        </w:rPr>
        <w:t xml:space="preserve"> </w:t>
      </w:r>
      <w:r w:rsidRPr="00F22A60">
        <w:rPr>
          <w:rStyle w:val="hps"/>
          <w:lang w:val="en-US"/>
        </w:rPr>
        <w:t>if required,</w:t>
      </w:r>
      <w:r w:rsidRPr="00F22A60">
        <w:rPr>
          <w:lang w:val="en-US"/>
        </w:rPr>
        <w:t xml:space="preserve"> </w:t>
      </w:r>
      <w:r w:rsidR="00072C01" w:rsidRPr="00F22A60">
        <w:rPr>
          <w:lang w:val="en-US"/>
        </w:rPr>
        <w:t>may be submitted in one of the following forms</w:t>
      </w:r>
      <w:r w:rsidR="00C8370A" w:rsidRPr="00F22A60">
        <w:rPr>
          <w:lang w:val="en-US"/>
        </w:rPr>
        <w:t>:</w:t>
      </w:r>
    </w:p>
    <w:p w:rsidR="00C8370A" w:rsidRPr="00F22A60" w:rsidRDefault="00C8370A" w:rsidP="00C8370A">
      <w:pPr>
        <w:autoSpaceDE w:val="0"/>
        <w:autoSpaceDN w:val="0"/>
        <w:adjustRightInd w:val="0"/>
        <w:jc w:val="both"/>
        <w:rPr>
          <w:lang w:val="en-US"/>
        </w:rPr>
      </w:pPr>
    </w:p>
    <w:p w:rsidR="00C8370A" w:rsidRPr="00F22A60" w:rsidRDefault="00C8370A" w:rsidP="00C8370A">
      <w:pPr>
        <w:autoSpaceDE w:val="0"/>
        <w:autoSpaceDN w:val="0"/>
        <w:adjustRightInd w:val="0"/>
        <w:ind w:left="720"/>
        <w:jc w:val="both"/>
        <w:rPr>
          <w:lang w:val="en-US"/>
        </w:rPr>
      </w:pPr>
      <w:r w:rsidRPr="00F22A60">
        <w:rPr>
          <w:lang w:val="en-US"/>
        </w:rPr>
        <w:t>a)</w:t>
      </w:r>
      <w:r w:rsidRPr="00F22A60">
        <w:rPr>
          <w:lang w:val="en-US"/>
        </w:rPr>
        <w:tab/>
      </w:r>
      <w:proofErr w:type="gramStart"/>
      <w:r w:rsidR="00072C01" w:rsidRPr="00F22A60">
        <w:rPr>
          <w:lang w:val="en-US"/>
        </w:rPr>
        <w:t>unconditional</w:t>
      </w:r>
      <w:proofErr w:type="gramEnd"/>
      <w:r w:rsidR="00072C01" w:rsidRPr="00F22A60">
        <w:rPr>
          <w:lang w:val="en-US"/>
        </w:rPr>
        <w:t xml:space="preserve"> bank guarantee</w:t>
      </w:r>
      <w:r w:rsidRPr="00F22A60">
        <w:rPr>
          <w:lang w:val="en-US"/>
        </w:rPr>
        <w:t>,</w:t>
      </w:r>
    </w:p>
    <w:p w:rsidR="00C8370A" w:rsidRPr="00F22A60" w:rsidRDefault="00C8370A" w:rsidP="00C8370A">
      <w:pPr>
        <w:autoSpaceDE w:val="0"/>
        <w:autoSpaceDN w:val="0"/>
        <w:adjustRightInd w:val="0"/>
        <w:ind w:left="720"/>
        <w:jc w:val="both"/>
        <w:rPr>
          <w:lang w:val="en-US"/>
        </w:rPr>
      </w:pPr>
      <w:r w:rsidRPr="00F22A60">
        <w:rPr>
          <w:lang w:val="en-US"/>
        </w:rPr>
        <w:t>b)</w:t>
      </w:r>
      <w:r w:rsidRPr="00F22A60">
        <w:rPr>
          <w:lang w:val="en-US"/>
        </w:rPr>
        <w:tab/>
      </w:r>
      <w:proofErr w:type="gramStart"/>
      <w:r w:rsidR="00072C01" w:rsidRPr="00F22A60">
        <w:rPr>
          <w:lang w:val="en-US"/>
        </w:rPr>
        <w:t>insurance</w:t>
      </w:r>
      <w:proofErr w:type="gramEnd"/>
      <w:r w:rsidR="00072C01" w:rsidRPr="00F22A60">
        <w:rPr>
          <w:lang w:val="en-US"/>
        </w:rPr>
        <w:t xml:space="preserve"> guarantee</w:t>
      </w:r>
      <w:r w:rsidR="00F67353" w:rsidRPr="00F22A60">
        <w:rPr>
          <w:lang w:val="en-US"/>
        </w:rPr>
        <w:t>.</w:t>
      </w:r>
    </w:p>
    <w:p w:rsidR="00C8370A" w:rsidRPr="00F22A60" w:rsidRDefault="00C8370A" w:rsidP="00C8370A">
      <w:pPr>
        <w:autoSpaceDE w:val="0"/>
        <w:autoSpaceDN w:val="0"/>
        <w:adjustRightInd w:val="0"/>
        <w:jc w:val="both"/>
        <w:rPr>
          <w:lang w:val="en-US"/>
        </w:rPr>
      </w:pPr>
      <w:r w:rsidRPr="00F22A60">
        <w:rPr>
          <w:lang w:val="en-US"/>
        </w:rPr>
        <w:tab/>
      </w:r>
    </w:p>
    <w:p w:rsidR="00C8370A" w:rsidRPr="00F22A60" w:rsidRDefault="00072C01" w:rsidP="00072C01">
      <w:pPr>
        <w:autoSpaceDE w:val="0"/>
        <w:autoSpaceDN w:val="0"/>
        <w:adjustRightInd w:val="0"/>
        <w:ind w:left="720"/>
        <w:jc w:val="both"/>
        <w:rPr>
          <w:rStyle w:val="hps"/>
          <w:lang w:val="en-US"/>
        </w:rPr>
      </w:pPr>
      <w:r w:rsidRPr="00F22A60">
        <w:rPr>
          <w:rStyle w:val="hps"/>
          <w:lang w:val="en-US"/>
        </w:rPr>
        <w:t>The Bid</w:t>
      </w:r>
      <w:r w:rsidRPr="00F22A60">
        <w:rPr>
          <w:lang w:val="en-US"/>
        </w:rPr>
        <w:t xml:space="preserve"> S</w:t>
      </w:r>
      <w:r w:rsidRPr="00F22A60">
        <w:rPr>
          <w:rStyle w:val="hps"/>
          <w:lang w:val="en-US"/>
        </w:rPr>
        <w:t>ecurity form</w:t>
      </w:r>
      <w:r w:rsidRPr="00F22A60">
        <w:rPr>
          <w:lang w:val="en-US"/>
        </w:rPr>
        <w:t xml:space="preserve"> </w:t>
      </w:r>
      <w:r w:rsidRPr="00F22A60">
        <w:rPr>
          <w:rStyle w:val="hps"/>
          <w:lang w:val="en-US"/>
        </w:rPr>
        <w:t>must be signed</w:t>
      </w:r>
      <w:r w:rsidRPr="00F22A60">
        <w:rPr>
          <w:lang w:val="en-US"/>
        </w:rPr>
        <w:t xml:space="preserve"> </w:t>
      </w:r>
      <w:r w:rsidRPr="00F22A60">
        <w:rPr>
          <w:rStyle w:val="hps"/>
          <w:lang w:val="en-US"/>
        </w:rPr>
        <w:t>by the</w:t>
      </w:r>
      <w:r w:rsidRPr="00F22A60">
        <w:rPr>
          <w:lang w:val="en-US"/>
        </w:rPr>
        <w:t xml:space="preserve"> </w:t>
      </w:r>
      <w:r w:rsidRPr="00F22A60">
        <w:rPr>
          <w:rStyle w:val="hps"/>
          <w:lang w:val="en-US"/>
        </w:rPr>
        <w:t>issuer</w:t>
      </w:r>
      <w:r w:rsidRPr="00F22A60">
        <w:rPr>
          <w:lang w:val="en-US"/>
        </w:rPr>
        <w:t xml:space="preserve"> </w:t>
      </w:r>
      <w:r w:rsidRPr="00F22A60">
        <w:rPr>
          <w:rStyle w:val="hps"/>
          <w:lang w:val="en-US"/>
        </w:rPr>
        <w:t>(</w:t>
      </w:r>
      <w:r w:rsidRPr="00F22A60">
        <w:rPr>
          <w:lang w:val="en-US"/>
        </w:rPr>
        <w:t xml:space="preserve">Bank, </w:t>
      </w:r>
      <w:r w:rsidRPr="00F22A60">
        <w:rPr>
          <w:rStyle w:val="hps"/>
          <w:lang w:val="en-US"/>
        </w:rPr>
        <w:t>insurance company</w:t>
      </w:r>
      <w:r w:rsidRPr="00F22A60">
        <w:rPr>
          <w:lang w:val="en-US"/>
        </w:rPr>
        <w:t xml:space="preserve">, </w:t>
      </w:r>
      <w:r w:rsidRPr="00F22A60">
        <w:rPr>
          <w:rStyle w:val="hps"/>
          <w:lang w:val="en-US"/>
        </w:rPr>
        <w:t>etc.</w:t>
      </w:r>
      <w:r w:rsidRPr="00F22A60">
        <w:rPr>
          <w:lang w:val="en-US"/>
        </w:rPr>
        <w:t xml:space="preserve">) </w:t>
      </w:r>
      <w:r w:rsidRPr="00F22A60">
        <w:rPr>
          <w:rStyle w:val="hps"/>
          <w:lang w:val="en-US"/>
        </w:rPr>
        <w:t>and</w:t>
      </w:r>
      <w:r w:rsidRPr="00F22A60">
        <w:rPr>
          <w:lang w:val="en-US"/>
        </w:rPr>
        <w:t xml:space="preserve"> </w:t>
      </w:r>
      <w:r w:rsidRPr="00F22A60">
        <w:rPr>
          <w:rStyle w:val="hps"/>
          <w:lang w:val="en-US"/>
        </w:rPr>
        <w:t>must be submitted</w:t>
      </w:r>
      <w:r w:rsidRPr="00F22A60">
        <w:rPr>
          <w:lang w:val="en-US"/>
        </w:rPr>
        <w:t xml:space="preserve"> </w:t>
      </w:r>
      <w:r w:rsidRPr="00F22A60">
        <w:rPr>
          <w:rStyle w:val="hps"/>
          <w:lang w:val="en-US"/>
        </w:rPr>
        <w:t>with the bid</w:t>
      </w:r>
      <w:r w:rsidRPr="00F22A60">
        <w:rPr>
          <w:lang w:val="en-US"/>
        </w:rPr>
        <w:t xml:space="preserve"> </w:t>
      </w:r>
      <w:r w:rsidRPr="00F22A60">
        <w:rPr>
          <w:rStyle w:val="hps"/>
          <w:lang w:val="en-US"/>
        </w:rPr>
        <w:t>before the opening of</w:t>
      </w:r>
      <w:r w:rsidRPr="00F22A60">
        <w:rPr>
          <w:lang w:val="en-US"/>
        </w:rPr>
        <w:t xml:space="preserve"> </w:t>
      </w:r>
      <w:r w:rsidRPr="00F22A60">
        <w:rPr>
          <w:rStyle w:val="hps"/>
          <w:lang w:val="en-US"/>
        </w:rPr>
        <w:t>bids,</w:t>
      </w:r>
      <w:r w:rsidRPr="00F22A60">
        <w:rPr>
          <w:lang w:val="en-US"/>
        </w:rPr>
        <w:t xml:space="preserve"> </w:t>
      </w:r>
      <w:r w:rsidRPr="00F22A60">
        <w:rPr>
          <w:rStyle w:val="hps"/>
          <w:lang w:val="en-US"/>
        </w:rPr>
        <w:t>otherwise the</w:t>
      </w:r>
      <w:r w:rsidRPr="00F22A60">
        <w:rPr>
          <w:lang w:val="en-US"/>
        </w:rPr>
        <w:t xml:space="preserve"> </w:t>
      </w:r>
      <w:r w:rsidRPr="00F22A60">
        <w:rPr>
          <w:rStyle w:val="hps"/>
          <w:lang w:val="en-US"/>
        </w:rPr>
        <w:t>tender will be rejected.</w:t>
      </w:r>
    </w:p>
    <w:p w:rsidR="00072C01" w:rsidRPr="00F22A60" w:rsidRDefault="00072C01" w:rsidP="00072C01">
      <w:pPr>
        <w:autoSpaceDE w:val="0"/>
        <w:autoSpaceDN w:val="0"/>
        <w:adjustRightInd w:val="0"/>
        <w:ind w:left="720"/>
        <w:jc w:val="both"/>
        <w:rPr>
          <w:lang w:val="en-US"/>
        </w:rPr>
      </w:pPr>
    </w:p>
    <w:p w:rsidR="00C8370A" w:rsidRPr="00F22A60" w:rsidRDefault="00C8370A" w:rsidP="00C8370A">
      <w:pPr>
        <w:spacing w:after="120"/>
        <w:ind w:left="720" w:hanging="720"/>
        <w:jc w:val="both"/>
        <w:rPr>
          <w:rStyle w:val="hps"/>
          <w:lang w:val="en-US"/>
        </w:rPr>
      </w:pPr>
      <w:r w:rsidRPr="00F22A60">
        <w:rPr>
          <w:lang w:val="en-US"/>
        </w:rPr>
        <w:tab/>
      </w:r>
      <w:r w:rsidR="00072C01" w:rsidRPr="00F22A60">
        <w:rPr>
          <w:lang w:val="en-US"/>
        </w:rPr>
        <w:t>The d</w:t>
      </w:r>
      <w:r w:rsidR="00072C01" w:rsidRPr="00F22A60">
        <w:rPr>
          <w:rStyle w:val="hps"/>
          <w:lang w:val="en-US"/>
        </w:rPr>
        <w:t>ocuments mentioned</w:t>
      </w:r>
      <w:r w:rsidR="00072C01" w:rsidRPr="00F22A60">
        <w:rPr>
          <w:lang w:val="en-US"/>
        </w:rPr>
        <w:t xml:space="preserve"> </w:t>
      </w:r>
      <w:r w:rsidR="00EB1315" w:rsidRPr="00F22A60">
        <w:rPr>
          <w:rStyle w:val="hps"/>
          <w:lang w:val="en-US"/>
        </w:rPr>
        <w:t>above</w:t>
      </w:r>
      <w:r w:rsidR="00072C01" w:rsidRPr="00F22A60">
        <w:rPr>
          <w:lang w:val="en-US"/>
        </w:rPr>
        <w:t xml:space="preserve"> </w:t>
      </w:r>
      <w:r w:rsidR="00072C01" w:rsidRPr="00F22A60">
        <w:rPr>
          <w:rStyle w:val="hps"/>
          <w:lang w:val="en-US"/>
        </w:rPr>
        <w:t>shall</w:t>
      </w:r>
      <w:r w:rsidR="00072C01" w:rsidRPr="00F22A60">
        <w:rPr>
          <w:lang w:val="en-US"/>
        </w:rPr>
        <w:t xml:space="preserve"> </w:t>
      </w:r>
      <w:r w:rsidR="00072C01" w:rsidRPr="00F22A60">
        <w:rPr>
          <w:rStyle w:val="hps"/>
          <w:lang w:val="en-US"/>
        </w:rPr>
        <w:t>be valid</w:t>
      </w:r>
      <w:r w:rsidR="00072C01" w:rsidRPr="00F22A60">
        <w:rPr>
          <w:lang w:val="en-US"/>
        </w:rPr>
        <w:t xml:space="preserve"> </w:t>
      </w:r>
      <w:r w:rsidR="00072C01" w:rsidRPr="00F22A60">
        <w:rPr>
          <w:rStyle w:val="hps"/>
          <w:lang w:val="en-US"/>
        </w:rPr>
        <w:t>during the period of</w:t>
      </w:r>
      <w:r w:rsidR="00072C01" w:rsidRPr="00F22A60">
        <w:rPr>
          <w:lang w:val="en-US"/>
        </w:rPr>
        <w:t xml:space="preserve"> </w:t>
      </w:r>
      <w:r w:rsidR="00072C01" w:rsidRPr="00F22A60">
        <w:rPr>
          <w:rStyle w:val="hps"/>
          <w:lang w:val="en-US"/>
        </w:rPr>
        <w:t>bid validity.</w:t>
      </w:r>
      <w:r w:rsidR="00072C01" w:rsidRPr="00F22A60">
        <w:rPr>
          <w:lang w:val="en-US"/>
        </w:rPr>
        <w:t xml:space="preserve"> The </w:t>
      </w:r>
      <w:r w:rsidR="00072C01" w:rsidRPr="00F22A60">
        <w:rPr>
          <w:rStyle w:val="hps"/>
          <w:lang w:val="en-US"/>
        </w:rPr>
        <w:t>Contracting Authority shall return</w:t>
      </w:r>
      <w:r w:rsidR="00072C01" w:rsidRPr="00F22A60">
        <w:rPr>
          <w:lang w:val="en-US"/>
        </w:rPr>
        <w:t xml:space="preserve"> to Bidders </w:t>
      </w:r>
      <w:r w:rsidR="00072C01" w:rsidRPr="00F22A60">
        <w:rPr>
          <w:rStyle w:val="hps"/>
          <w:lang w:val="en-US"/>
        </w:rPr>
        <w:t>the relevant bid security</w:t>
      </w:r>
      <w:r w:rsidR="00072C01" w:rsidRPr="00F22A60">
        <w:rPr>
          <w:lang w:val="en-US"/>
        </w:rPr>
        <w:t xml:space="preserve"> </w:t>
      </w:r>
      <w:r w:rsidR="00072C01" w:rsidRPr="00F22A60">
        <w:rPr>
          <w:rStyle w:val="hps"/>
          <w:lang w:val="en-US"/>
        </w:rPr>
        <w:t>within</w:t>
      </w:r>
      <w:r w:rsidR="00072C01" w:rsidRPr="00F22A60">
        <w:rPr>
          <w:lang w:val="en-US"/>
        </w:rPr>
        <w:t xml:space="preserve"> </w:t>
      </w:r>
      <w:r w:rsidR="00072C01" w:rsidRPr="00F22A60">
        <w:rPr>
          <w:rStyle w:val="hps"/>
          <w:lang w:val="en-US"/>
        </w:rPr>
        <w:t>15</w:t>
      </w:r>
      <w:r w:rsidR="00072C01" w:rsidRPr="00F22A60">
        <w:rPr>
          <w:lang w:val="en-US"/>
        </w:rPr>
        <w:t xml:space="preserve"> </w:t>
      </w:r>
      <w:r w:rsidR="00072C01" w:rsidRPr="00F22A60">
        <w:rPr>
          <w:rStyle w:val="hps"/>
          <w:lang w:val="en-US"/>
        </w:rPr>
        <w:t>days</w:t>
      </w:r>
      <w:r w:rsidR="00072C01" w:rsidRPr="00F22A60">
        <w:rPr>
          <w:lang w:val="en-US"/>
        </w:rPr>
        <w:t xml:space="preserve"> </w:t>
      </w:r>
      <w:r w:rsidR="00072C01" w:rsidRPr="00F22A60">
        <w:rPr>
          <w:rStyle w:val="hps"/>
          <w:lang w:val="en-US"/>
        </w:rPr>
        <w:t>from contract signing.</w:t>
      </w:r>
    </w:p>
    <w:p w:rsidR="00E30480" w:rsidRPr="00F22A60" w:rsidRDefault="00E30480" w:rsidP="00E30480">
      <w:pPr>
        <w:spacing w:after="120"/>
        <w:jc w:val="both"/>
        <w:rPr>
          <w:lang w:val="en-US"/>
        </w:rPr>
      </w:pPr>
    </w:p>
    <w:p w:rsidR="006E7DB9" w:rsidRPr="00F22A60" w:rsidRDefault="004E5EBF" w:rsidP="006E7DB9">
      <w:pPr>
        <w:autoSpaceDE w:val="0"/>
        <w:autoSpaceDN w:val="0"/>
        <w:adjustRightInd w:val="0"/>
        <w:jc w:val="both"/>
        <w:rPr>
          <w:b/>
          <w:bCs/>
          <w:lang w:val="en-US"/>
        </w:rPr>
      </w:pPr>
      <w:r w:rsidRPr="00F22A60">
        <w:rPr>
          <w:lang w:val="en-US"/>
        </w:rPr>
        <w:t xml:space="preserve">4.7      </w:t>
      </w:r>
      <w:r w:rsidR="006E7DB9" w:rsidRPr="00F22A60">
        <w:rPr>
          <w:b/>
          <w:bCs/>
          <w:lang w:val="en-US"/>
        </w:rPr>
        <w:t>Bid validity period</w:t>
      </w:r>
    </w:p>
    <w:p w:rsidR="006E7DB9" w:rsidRPr="00F22A60" w:rsidRDefault="006E7DB9" w:rsidP="006E7DB9">
      <w:pPr>
        <w:autoSpaceDE w:val="0"/>
        <w:autoSpaceDN w:val="0"/>
        <w:adjustRightInd w:val="0"/>
        <w:jc w:val="both"/>
        <w:rPr>
          <w:lang w:val="en-US"/>
        </w:rPr>
      </w:pPr>
    </w:p>
    <w:p w:rsidR="00C8370A" w:rsidRPr="00F22A60" w:rsidRDefault="006E7DB9" w:rsidP="006E7DB9">
      <w:pPr>
        <w:autoSpaceDE w:val="0"/>
        <w:autoSpaceDN w:val="0"/>
        <w:adjustRightInd w:val="0"/>
        <w:jc w:val="both"/>
        <w:rPr>
          <w:lang w:val="en-US"/>
        </w:rPr>
      </w:pPr>
      <w:r w:rsidRPr="00F22A60">
        <w:rPr>
          <w:lang w:val="en-US"/>
        </w:rPr>
        <w:t xml:space="preserve">Bid validity offer starts from the moment of deadline for the submission of bids.  As long as the </w:t>
      </w:r>
      <w:proofErr w:type="spellStart"/>
      <w:r w:rsidRPr="00F22A60">
        <w:rPr>
          <w:lang w:val="en-US"/>
        </w:rPr>
        <w:t>the</w:t>
      </w:r>
      <w:proofErr w:type="spellEnd"/>
      <w:r w:rsidRPr="00F22A60">
        <w:rPr>
          <w:lang w:val="en-US"/>
        </w:rPr>
        <w:t xml:space="preserve"> bid validity period has not expired, the Contracting Authority may request the bidder in writing to extend the validity period until a specified date. The bidder may reject such a request without losing the right to reimbursement of the bid security. The bidder </w:t>
      </w:r>
      <w:proofErr w:type="gramStart"/>
      <w:r w:rsidRPr="00F22A60">
        <w:rPr>
          <w:lang w:val="en-US"/>
        </w:rPr>
        <w:t>who  agrees</w:t>
      </w:r>
      <w:proofErr w:type="gramEnd"/>
      <w:r w:rsidRPr="00F22A60">
        <w:rPr>
          <w:lang w:val="en-US"/>
        </w:rPr>
        <w:t xml:space="preserve"> to extend the bid validity period and to notify the Contracting Authority accordingly in a written form, must extend the validity period of the bid and provide an extended bid security. The bid cannot be modified. If the Bidder fails to respond to the request made by the Contracting Authority regarding the extension of the bid validity period nor, or does not extend the validity period, or fails to provide an extended bid security, the bidder is deemed to have rejected the request of the Contracting Authority. In such a case, the Contracting Authority will reject the bid.</w:t>
      </w:r>
    </w:p>
    <w:p w:rsidR="006E7DB9" w:rsidRPr="00F22A60" w:rsidRDefault="006E7DB9" w:rsidP="006E7DB9">
      <w:pPr>
        <w:autoSpaceDE w:val="0"/>
        <w:autoSpaceDN w:val="0"/>
        <w:adjustRightInd w:val="0"/>
        <w:jc w:val="both"/>
        <w:rPr>
          <w:b/>
          <w:bCs/>
          <w:lang w:val="en-US"/>
        </w:rPr>
      </w:pPr>
    </w:p>
    <w:p w:rsidR="00C8370A" w:rsidRPr="00F22A60" w:rsidRDefault="003F7941" w:rsidP="00C8370A">
      <w:pPr>
        <w:autoSpaceDE w:val="0"/>
        <w:autoSpaceDN w:val="0"/>
        <w:adjustRightInd w:val="0"/>
        <w:ind w:left="720" w:hanging="720"/>
        <w:jc w:val="both"/>
        <w:rPr>
          <w:b/>
          <w:lang w:val="en-US"/>
        </w:rPr>
      </w:pPr>
      <w:r w:rsidRPr="00F22A60">
        <w:rPr>
          <w:lang w:val="en-US"/>
        </w:rPr>
        <w:t>4.8</w:t>
      </w:r>
      <w:r w:rsidR="009A3638" w:rsidRPr="00F22A60">
        <w:rPr>
          <w:b/>
          <w:lang w:val="en-US"/>
        </w:rPr>
        <w:tab/>
      </w:r>
      <w:r w:rsidR="00AE7E65" w:rsidRPr="00F22A60">
        <w:rPr>
          <w:lang w:val="en-US"/>
        </w:rPr>
        <w:t xml:space="preserve">Illegal acts under Article </w:t>
      </w:r>
      <w:r w:rsidR="00C8370A" w:rsidRPr="00F22A60">
        <w:rPr>
          <w:lang w:val="en-US"/>
        </w:rPr>
        <w:t xml:space="preserve">26 </w:t>
      </w:r>
      <w:r w:rsidR="00AE7E65" w:rsidRPr="00F22A60">
        <w:rPr>
          <w:lang w:val="en-US"/>
        </w:rPr>
        <w:t>of the PPL.</w:t>
      </w:r>
    </w:p>
    <w:p w:rsidR="00E30480" w:rsidRPr="00F22A60" w:rsidRDefault="00E30480" w:rsidP="00581835">
      <w:pPr>
        <w:keepNext/>
        <w:tabs>
          <w:tab w:val="left" w:pos="540"/>
        </w:tabs>
        <w:autoSpaceDE w:val="0"/>
        <w:autoSpaceDN w:val="0"/>
        <w:adjustRightInd w:val="0"/>
        <w:jc w:val="both"/>
        <w:rPr>
          <w:b/>
          <w:lang w:val="en-US"/>
        </w:rPr>
      </w:pPr>
    </w:p>
    <w:p w:rsidR="00C8370A" w:rsidRPr="00F22A60" w:rsidRDefault="003F7941" w:rsidP="00581835">
      <w:pPr>
        <w:keepNext/>
        <w:tabs>
          <w:tab w:val="left" w:pos="540"/>
        </w:tabs>
        <w:autoSpaceDE w:val="0"/>
        <w:autoSpaceDN w:val="0"/>
        <w:adjustRightInd w:val="0"/>
        <w:jc w:val="both"/>
        <w:rPr>
          <w:lang w:val="en-US"/>
        </w:rPr>
      </w:pPr>
      <w:r w:rsidRPr="00F22A60">
        <w:rPr>
          <w:b/>
          <w:lang w:val="en-US"/>
        </w:rPr>
        <w:t>Section 5</w:t>
      </w:r>
      <w:r w:rsidR="00C8370A" w:rsidRPr="00F22A60">
        <w:rPr>
          <w:b/>
          <w:bCs/>
          <w:lang w:val="en-US"/>
        </w:rPr>
        <w:tab/>
      </w:r>
      <w:proofErr w:type="gramStart"/>
      <w:r w:rsidR="00035F09" w:rsidRPr="00F22A60">
        <w:rPr>
          <w:b/>
          <w:bCs/>
          <w:lang w:val="en-US"/>
        </w:rPr>
        <w:t>EVALUATION</w:t>
      </w:r>
      <w:proofErr w:type="gramEnd"/>
      <w:r w:rsidR="00035F09" w:rsidRPr="00F22A60">
        <w:rPr>
          <w:b/>
          <w:bCs/>
          <w:lang w:val="en-US"/>
        </w:rPr>
        <w:t xml:space="preserve"> OF</w:t>
      </w:r>
      <w:r w:rsidR="00C8370A" w:rsidRPr="00F22A60">
        <w:rPr>
          <w:b/>
          <w:bCs/>
          <w:lang w:val="en-US"/>
        </w:rPr>
        <w:t xml:space="preserve"> PROPO</w:t>
      </w:r>
      <w:r w:rsidR="00035F09" w:rsidRPr="00F22A60">
        <w:rPr>
          <w:b/>
          <w:bCs/>
          <w:lang w:val="en-US"/>
        </w:rPr>
        <w:t>SALS</w:t>
      </w:r>
      <w:r w:rsidR="00C8370A" w:rsidRPr="00F22A60">
        <w:rPr>
          <w:b/>
          <w:bCs/>
          <w:lang w:val="en-US"/>
        </w:rPr>
        <w:t xml:space="preserve"> </w:t>
      </w:r>
    </w:p>
    <w:p w:rsidR="00C8370A" w:rsidRPr="00F22A60" w:rsidRDefault="00C8370A" w:rsidP="001D2061">
      <w:pPr>
        <w:keepNext/>
        <w:tabs>
          <w:tab w:val="left" w:pos="540"/>
        </w:tabs>
        <w:overflowPunct w:val="0"/>
        <w:autoSpaceDE w:val="0"/>
        <w:autoSpaceDN w:val="0"/>
        <w:adjustRightInd w:val="0"/>
        <w:spacing w:before="240"/>
        <w:jc w:val="both"/>
        <w:textAlignment w:val="baseline"/>
        <w:rPr>
          <w:b/>
          <w:lang w:val="en-US"/>
        </w:rPr>
      </w:pPr>
      <w:r w:rsidRPr="00F22A60">
        <w:rPr>
          <w:b/>
          <w:lang w:val="en-US"/>
        </w:rPr>
        <w:tab/>
      </w:r>
      <w:r w:rsidR="00035F09" w:rsidRPr="00F22A60">
        <w:rPr>
          <w:b/>
          <w:lang w:val="en-US"/>
        </w:rPr>
        <w:t>Evaluation of Technical Proposals</w:t>
      </w:r>
    </w:p>
    <w:p w:rsidR="00373493" w:rsidRPr="00F22A60" w:rsidRDefault="003F7941" w:rsidP="00FC1C1E">
      <w:pPr>
        <w:tabs>
          <w:tab w:val="decimal" w:pos="720"/>
          <w:tab w:val="left" w:pos="1440"/>
        </w:tabs>
        <w:overflowPunct w:val="0"/>
        <w:autoSpaceDE w:val="0"/>
        <w:autoSpaceDN w:val="0"/>
        <w:adjustRightInd w:val="0"/>
        <w:spacing w:before="240"/>
        <w:ind w:left="547" w:hanging="547"/>
        <w:jc w:val="both"/>
        <w:textAlignment w:val="baseline"/>
        <w:rPr>
          <w:lang w:val="en-US"/>
        </w:rPr>
      </w:pPr>
      <w:r w:rsidRPr="00F22A60">
        <w:rPr>
          <w:lang w:val="en-US"/>
        </w:rPr>
        <w:t>5</w:t>
      </w:r>
      <w:r w:rsidR="00C8370A" w:rsidRPr="00F22A60">
        <w:rPr>
          <w:lang w:val="en-US"/>
        </w:rPr>
        <w:t>.1</w:t>
      </w:r>
      <w:r w:rsidR="00C8370A" w:rsidRPr="00F22A60">
        <w:rPr>
          <w:lang w:val="en-US"/>
        </w:rPr>
        <w:tab/>
      </w:r>
      <w:r w:rsidR="00373493" w:rsidRPr="00F22A60">
        <w:rPr>
          <w:rStyle w:val="hps"/>
          <w:lang w:val="en-US"/>
        </w:rPr>
        <w:t>The Contracting Authority shall examine</w:t>
      </w:r>
      <w:r w:rsidR="00373493" w:rsidRPr="00F22A60">
        <w:rPr>
          <w:lang w:val="en-US"/>
        </w:rPr>
        <w:t xml:space="preserve"> </w:t>
      </w:r>
      <w:r w:rsidR="00373493" w:rsidRPr="00F22A60">
        <w:rPr>
          <w:rStyle w:val="hps"/>
          <w:lang w:val="en-US"/>
        </w:rPr>
        <w:t>any technical proposal</w:t>
      </w:r>
      <w:r w:rsidR="00373493" w:rsidRPr="00F22A60">
        <w:rPr>
          <w:lang w:val="en-US"/>
        </w:rPr>
        <w:t xml:space="preserve"> </w:t>
      </w:r>
      <w:r w:rsidR="00373493" w:rsidRPr="00F22A60">
        <w:rPr>
          <w:rStyle w:val="hps"/>
          <w:lang w:val="en-US"/>
        </w:rPr>
        <w:t>to</w:t>
      </w:r>
      <w:r w:rsidR="00373493" w:rsidRPr="00F22A60">
        <w:rPr>
          <w:lang w:val="en-US"/>
        </w:rPr>
        <w:t xml:space="preserve"> </w:t>
      </w:r>
      <w:r w:rsidR="00373493" w:rsidRPr="00F22A60">
        <w:rPr>
          <w:rStyle w:val="hps"/>
          <w:lang w:val="en-US"/>
        </w:rPr>
        <w:t>confirm whether</w:t>
      </w:r>
      <w:r w:rsidR="00373493" w:rsidRPr="00F22A60">
        <w:rPr>
          <w:lang w:val="en-US"/>
        </w:rPr>
        <w:t xml:space="preserve"> </w:t>
      </w:r>
      <w:r w:rsidR="00373493" w:rsidRPr="00F22A60">
        <w:rPr>
          <w:rStyle w:val="hps"/>
          <w:lang w:val="en-US"/>
        </w:rPr>
        <w:t>it complies</w:t>
      </w:r>
      <w:r w:rsidR="00373493" w:rsidRPr="00F22A60">
        <w:rPr>
          <w:lang w:val="en-US"/>
        </w:rPr>
        <w:t xml:space="preserve"> </w:t>
      </w:r>
      <w:r w:rsidR="00373493" w:rsidRPr="00F22A60">
        <w:rPr>
          <w:rStyle w:val="hps"/>
          <w:lang w:val="en-US"/>
        </w:rPr>
        <w:t>with</w:t>
      </w:r>
      <w:r w:rsidR="00373493" w:rsidRPr="00F22A60">
        <w:rPr>
          <w:lang w:val="en-US"/>
        </w:rPr>
        <w:t xml:space="preserve"> </w:t>
      </w:r>
      <w:r w:rsidR="00373493" w:rsidRPr="00F22A60">
        <w:rPr>
          <w:rStyle w:val="hps"/>
          <w:lang w:val="en-US"/>
        </w:rPr>
        <w:t>all</w:t>
      </w:r>
      <w:r w:rsidR="00373493" w:rsidRPr="00F22A60">
        <w:rPr>
          <w:lang w:val="en-US"/>
        </w:rPr>
        <w:t xml:space="preserve"> </w:t>
      </w:r>
      <w:r w:rsidR="00373493" w:rsidRPr="00F22A60">
        <w:rPr>
          <w:rStyle w:val="hps"/>
          <w:lang w:val="en-US"/>
        </w:rPr>
        <w:t>requirements set out</w:t>
      </w:r>
      <w:r w:rsidR="00373493" w:rsidRPr="00F22A60">
        <w:rPr>
          <w:lang w:val="en-US"/>
        </w:rPr>
        <w:t xml:space="preserve"> </w:t>
      </w:r>
      <w:r w:rsidR="00373493" w:rsidRPr="00F22A60">
        <w:rPr>
          <w:rStyle w:val="hps"/>
          <w:lang w:val="en-US"/>
        </w:rPr>
        <w:t>in</w:t>
      </w:r>
      <w:r w:rsidR="00373493" w:rsidRPr="00F22A60">
        <w:rPr>
          <w:lang w:val="en-US"/>
        </w:rPr>
        <w:t xml:space="preserve"> </w:t>
      </w:r>
      <w:r w:rsidR="00373493" w:rsidRPr="00F22A60">
        <w:rPr>
          <w:rStyle w:val="hps"/>
          <w:lang w:val="en-US"/>
        </w:rPr>
        <w:t>the tender documents and</w:t>
      </w:r>
      <w:r w:rsidR="00373493" w:rsidRPr="00F22A60">
        <w:rPr>
          <w:lang w:val="en-US"/>
        </w:rPr>
        <w:t xml:space="preserve"> </w:t>
      </w:r>
      <w:r w:rsidR="00373493" w:rsidRPr="00F22A60">
        <w:rPr>
          <w:rStyle w:val="hps"/>
          <w:lang w:val="en-US"/>
        </w:rPr>
        <w:t>to</w:t>
      </w:r>
      <w:r w:rsidR="00373493" w:rsidRPr="00F22A60">
        <w:rPr>
          <w:lang w:val="en-US"/>
        </w:rPr>
        <w:t xml:space="preserve"> </w:t>
      </w:r>
      <w:r w:rsidR="00373493" w:rsidRPr="00F22A60">
        <w:rPr>
          <w:rStyle w:val="hps"/>
          <w:lang w:val="en-US"/>
        </w:rPr>
        <w:t>accept</w:t>
      </w:r>
      <w:r w:rsidR="00373493" w:rsidRPr="00F22A60">
        <w:rPr>
          <w:lang w:val="en-US"/>
        </w:rPr>
        <w:t xml:space="preserve"> </w:t>
      </w:r>
      <w:r w:rsidR="00373493" w:rsidRPr="00F22A60">
        <w:rPr>
          <w:rStyle w:val="hps"/>
          <w:lang w:val="en-US"/>
        </w:rPr>
        <w:t>all the terms</w:t>
      </w:r>
      <w:r w:rsidR="00373493" w:rsidRPr="00F22A60">
        <w:rPr>
          <w:lang w:val="en-US"/>
        </w:rPr>
        <w:t xml:space="preserve"> </w:t>
      </w:r>
      <w:r w:rsidR="00373493" w:rsidRPr="00F22A60">
        <w:rPr>
          <w:rStyle w:val="hps"/>
          <w:lang w:val="en-US"/>
        </w:rPr>
        <w:t>and conditions.</w:t>
      </w:r>
      <w:r w:rsidR="00373493" w:rsidRPr="00F22A60">
        <w:rPr>
          <w:lang w:val="en-US"/>
        </w:rPr>
        <w:t xml:space="preserve"> </w:t>
      </w:r>
      <w:r w:rsidR="00373493" w:rsidRPr="00F22A60">
        <w:rPr>
          <w:rStyle w:val="hps"/>
          <w:lang w:val="en-US"/>
        </w:rPr>
        <w:t>The proposal</w:t>
      </w:r>
      <w:r w:rsidR="00373493" w:rsidRPr="00F22A60">
        <w:rPr>
          <w:lang w:val="en-US"/>
        </w:rPr>
        <w:t xml:space="preserve"> which </w:t>
      </w:r>
      <w:r w:rsidR="00373493" w:rsidRPr="00F22A60">
        <w:rPr>
          <w:rStyle w:val="hps"/>
          <w:lang w:val="en-US"/>
        </w:rPr>
        <w:t>does not meet the</w:t>
      </w:r>
      <w:r w:rsidR="00373493" w:rsidRPr="00F22A60">
        <w:rPr>
          <w:lang w:val="en-US"/>
        </w:rPr>
        <w:t xml:space="preserve"> </w:t>
      </w:r>
      <w:r w:rsidR="00373493" w:rsidRPr="00F22A60">
        <w:rPr>
          <w:rStyle w:val="hps"/>
          <w:lang w:val="en-US"/>
        </w:rPr>
        <w:t>Terms</w:t>
      </w:r>
      <w:r w:rsidR="00373493" w:rsidRPr="00F22A60">
        <w:rPr>
          <w:lang w:val="en-US"/>
        </w:rPr>
        <w:t xml:space="preserve"> </w:t>
      </w:r>
      <w:r w:rsidR="00373493" w:rsidRPr="00F22A60">
        <w:rPr>
          <w:rStyle w:val="hps"/>
          <w:lang w:val="en-US"/>
        </w:rPr>
        <w:t>of Reference</w:t>
      </w:r>
      <w:r w:rsidR="00373493" w:rsidRPr="00F22A60">
        <w:rPr>
          <w:lang w:val="en-US"/>
        </w:rPr>
        <w:t xml:space="preserve">, </w:t>
      </w:r>
      <w:r w:rsidR="00373493" w:rsidRPr="00F22A60">
        <w:rPr>
          <w:rStyle w:val="hps"/>
          <w:lang w:val="en-US"/>
        </w:rPr>
        <w:t>or</w:t>
      </w:r>
      <w:r w:rsidR="00373493" w:rsidRPr="00F22A60">
        <w:rPr>
          <w:lang w:val="en-US"/>
        </w:rPr>
        <w:t xml:space="preserve"> </w:t>
      </w:r>
      <w:r w:rsidR="00373493" w:rsidRPr="00F22A60">
        <w:rPr>
          <w:rStyle w:val="hps"/>
          <w:lang w:val="en-US"/>
        </w:rPr>
        <w:t>fails</w:t>
      </w:r>
      <w:r w:rsidR="00373493" w:rsidRPr="00F22A60">
        <w:rPr>
          <w:lang w:val="en-US"/>
        </w:rPr>
        <w:t xml:space="preserve"> </w:t>
      </w:r>
      <w:r w:rsidR="00373493" w:rsidRPr="00F22A60">
        <w:rPr>
          <w:rStyle w:val="hps"/>
          <w:lang w:val="en-US"/>
        </w:rPr>
        <w:t>to comply with</w:t>
      </w:r>
      <w:r w:rsidR="00373493" w:rsidRPr="00F22A60">
        <w:rPr>
          <w:lang w:val="en-US"/>
        </w:rPr>
        <w:t xml:space="preserve"> </w:t>
      </w:r>
      <w:r w:rsidR="00373493" w:rsidRPr="00F22A60">
        <w:rPr>
          <w:rStyle w:val="hps"/>
          <w:lang w:val="en-US"/>
        </w:rPr>
        <w:t>the terms and conditions</w:t>
      </w:r>
      <w:r w:rsidR="00373493" w:rsidRPr="00F22A60">
        <w:rPr>
          <w:lang w:val="en-US"/>
        </w:rPr>
        <w:t xml:space="preserve"> </w:t>
      </w:r>
      <w:r w:rsidR="00373493" w:rsidRPr="00F22A60">
        <w:rPr>
          <w:rStyle w:val="hps"/>
          <w:lang w:val="en-US"/>
        </w:rPr>
        <w:t>of the contract</w:t>
      </w:r>
      <w:r w:rsidR="00373493" w:rsidRPr="00F22A60">
        <w:rPr>
          <w:lang w:val="en-US"/>
        </w:rPr>
        <w:t xml:space="preserve">, expressed </w:t>
      </w:r>
      <w:r w:rsidR="00373493" w:rsidRPr="00F22A60">
        <w:rPr>
          <w:rStyle w:val="hps"/>
          <w:lang w:val="en-US"/>
        </w:rPr>
        <w:t>in</w:t>
      </w:r>
      <w:r w:rsidR="00373493" w:rsidRPr="00F22A60">
        <w:rPr>
          <w:lang w:val="en-US"/>
        </w:rPr>
        <w:t xml:space="preserve"> </w:t>
      </w:r>
      <w:r w:rsidR="00373493" w:rsidRPr="00F22A60">
        <w:rPr>
          <w:rStyle w:val="hps"/>
          <w:lang w:val="en-US"/>
        </w:rPr>
        <w:t>the tender documents</w:t>
      </w:r>
      <w:r w:rsidR="00373493" w:rsidRPr="00F22A60">
        <w:rPr>
          <w:lang w:val="en-US"/>
        </w:rPr>
        <w:t xml:space="preserve"> </w:t>
      </w:r>
      <w:r w:rsidR="00373493" w:rsidRPr="00F22A60">
        <w:rPr>
          <w:rStyle w:val="hps"/>
          <w:lang w:val="en-US"/>
        </w:rPr>
        <w:t>will</w:t>
      </w:r>
      <w:r w:rsidR="00373493" w:rsidRPr="00F22A60">
        <w:rPr>
          <w:lang w:val="en-US"/>
        </w:rPr>
        <w:t xml:space="preserve"> </w:t>
      </w:r>
      <w:r w:rsidR="00373493" w:rsidRPr="00F22A60">
        <w:rPr>
          <w:rStyle w:val="hps"/>
          <w:lang w:val="en-US"/>
        </w:rPr>
        <w:t>be rejected</w:t>
      </w:r>
      <w:r w:rsidR="00373493" w:rsidRPr="00F22A60">
        <w:rPr>
          <w:lang w:val="en-US"/>
        </w:rPr>
        <w:t xml:space="preserve">. The </w:t>
      </w:r>
      <w:r w:rsidR="00373493" w:rsidRPr="00F22A60">
        <w:rPr>
          <w:rStyle w:val="hps"/>
          <w:lang w:val="en-US"/>
        </w:rPr>
        <w:t>Contracting Authority</w:t>
      </w:r>
      <w:r w:rsidR="00373493" w:rsidRPr="00F22A60">
        <w:rPr>
          <w:lang w:val="en-US"/>
        </w:rPr>
        <w:t xml:space="preserve"> </w:t>
      </w:r>
      <w:r w:rsidR="00373493" w:rsidRPr="00F22A60">
        <w:rPr>
          <w:rStyle w:val="hps"/>
          <w:lang w:val="en-US"/>
        </w:rPr>
        <w:t>estimates</w:t>
      </w:r>
      <w:r w:rsidR="00373493" w:rsidRPr="00F22A60">
        <w:rPr>
          <w:lang w:val="en-US"/>
        </w:rPr>
        <w:t xml:space="preserve"> </w:t>
      </w:r>
      <w:r w:rsidR="00373493" w:rsidRPr="00F22A60">
        <w:rPr>
          <w:rStyle w:val="hps"/>
          <w:lang w:val="en-US"/>
        </w:rPr>
        <w:t>and</w:t>
      </w:r>
      <w:r w:rsidR="00373493" w:rsidRPr="00F22A60">
        <w:rPr>
          <w:lang w:val="en-US"/>
        </w:rPr>
        <w:t xml:space="preserve"> enumerates </w:t>
      </w:r>
      <w:r w:rsidR="00373493" w:rsidRPr="00F22A60">
        <w:rPr>
          <w:rStyle w:val="hps"/>
          <w:lang w:val="en-US"/>
        </w:rPr>
        <w:t>technical</w:t>
      </w:r>
      <w:r w:rsidR="00373493" w:rsidRPr="00F22A60">
        <w:rPr>
          <w:lang w:val="en-US"/>
        </w:rPr>
        <w:t xml:space="preserve"> </w:t>
      </w:r>
      <w:r w:rsidR="00373493" w:rsidRPr="00F22A60">
        <w:rPr>
          <w:rStyle w:val="hps"/>
          <w:lang w:val="en-US"/>
        </w:rPr>
        <w:t>proposals</w:t>
      </w:r>
      <w:r w:rsidR="00373493" w:rsidRPr="00F22A60">
        <w:rPr>
          <w:lang w:val="en-US"/>
        </w:rPr>
        <w:t xml:space="preserve"> </w:t>
      </w:r>
      <w:r w:rsidR="00373493" w:rsidRPr="00F22A60">
        <w:rPr>
          <w:rStyle w:val="hps"/>
          <w:lang w:val="en-US"/>
        </w:rPr>
        <w:t>in</w:t>
      </w:r>
      <w:r w:rsidR="00373493" w:rsidRPr="00F22A60">
        <w:rPr>
          <w:lang w:val="en-US"/>
        </w:rPr>
        <w:t xml:space="preserve"> </w:t>
      </w:r>
      <w:r w:rsidR="00373493" w:rsidRPr="00F22A60">
        <w:rPr>
          <w:rStyle w:val="hps"/>
          <w:lang w:val="en-US"/>
        </w:rPr>
        <w:t>accordance with the procedures</w:t>
      </w:r>
      <w:r w:rsidR="00373493" w:rsidRPr="00F22A60">
        <w:rPr>
          <w:lang w:val="en-US"/>
        </w:rPr>
        <w:t xml:space="preserve"> </w:t>
      </w:r>
      <w:r w:rsidR="00373493" w:rsidRPr="00F22A60">
        <w:rPr>
          <w:rStyle w:val="hps"/>
          <w:lang w:val="en-US"/>
        </w:rPr>
        <w:t>and evaluation criteria</w:t>
      </w:r>
      <w:r w:rsidR="00373493" w:rsidRPr="00F22A60">
        <w:rPr>
          <w:lang w:val="en-US"/>
        </w:rPr>
        <w:t xml:space="preserve"> </w:t>
      </w:r>
      <w:r w:rsidR="00373493" w:rsidRPr="00F22A60">
        <w:rPr>
          <w:rStyle w:val="hps"/>
          <w:lang w:val="en-US"/>
        </w:rPr>
        <w:t>set out in</w:t>
      </w:r>
      <w:r w:rsidR="00373493" w:rsidRPr="00F22A60">
        <w:rPr>
          <w:lang w:val="en-US"/>
        </w:rPr>
        <w:t xml:space="preserve"> </w:t>
      </w:r>
      <w:r w:rsidR="00373493" w:rsidRPr="00F22A60">
        <w:rPr>
          <w:rStyle w:val="hps"/>
          <w:lang w:val="en-US"/>
        </w:rPr>
        <w:t>the tender documents</w:t>
      </w:r>
      <w:r w:rsidR="00373493" w:rsidRPr="00F22A60">
        <w:rPr>
          <w:lang w:val="en-US"/>
        </w:rPr>
        <w:t xml:space="preserve">. </w:t>
      </w:r>
      <w:r w:rsidR="00373493" w:rsidRPr="00F22A60">
        <w:rPr>
          <w:rStyle w:val="hps"/>
          <w:lang w:val="en-US"/>
        </w:rPr>
        <w:t>No</w:t>
      </w:r>
      <w:r w:rsidR="00373493" w:rsidRPr="00F22A60">
        <w:rPr>
          <w:lang w:val="en-US"/>
        </w:rPr>
        <w:t xml:space="preserve"> </w:t>
      </w:r>
      <w:r w:rsidR="00373493" w:rsidRPr="00F22A60">
        <w:rPr>
          <w:rStyle w:val="hps"/>
          <w:lang w:val="en-US"/>
        </w:rPr>
        <w:t>evaluation</w:t>
      </w:r>
      <w:r w:rsidR="00373493" w:rsidRPr="00F22A60">
        <w:rPr>
          <w:lang w:val="en-US"/>
        </w:rPr>
        <w:t xml:space="preserve"> </w:t>
      </w:r>
      <w:r w:rsidR="00373493" w:rsidRPr="00F22A60">
        <w:rPr>
          <w:rStyle w:val="hps"/>
          <w:lang w:val="en-US"/>
        </w:rPr>
        <w:t>criteria</w:t>
      </w:r>
      <w:r w:rsidR="00373493" w:rsidRPr="00F22A60">
        <w:rPr>
          <w:lang w:val="en-US"/>
        </w:rPr>
        <w:t xml:space="preserve"> </w:t>
      </w:r>
      <w:r w:rsidR="00373493" w:rsidRPr="00F22A60">
        <w:rPr>
          <w:rStyle w:val="hps"/>
          <w:lang w:val="en-US"/>
        </w:rPr>
        <w:t>will</w:t>
      </w:r>
      <w:r w:rsidR="00373493" w:rsidRPr="00F22A60">
        <w:rPr>
          <w:lang w:val="en-US"/>
        </w:rPr>
        <w:t xml:space="preserve"> </w:t>
      </w:r>
      <w:r w:rsidR="00373493" w:rsidRPr="00F22A60">
        <w:rPr>
          <w:rStyle w:val="hps"/>
          <w:lang w:val="en-US"/>
        </w:rPr>
        <w:t>be used</w:t>
      </w:r>
      <w:r w:rsidR="00373493" w:rsidRPr="00F22A60">
        <w:rPr>
          <w:lang w:val="en-US"/>
        </w:rPr>
        <w:t xml:space="preserve"> </w:t>
      </w:r>
      <w:r w:rsidR="00373493" w:rsidRPr="00F22A60">
        <w:rPr>
          <w:rStyle w:val="hps"/>
          <w:lang w:val="en-US"/>
        </w:rPr>
        <w:t>unless it</w:t>
      </w:r>
      <w:r w:rsidR="00373493" w:rsidRPr="00F22A60">
        <w:rPr>
          <w:lang w:val="en-US"/>
        </w:rPr>
        <w:t xml:space="preserve"> </w:t>
      </w:r>
      <w:r w:rsidR="00373493" w:rsidRPr="00F22A60">
        <w:rPr>
          <w:rStyle w:val="hps"/>
          <w:lang w:val="en-US"/>
        </w:rPr>
        <w:t>is</w:t>
      </w:r>
      <w:r w:rsidR="00373493" w:rsidRPr="00F22A60">
        <w:rPr>
          <w:lang w:val="en-US"/>
        </w:rPr>
        <w:t xml:space="preserve"> </w:t>
      </w:r>
      <w:r w:rsidR="00373493" w:rsidRPr="00F22A60">
        <w:rPr>
          <w:rStyle w:val="hps"/>
          <w:lang w:val="en-US"/>
        </w:rPr>
        <w:t>presented</w:t>
      </w:r>
      <w:r w:rsidR="00373493" w:rsidRPr="00F22A60">
        <w:rPr>
          <w:lang w:val="en-US"/>
        </w:rPr>
        <w:t xml:space="preserve"> </w:t>
      </w:r>
      <w:r w:rsidR="00373493" w:rsidRPr="00F22A60">
        <w:rPr>
          <w:rStyle w:val="hps"/>
          <w:lang w:val="en-US"/>
        </w:rPr>
        <w:t>in</w:t>
      </w:r>
      <w:r w:rsidR="00373493" w:rsidRPr="00F22A60">
        <w:rPr>
          <w:lang w:val="en-US"/>
        </w:rPr>
        <w:t xml:space="preserve"> </w:t>
      </w:r>
      <w:r w:rsidR="00373493" w:rsidRPr="00F22A60">
        <w:rPr>
          <w:rStyle w:val="hps"/>
          <w:lang w:val="en-US"/>
        </w:rPr>
        <w:t>the tender documents</w:t>
      </w:r>
      <w:r w:rsidR="00373493" w:rsidRPr="00F22A60">
        <w:rPr>
          <w:lang w:val="en-US"/>
        </w:rPr>
        <w:t xml:space="preserve">. </w:t>
      </w:r>
      <w:r w:rsidR="00373493" w:rsidRPr="00F22A60">
        <w:rPr>
          <w:rStyle w:val="hps"/>
          <w:lang w:val="en-US"/>
        </w:rPr>
        <w:t>If</w:t>
      </w:r>
      <w:r w:rsidR="00373493" w:rsidRPr="00F22A60">
        <w:rPr>
          <w:lang w:val="en-US"/>
        </w:rPr>
        <w:t xml:space="preserve"> </w:t>
      </w:r>
      <w:r w:rsidR="00373493" w:rsidRPr="00F22A60">
        <w:rPr>
          <w:rStyle w:val="hps"/>
          <w:lang w:val="en-US"/>
        </w:rPr>
        <w:t>the tender documents</w:t>
      </w:r>
      <w:r w:rsidR="00373493" w:rsidRPr="00F22A60">
        <w:rPr>
          <w:lang w:val="en-US"/>
        </w:rPr>
        <w:t xml:space="preserve"> </w:t>
      </w:r>
      <w:r w:rsidR="00373493" w:rsidRPr="00F22A60">
        <w:rPr>
          <w:rStyle w:val="hps"/>
          <w:lang w:val="en-US"/>
        </w:rPr>
        <w:t>provide</w:t>
      </w:r>
      <w:r w:rsidR="00373493" w:rsidRPr="00F22A60">
        <w:rPr>
          <w:lang w:val="en-US"/>
        </w:rPr>
        <w:t xml:space="preserve"> </w:t>
      </w:r>
      <w:r w:rsidR="00373493" w:rsidRPr="00F22A60">
        <w:rPr>
          <w:rStyle w:val="hps"/>
          <w:lang w:val="en-US"/>
        </w:rPr>
        <w:t>a</w:t>
      </w:r>
      <w:r w:rsidR="00373493" w:rsidRPr="00F22A60">
        <w:rPr>
          <w:lang w:val="en-US"/>
        </w:rPr>
        <w:t xml:space="preserve"> </w:t>
      </w:r>
      <w:r w:rsidR="00373493" w:rsidRPr="00F22A60">
        <w:rPr>
          <w:rStyle w:val="hps"/>
          <w:lang w:val="en-US"/>
        </w:rPr>
        <w:t>minimum result</w:t>
      </w:r>
      <w:r w:rsidR="00373493" w:rsidRPr="00F22A60">
        <w:rPr>
          <w:lang w:val="en-US"/>
        </w:rPr>
        <w:t xml:space="preserve"> </w:t>
      </w:r>
      <w:r w:rsidR="00373493" w:rsidRPr="00F22A60">
        <w:rPr>
          <w:rStyle w:val="hps"/>
          <w:lang w:val="en-US"/>
        </w:rPr>
        <w:t>to be achieved</w:t>
      </w:r>
      <w:r w:rsidR="00373493" w:rsidRPr="00F22A60">
        <w:rPr>
          <w:lang w:val="en-US"/>
        </w:rPr>
        <w:t xml:space="preserve">, </w:t>
      </w:r>
      <w:r w:rsidR="00373493" w:rsidRPr="00F22A60">
        <w:rPr>
          <w:rStyle w:val="hps"/>
          <w:lang w:val="en-US"/>
        </w:rPr>
        <w:t>any proposal</w:t>
      </w:r>
      <w:r w:rsidR="00373493" w:rsidRPr="00F22A60">
        <w:rPr>
          <w:lang w:val="en-US"/>
        </w:rPr>
        <w:t xml:space="preserve"> </w:t>
      </w:r>
      <w:r w:rsidR="00373493" w:rsidRPr="00F22A60">
        <w:rPr>
          <w:rStyle w:val="hps"/>
          <w:lang w:val="en-US"/>
        </w:rPr>
        <w:t>that</w:t>
      </w:r>
      <w:r w:rsidR="00373493" w:rsidRPr="00F22A60">
        <w:rPr>
          <w:lang w:val="en-US"/>
        </w:rPr>
        <w:t xml:space="preserve"> </w:t>
      </w:r>
      <w:r w:rsidR="00373493" w:rsidRPr="00F22A60">
        <w:rPr>
          <w:rStyle w:val="hps"/>
          <w:lang w:val="en-US"/>
        </w:rPr>
        <w:t>does not reach</w:t>
      </w:r>
      <w:r w:rsidR="00373493" w:rsidRPr="00F22A60">
        <w:rPr>
          <w:lang w:val="en-US"/>
        </w:rPr>
        <w:t xml:space="preserve"> </w:t>
      </w:r>
      <w:r w:rsidR="00373493" w:rsidRPr="00F22A60">
        <w:rPr>
          <w:rStyle w:val="hps"/>
          <w:lang w:val="en-US"/>
        </w:rPr>
        <w:t>this</w:t>
      </w:r>
      <w:r w:rsidR="00373493" w:rsidRPr="00F22A60">
        <w:rPr>
          <w:lang w:val="en-US"/>
        </w:rPr>
        <w:t xml:space="preserve"> </w:t>
      </w:r>
      <w:r w:rsidR="00373493" w:rsidRPr="00F22A60">
        <w:rPr>
          <w:rStyle w:val="hps"/>
          <w:lang w:val="en-US"/>
        </w:rPr>
        <w:t>minimum</w:t>
      </w:r>
      <w:r w:rsidR="00373493" w:rsidRPr="00F22A60">
        <w:rPr>
          <w:lang w:val="en-US"/>
        </w:rPr>
        <w:t xml:space="preserve"> </w:t>
      </w:r>
      <w:r w:rsidR="00373493" w:rsidRPr="00F22A60">
        <w:rPr>
          <w:rStyle w:val="hps"/>
          <w:lang w:val="en-US"/>
        </w:rPr>
        <w:t>will be rejected</w:t>
      </w:r>
      <w:r w:rsidR="00373493" w:rsidRPr="00F22A60">
        <w:rPr>
          <w:lang w:val="en-US"/>
        </w:rPr>
        <w:t>.</w:t>
      </w:r>
    </w:p>
    <w:p w:rsidR="00C8370A" w:rsidRPr="00F22A60" w:rsidRDefault="00C8370A" w:rsidP="00C8370A">
      <w:pPr>
        <w:tabs>
          <w:tab w:val="left" w:pos="540"/>
          <w:tab w:val="decimal" w:pos="576"/>
        </w:tabs>
        <w:spacing w:before="240"/>
        <w:jc w:val="both"/>
        <w:rPr>
          <w:b/>
          <w:lang w:val="en-US"/>
        </w:rPr>
      </w:pPr>
      <w:r w:rsidRPr="00F22A60">
        <w:rPr>
          <w:b/>
          <w:lang w:val="en-US"/>
        </w:rPr>
        <w:tab/>
      </w:r>
      <w:r w:rsidR="00FC1C1E" w:rsidRPr="00F22A60">
        <w:rPr>
          <w:b/>
          <w:lang w:val="en-US"/>
        </w:rPr>
        <w:t>Opening of</w:t>
      </w:r>
      <w:r w:rsidRPr="00F22A60">
        <w:rPr>
          <w:b/>
          <w:lang w:val="en-US"/>
        </w:rPr>
        <w:t xml:space="preserve"> </w:t>
      </w:r>
      <w:r w:rsidR="00FC1C1E" w:rsidRPr="00F22A60">
        <w:rPr>
          <w:b/>
          <w:lang w:val="en-US"/>
        </w:rPr>
        <w:t xml:space="preserve">Financial </w:t>
      </w:r>
      <w:r w:rsidRPr="00F22A60">
        <w:rPr>
          <w:b/>
          <w:lang w:val="en-US"/>
        </w:rPr>
        <w:t>Propo</w:t>
      </w:r>
      <w:r w:rsidR="00FC1C1E" w:rsidRPr="00F22A60">
        <w:rPr>
          <w:b/>
          <w:lang w:val="en-US"/>
        </w:rPr>
        <w:t>sals</w:t>
      </w:r>
      <w:r w:rsidRPr="00F22A60">
        <w:rPr>
          <w:b/>
          <w:lang w:val="en-US"/>
        </w:rPr>
        <w:t xml:space="preserve"> </w:t>
      </w:r>
    </w:p>
    <w:p w:rsidR="00FC1C1E" w:rsidRPr="00F22A60" w:rsidRDefault="003F7941" w:rsidP="00FD07D7">
      <w:pPr>
        <w:tabs>
          <w:tab w:val="left" w:pos="540"/>
          <w:tab w:val="decimal" w:pos="576"/>
        </w:tabs>
        <w:spacing w:before="240"/>
        <w:ind w:left="576" w:hanging="576"/>
        <w:jc w:val="both"/>
        <w:rPr>
          <w:lang w:val="en-US"/>
        </w:rPr>
      </w:pPr>
      <w:r w:rsidRPr="00F22A60">
        <w:rPr>
          <w:lang w:val="en-US"/>
        </w:rPr>
        <w:t>5</w:t>
      </w:r>
      <w:r w:rsidR="00C8370A" w:rsidRPr="00F22A60">
        <w:rPr>
          <w:lang w:val="en-US"/>
        </w:rPr>
        <w:t>.2</w:t>
      </w:r>
      <w:r w:rsidR="00C8370A" w:rsidRPr="00F22A60">
        <w:rPr>
          <w:lang w:val="en-US"/>
        </w:rPr>
        <w:tab/>
      </w:r>
      <w:r w:rsidR="00FC1C1E" w:rsidRPr="00F22A60">
        <w:rPr>
          <w:rStyle w:val="hps"/>
          <w:lang w:val="en-US"/>
        </w:rPr>
        <w:t>Upon completion of the</w:t>
      </w:r>
      <w:r w:rsidR="00FC1C1E" w:rsidRPr="00F22A60">
        <w:rPr>
          <w:lang w:val="en-US"/>
        </w:rPr>
        <w:t xml:space="preserve"> </w:t>
      </w:r>
      <w:r w:rsidR="00FC1C1E" w:rsidRPr="00F22A60">
        <w:rPr>
          <w:rStyle w:val="hps"/>
          <w:lang w:val="en-US"/>
        </w:rPr>
        <w:t>evaluation</w:t>
      </w:r>
      <w:r w:rsidR="00FC1C1E" w:rsidRPr="00F22A60">
        <w:rPr>
          <w:lang w:val="en-US"/>
        </w:rPr>
        <w:t xml:space="preserve"> </w:t>
      </w:r>
      <w:r w:rsidR="00FC1C1E" w:rsidRPr="00F22A60">
        <w:rPr>
          <w:rStyle w:val="hps"/>
          <w:lang w:val="en-US"/>
        </w:rPr>
        <w:t>of</w:t>
      </w:r>
      <w:r w:rsidR="00FC1C1E" w:rsidRPr="00F22A60">
        <w:rPr>
          <w:lang w:val="en-US"/>
        </w:rPr>
        <w:t xml:space="preserve"> </w:t>
      </w:r>
      <w:r w:rsidR="00FC1C1E" w:rsidRPr="00F22A60">
        <w:rPr>
          <w:rStyle w:val="hps"/>
          <w:lang w:val="en-US"/>
        </w:rPr>
        <w:t>technical</w:t>
      </w:r>
      <w:r w:rsidR="00FC1C1E" w:rsidRPr="00F22A60">
        <w:rPr>
          <w:lang w:val="en-US"/>
        </w:rPr>
        <w:t xml:space="preserve"> </w:t>
      </w:r>
      <w:r w:rsidR="00FC1C1E" w:rsidRPr="00F22A60">
        <w:rPr>
          <w:rStyle w:val="hps"/>
          <w:lang w:val="en-US"/>
        </w:rPr>
        <w:t>proposals</w:t>
      </w:r>
      <w:r w:rsidR="00FC1C1E" w:rsidRPr="00F22A60">
        <w:rPr>
          <w:lang w:val="en-US"/>
        </w:rPr>
        <w:t xml:space="preserve">, the Contracting Authority </w:t>
      </w:r>
      <w:r w:rsidR="00FC1C1E" w:rsidRPr="00F22A60">
        <w:rPr>
          <w:rStyle w:val="hps"/>
          <w:lang w:val="en-US"/>
        </w:rPr>
        <w:t>shall notify the</w:t>
      </w:r>
      <w:r w:rsidR="00FC1C1E" w:rsidRPr="00F22A60">
        <w:rPr>
          <w:lang w:val="en-US"/>
        </w:rPr>
        <w:t xml:space="preserve"> B</w:t>
      </w:r>
      <w:r w:rsidR="00FC1C1E" w:rsidRPr="00F22A60">
        <w:rPr>
          <w:rStyle w:val="hps"/>
          <w:lang w:val="en-US"/>
        </w:rPr>
        <w:t>idders</w:t>
      </w:r>
      <w:r w:rsidR="00FC1C1E" w:rsidRPr="00F22A60">
        <w:rPr>
          <w:lang w:val="en-US"/>
        </w:rPr>
        <w:t xml:space="preserve">, </w:t>
      </w:r>
      <w:r w:rsidR="00FC1C1E" w:rsidRPr="00F22A60">
        <w:rPr>
          <w:rStyle w:val="hps"/>
          <w:lang w:val="en-US"/>
        </w:rPr>
        <w:t>whose proposals</w:t>
      </w:r>
      <w:r w:rsidR="00FC1C1E" w:rsidRPr="00F22A60">
        <w:rPr>
          <w:lang w:val="en-US"/>
        </w:rPr>
        <w:t xml:space="preserve"> </w:t>
      </w:r>
      <w:r w:rsidR="00FC1C1E" w:rsidRPr="00F22A60">
        <w:rPr>
          <w:rStyle w:val="hps"/>
          <w:lang w:val="en-US"/>
        </w:rPr>
        <w:t>were rejected</w:t>
      </w:r>
      <w:r w:rsidR="00FC1C1E" w:rsidRPr="00F22A60">
        <w:rPr>
          <w:lang w:val="en-US"/>
        </w:rPr>
        <w:t xml:space="preserve"> </w:t>
      </w:r>
      <w:r w:rsidR="00FC1C1E" w:rsidRPr="00F22A60">
        <w:rPr>
          <w:rStyle w:val="hps"/>
          <w:lang w:val="en-US"/>
        </w:rPr>
        <w:t>because</w:t>
      </w:r>
      <w:r w:rsidR="00FC1C1E" w:rsidRPr="00F22A60">
        <w:rPr>
          <w:lang w:val="en-US"/>
        </w:rPr>
        <w:t xml:space="preserve"> </w:t>
      </w:r>
      <w:r w:rsidR="00FC1C1E" w:rsidRPr="00F22A60">
        <w:rPr>
          <w:rStyle w:val="hps"/>
          <w:lang w:val="en-US"/>
        </w:rPr>
        <w:t>they</w:t>
      </w:r>
      <w:r w:rsidR="00FC1C1E" w:rsidRPr="00F22A60">
        <w:rPr>
          <w:lang w:val="en-US"/>
        </w:rPr>
        <w:t xml:space="preserve"> had not </w:t>
      </w:r>
      <w:r w:rsidR="00FC1C1E" w:rsidRPr="00F22A60">
        <w:rPr>
          <w:rStyle w:val="hps"/>
          <w:lang w:val="en-US"/>
        </w:rPr>
        <w:t>met</w:t>
      </w:r>
      <w:r w:rsidR="00FC1C1E" w:rsidRPr="00F22A60">
        <w:rPr>
          <w:lang w:val="en-US"/>
        </w:rPr>
        <w:t xml:space="preserve"> </w:t>
      </w:r>
      <w:r w:rsidR="00FC1C1E" w:rsidRPr="00F22A60">
        <w:rPr>
          <w:rStyle w:val="hps"/>
          <w:lang w:val="en-US"/>
        </w:rPr>
        <w:t>some</w:t>
      </w:r>
      <w:r w:rsidR="00FC1C1E" w:rsidRPr="00F22A60">
        <w:rPr>
          <w:lang w:val="en-US"/>
        </w:rPr>
        <w:t xml:space="preserve"> </w:t>
      </w:r>
      <w:r w:rsidR="00FC1C1E" w:rsidRPr="00F22A60">
        <w:rPr>
          <w:rStyle w:val="hps"/>
          <w:lang w:val="en-US"/>
        </w:rPr>
        <w:t>important aspects of</w:t>
      </w:r>
      <w:r w:rsidR="00FC1C1E" w:rsidRPr="00F22A60">
        <w:rPr>
          <w:lang w:val="en-US"/>
        </w:rPr>
        <w:t xml:space="preserve"> Requests</w:t>
      </w:r>
      <w:r w:rsidR="00FC1C1E" w:rsidRPr="00F22A60">
        <w:rPr>
          <w:rStyle w:val="hps"/>
          <w:lang w:val="en-US"/>
        </w:rPr>
        <w:t>,</w:t>
      </w:r>
      <w:r w:rsidR="00FC1C1E" w:rsidRPr="00F22A60">
        <w:rPr>
          <w:lang w:val="en-US"/>
        </w:rPr>
        <w:t xml:space="preserve"> </w:t>
      </w:r>
      <w:r w:rsidR="00FC1C1E" w:rsidRPr="00F22A60">
        <w:rPr>
          <w:rStyle w:val="hps"/>
          <w:lang w:val="en-US"/>
        </w:rPr>
        <w:t>or</w:t>
      </w:r>
      <w:r w:rsidR="00FC1C1E" w:rsidRPr="00F22A60">
        <w:rPr>
          <w:lang w:val="en-US"/>
        </w:rPr>
        <w:t xml:space="preserve"> </w:t>
      </w:r>
      <w:r w:rsidR="00FC1C1E" w:rsidRPr="00F22A60">
        <w:rPr>
          <w:rStyle w:val="hps"/>
          <w:lang w:val="en-US"/>
        </w:rPr>
        <w:t>have failed to</w:t>
      </w:r>
      <w:r w:rsidR="00FC1C1E" w:rsidRPr="00F22A60">
        <w:rPr>
          <w:lang w:val="en-US"/>
        </w:rPr>
        <w:t xml:space="preserve"> </w:t>
      </w:r>
      <w:r w:rsidR="00FC1C1E" w:rsidRPr="00F22A60">
        <w:rPr>
          <w:rStyle w:val="hps"/>
          <w:lang w:val="en-US"/>
        </w:rPr>
        <w:t>get</w:t>
      </w:r>
      <w:r w:rsidR="00FC1C1E" w:rsidRPr="00F22A60">
        <w:rPr>
          <w:lang w:val="en-US"/>
        </w:rPr>
        <w:t xml:space="preserve"> </w:t>
      </w:r>
      <w:r w:rsidR="00FC1C1E" w:rsidRPr="00F22A60">
        <w:rPr>
          <w:rStyle w:val="hps"/>
          <w:lang w:val="en-US"/>
        </w:rPr>
        <w:t>the minimum result</w:t>
      </w:r>
      <w:r w:rsidR="00FC1C1E" w:rsidRPr="00F22A60">
        <w:rPr>
          <w:lang w:val="en-US"/>
        </w:rPr>
        <w:t xml:space="preserve">, </w:t>
      </w:r>
      <w:r w:rsidR="00FC1C1E" w:rsidRPr="00F22A60">
        <w:rPr>
          <w:rStyle w:val="hps"/>
          <w:lang w:val="en-US"/>
        </w:rPr>
        <w:t>if</w:t>
      </w:r>
      <w:r w:rsidR="00FC1C1E" w:rsidRPr="00F22A60">
        <w:rPr>
          <w:lang w:val="en-US"/>
        </w:rPr>
        <w:t xml:space="preserve"> </w:t>
      </w:r>
      <w:r w:rsidR="00FC1C1E" w:rsidRPr="00F22A60">
        <w:rPr>
          <w:rStyle w:val="hps"/>
          <w:lang w:val="en-US"/>
        </w:rPr>
        <w:t>it</w:t>
      </w:r>
      <w:r w:rsidR="00FC1C1E" w:rsidRPr="00F22A60">
        <w:rPr>
          <w:lang w:val="en-US"/>
        </w:rPr>
        <w:t xml:space="preserve"> </w:t>
      </w:r>
      <w:r w:rsidR="00FC1C1E" w:rsidRPr="00F22A60">
        <w:rPr>
          <w:rStyle w:val="hps"/>
          <w:lang w:val="en-US"/>
        </w:rPr>
        <w:t>is</w:t>
      </w:r>
      <w:r w:rsidR="00FC1C1E" w:rsidRPr="00F22A60">
        <w:rPr>
          <w:lang w:val="en-US"/>
        </w:rPr>
        <w:t xml:space="preserve"> </w:t>
      </w:r>
      <w:r w:rsidR="00FC1C1E" w:rsidRPr="00F22A60">
        <w:rPr>
          <w:rStyle w:val="hps"/>
          <w:lang w:val="en-US"/>
        </w:rPr>
        <w:t>provided</w:t>
      </w:r>
      <w:r w:rsidR="00FC1C1E" w:rsidRPr="00F22A60">
        <w:rPr>
          <w:lang w:val="en-US"/>
        </w:rPr>
        <w:t xml:space="preserve">. </w:t>
      </w:r>
      <w:r w:rsidR="00FC1C1E" w:rsidRPr="00F22A60">
        <w:rPr>
          <w:rStyle w:val="hps"/>
          <w:lang w:val="en-US"/>
        </w:rPr>
        <w:t>At the same time</w:t>
      </w:r>
      <w:r w:rsidR="00FC1C1E" w:rsidRPr="00F22A60">
        <w:rPr>
          <w:lang w:val="en-US"/>
        </w:rPr>
        <w:t xml:space="preserve">, the Contracting Authority </w:t>
      </w:r>
      <w:r w:rsidR="00FC1C1E" w:rsidRPr="00F22A60">
        <w:rPr>
          <w:rStyle w:val="hps"/>
          <w:lang w:val="en-US"/>
        </w:rPr>
        <w:t>sends</w:t>
      </w:r>
      <w:r w:rsidR="00FC1C1E" w:rsidRPr="00F22A60">
        <w:rPr>
          <w:lang w:val="en-US"/>
        </w:rPr>
        <w:t xml:space="preserve"> </w:t>
      </w:r>
      <w:r w:rsidR="00FC1C1E" w:rsidRPr="00F22A60">
        <w:rPr>
          <w:rStyle w:val="hps"/>
          <w:lang w:val="en-US"/>
        </w:rPr>
        <w:t>notification</w:t>
      </w:r>
      <w:r w:rsidR="00FC1C1E" w:rsidRPr="00F22A60">
        <w:rPr>
          <w:lang w:val="en-US"/>
        </w:rPr>
        <w:t xml:space="preserve"> </w:t>
      </w:r>
      <w:r w:rsidR="00FC1C1E" w:rsidRPr="00F22A60">
        <w:rPr>
          <w:rStyle w:val="hps"/>
          <w:lang w:val="en-US"/>
        </w:rPr>
        <w:t>for</w:t>
      </w:r>
      <w:r w:rsidR="00FC1C1E" w:rsidRPr="00F22A60">
        <w:rPr>
          <w:lang w:val="en-US"/>
        </w:rPr>
        <w:t xml:space="preserve"> </w:t>
      </w:r>
      <w:r w:rsidR="00FC1C1E" w:rsidRPr="00F22A60">
        <w:rPr>
          <w:rStyle w:val="hps"/>
          <w:lang w:val="en-US"/>
        </w:rPr>
        <w:t>the day and time</w:t>
      </w:r>
      <w:r w:rsidR="00FC1C1E" w:rsidRPr="00F22A60">
        <w:rPr>
          <w:lang w:val="en-US"/>
        </w:rPr>
        <w:t xml:space="preserve"> </w:t>
      </w:r>
      <w:r w:rsidR="00FC1C1E" w:rsidRPr="00F22A60">
        <w:rPr>
          <w:rStyle w:val="hps"/>
          <w:lang w:val="en-US"/>
        </w:rPr>
        <w:t>of</w:t>
      </w:r>
      <w:r w:rsidR="00FC1C1E" w:rsidRPr="00F22A60">
        <w:rPr>
          <w:lang w:val="en-US"/>
        </w:rPr>
        <w:t xml:space="preserve"> </w:t>
      </w:r>
      <w:r w:rsidR="00FD07D7" w:rsidRPr="00F22A60">
        <w:rPr>
          <w:lang w:val="en-US"/>
        </w:rPr>
        <w:t xml:space="preserve">opening the </w:t>
      </w:r>
      <w:r w:rsidR="00FC1C1E" w:rsidRPr="00F22A60">
        <w:rPr>
          <w:rStyle w:val="hps"/>
          <w:lang w:val="en-US"/>
        </w:rPr>
        <w:t>economic</w:t>
      </w:r>
      <w:r w:rsidR="00FC1C1E" w:rsidRPr="00F22A60">
        <w:rPr>
          <w:lang w:val="en-US"/>
        </w:rPr>
        <w:t xml:space="preserve"> </w:t>
      </w:r>
      <w:r w:rsidR="00FC1C1E" w:rsidRPr="00F22A60">
        <w:rPr>
          <w:rStyle w:val="hps"/>
          <w:lang w:val="en-US"/>
        </w:rPr>
        <w:t>proposals to all candidates</w:t>
      </w:r>
      <w:r w:rsidR="00FC1C1E" w:rsidRPr="00F22A60">
        <w:rPr>
          <w:lang w:val="en-US"/>
        </w:rPr>
        <w:t xml:space="preserve"> </w:t>
      </w:r>
      <w:r w:rsidR="00FC1C1E" w:rsidRPr="00F22A60">
        <w:rPr>
          <w:rStyle w:val="hps"/>
          <w:lang w:val="en-US"/>
        </w:rPr>
        <w:t>whose</w:t>
      </w:r>
      <w:r w:rsidR="00FC1C1E" w:rsidRPr="00F22A60">
        <w:rPr>
          <w:lang w:val="en-US"/>
        </w:rPr>
        <w:t xml:space="preserve"> </w:t>
      </w:r>
      <w:r w:rsidR="00FC1C1E" w:rsidRPr="00F22A60">
        <w:rPr>
          <w:rStyle w:val="hps"/>
          <w:lang w:val="en-US"/>
        </w:rPr>
        <w:t>economic</w:t>
      </w:r>
      <w:r w:rsidR="00FC1C1E" w:rsidRPr="00F22A60">
        <w:rPr>
          <w:lang w:val="en-US"/>
        </w:rPr>
        <w:t xml:space="preserve"> </w:t>
      </w:r>
      <w:r w:rsidR="00FC1C1E" w:rsidRPr="00F22A60">
        <w:rPr>
          <w:rStyle w:val="hps"/>
          <w:lang w:val="en-US"/>
        </w:rPr>
        <w:t>proposals</w:t>
      </w:r>
      <w:r w:rsidR="00FC1C1E" w:rsidRPr="00F22A60">
        <w:rPr>
          <w:lang w:val="en-US"/>
        </w:rPr>
        <w:t xml:space="preserve"> </w:t>
      </w:r>
      <w:r w:rsidR="00FC1C1E" w:rsidRPr="00F22A60">
        <w:rPr>
          <w:rStyle w:val="hps"/>
          <w:lang w:val="en-US"/>
        </w:rPr>
        <w:t>will</w:t>
      </w:r>
      <w:r w:rsidR="00FC1C1E" w:rsidRPr="00F22A60">
        <w:rPr>
          <w:lang w:val="en-US"/>
        </w:rPr>
        <w:t xml:space="preserve"> </w:t>
      </w:r>
      <w:r w:rsidR="00FC1C1E" w:rsidRPr="00F22A60">
        <w:rPr>
          <w:rStyle w:val="hps"/>
          <w:lang w:val="en-US"/>
        </w:rPr>
        <w:t>be opened</w:t>
      </w:r>
      <w:r w:rsidR="00FC1C1E" w:rsidRPr="00F22A60">
        <w:rPr>
          <w:lang w:val="en-US"/>
        </w:rPr>
        <w:t xml:space="preserve">. </w:t>
      </w:r>
      <w:r w:rsidR="00FD07D7" w:rsidRPr="00F22A60">
        <w:rPr>
          <w:lang w:val="en-US"/>
        </w:rPr>
        <w:t xml:space="preserve">On the stipulated </w:t>
      </w:r>
      <w:r w:rsidR="00FC1C1E" w:rsidRPr="00F22A60">
        <w:rPr>
          <w:rStyle w:val="hps"/>
          <w:lang w:val="en-US"/>
        </w:rPr>
        <w:t>date</w:t>
      </w:r>
      <w:r w:rsidR="00FC1C1E" w:rsidRPr="00F22A60">
        <w:rPr>
          <w:lang w:val="en-US"/>
        </w:rPr>
        <w:t xml:space="preserve"> </w:t>
      </w:r>
      <w:r w:rsidR="00FC1C1E" w:rsidRPr="00F22A60">
        <w:rPr>
          <w:rStyle w:val="hps"/>
          <w:lang w:val="en-US"/>
        </w:rPr>
        <w:t>and</w:t>
      </w:r>
      <w:r w:rsidR="00FC1C1E" w:rsidRPr="00F22A60">
        <w:rPr>
          <w:lang w:val="en-US"/>
        </w:rPr>
        <w:t xml:space="preserve"> </w:t>
      </w:r>
      <w:r w:rsidR="00FC1C1E" w:rsidRPr="00F22A60">
        <w:rPr>
          <w:rStyle w:val="hps"/>
          <w:lang w:val="en-US"/>
        </w:rPr>
        <w:t>time, the</w:t>
      </w:r>
      <w:r w:rsidR="00FC1C1E" w:rsidRPr="00F22A60">
        <w:rPr>
          <w:lang w:val="en-US"/>
        </w:rPr>
        <w:t xml:space="preserve"> </w:t>
      </w:r>
      <w:r w:rsidR="00FC1C1E" w:rsidRPr="00F22A60">
        <w:rPr>
          <w:rStyle w:val="hps"/>
          <w:lang w:val="en-US"/>
        </w:rPr>
        <w:t>Contracting Authority</w:t>
      </w:r>
      <w:r w:rsidR="00FC1C1E" w:rsidRPr="00F22A60">
        <w:rPr>
          <w:lang w:val="en-US"/>
        </w:rPr>
        <w:t xml:space="preserve"> </w:t>
      </w:r>
      <w:r w:rsidR="00FC1C1E" w:rsidRPr="00F22A60">
        <w:rPr>
          <w:rStyle w:val="hps"/>
          <w:lang w:val="en-US"/>
        </w:rPr>
        <w:t>opens</w:t>
      </w:r>
      <w:r w:rsidR="00FC1C1E" w:rsidRPr="00F22A60">
        <w:rPr>
          <w:lang w:val="en-US"/>
        </w:rPr>
        <w:t xml:space="preserve"> </w:t>
      </w:r>
      <w:r w:rsidR="00FD07D7" w:rsidRPr="00F22A60">
        <w:rPr>
          <w:lang w:val="en-US"/>
        </w:rPr>
        <w:t xml:space="preserve">the </w:t>
      </w:r>
      <w:r w:rsidR="00FC1C1E" w:rsidRPr="00F22A60">
        <w:rPr>
          <w:rStyle w:val="hps"/>
          <w:lang w:val="en-US"/>
        </w:rPr>
        <w:t>economic</w:t>
      </w:r>
      <w:r w:rsidR="00FC1C1E" w:rsidRPr="00F22A60">
        <w:rPr>
          <w:lang w:val="en-US"/>
        </w:rPr>
        <w:t xml:space="preserve"> </w:t>
      </w:r>
      <w:r w:rsidR="00FC1C1E" w:rsidRPr="00F22A60">
        <w:rPr>
          <w:rStyle w:val="hps"/>
          <w:lang w:val="en-US"/>
        </w:rPr>
        <w:t>proposals</w:t>
      </w:r>
      <w:r w:rsidR="00FC1C1E" w:rsidRPr="00F22A60">
        <w:rPr>
          <w:lang w:val="en-US"/>
        </w:rPr>
        <w:t xml:space="preserve">. </w:t>
      </w:r>
      <w:r w:rsidR="00FD07D7" w:rsidRPr="00F22A60">
        <w:rPr>
          <w:lang w:val="en-US"/>
        </w:rPr>
        <w:t xml:space="preserve">The </w:t>
      </w:r>
      <w:r w:rsidR="00FC1C1E" w:rsidRPr="00F22A60">
        <w:rPr>
          <w:rStyle w:val="hps"/>
          <w:lang w:val="en-US"/>
        </w:rPr>
        <w:t>Bidders</w:t>
      </w:r>
      <w:r w:rsidR="00FC1C1E" w:rsidRPr="00F22A60">
        <w:rPr>
          <w:lang w:val="en-US"/>
        </w:rPr>
        <w:t xml:space="preserve"> </w:t>
      </w:r>
      <w:r w:rsidR="00FC1C1E" w:rsidRPr="00F22A60">
        <w:rPr>
          <w:rStyle w:val="hps"/>
          <w:lang w:val="en-US"/>
        </w:rPr>
        <w:t>or</w:t>
      </w:r>
      <w:r w:rsidR="00FC1C1E" w:rsidRPr="00F22A60">
        <w:rPr>
          <w:lang w:val="en-US"/>
        </w:rPr>
        <w:t xml:space="preserve"> </w:t>
      </w:r>
      <w:r w:rsidR="00FC1C1E" w:rsidRPr="00F22A60">
        <w:rPr>
          <w:rStyle w:val="hps"/>
          <w:lang w:val="en-US"/>
        </w:rPr>
        <w:t>their authorized</w:t>
      </w:r>
      <w:r w:rsidR="00FC1C1E" w:rsidRPr="00F22A60">
        <w:rPr>
          <w:lang w:val="en-US"/>
        </w:rPr>
        <w:t xml:space="preserve"> </w:t>
      </w:r>
      <w:r w:rsidR="00FC1C1E" w:rsidRPr="00F22A60">
        <w:rPr>
          <w:rStyle w:val="hps"/>
          <w:lang w:val="en-US"/>
        </w:rPr>
        <w:t>representatives</w:t>
      </w:r>
      <w:r w:rsidR="00FC1C1E" w:rsidRPr="00F22A60">
        <w:rPr>
          <w:lang w:val="en-US"/>
        </w:rPr>
        <w:t xml:space="preserve"> </w:t>
      </w:r>
      <w:r w:rsidR="00FC1C1E" w:rsidRPr="00F22A60">
        <w:rPr>
          <w:rStyle w:val="hps"/>
          <w:lang w:val="en-US"/>
        </w:rPr>
        <w:t>will</w:t>
      </w:r>
      <w:r w:rsidR="00FC1C1E" w:rsidRPr="00F22A60">
        <w:rPr>
          <w:lang w:val="en-US"/>
        </w:rPr>
        <w:t xml:space="preserve"> </w:t>
      </w:r>
      <w:r w:rsidR="00FC1C1E" w:rsidRPr="00F22A60">
        <w:rPr>
          <w:rStyle w:val="hps"/>
          <w:lang w:val="en-US"/>
        </w:rPr>
        <w:t>be allowed</w:t>
      </w:r>
      <w:r w:rsidR="00FC1C1E" w:rsidRPr="00F22A60">
        <w:rPr>
          <w:lang w:val="en-US"/>
        </w:rPr>
        <w:t xml:space="preserve"> </w:t>
      </w:r>
      <w:r w:rsidR="00FC1C1E" w:rsidRPr="00F22A60">
        <w:rPr>
          <w:rStyle w:val="hps"/>
          <w:lang w:val="en-US"/>
        </w:rPr>
        <w:t>to attend the opening</w:t>
      </w:r>
      <w:r w:rsidR="00FC1C1E" w:rsidRPr="00F22A60">
        <w:rPr>
          <w:lang w:val="en-US"/>
        </w:rPr>
        <w:t xml:space="preserve"> </w:t>
      </w:r>
      <w:r w:rsidR="00FC1C1E" w:rsidRPr="00F22A60">
        <w:rPr>
          <w:rStyle w:val="hps"/>
          <w:lang w:val="en-US"/>
        </w:rPr>
        <w:t>of proposals</w:t>
      </w:r>
      <w:r w:rsidR="00FC1C1E" w:rsidRPr="00F22A60">
        <w:rPr>
          <w:lang w:val="en-US"/>
        </w:rPr>
        <w:t xml:space="preserve">. </w:t>
      </w:r>
      <w:r w:rsidR="00FC1C1E" w:rsidRPr="00F22A60">
        <w:rPr>
          <w:rStyle w:val="hps"/>
          <w:lang w:val="en-US"/>
        </w:rPr>
        <w:t>The envelope</w:t>
      </w:r>
      <w:r w:rsidR="00FC1C1E" w:rsidRPr="00F22A60">
        <w:rPr>
          <w:lang w:val="en-US"/>
        </w:rPr>
        <w:t xml:space="preserve"> </w:t>
      </w:r>
      <w:r w:rsidR="00FC1C1E" w:rsidRPr="00F22A60">
        <w:rPr>
          <w:rStyle w:val="hps"/>
          <w:lang w:val="en-US"/>
        </w:rPr>
        <w:t xml:space="preserve">that </w:t>
      </w:r>
      <w:r w:rsidR="00FD07D7" w:rsidRPr="00F22A60">
        <w:rPr>
          <w:rStyle w:val="hps"/>
          <w:lang w:val="en-US"/>
        </w:rPr>
        <w:t xml:space="preserve">is marked </w:t>
      </w:r>
      <w:r w:rsidR="00FC1C1E" w:rsidRPr="00F22A60">
        <w:rPr>
          <w:rStyle w:val="hps"/>
          <w:lang w:val="en-US"/>
        </w:rPr>
        <w:t>"</w:t>
      </w:r>
      <w:r w:rsidR="00FC1C1E" w:rsidRPr="00F22A60">
        <w:rPr>
          <w:lang w:val="en-US"/>
        </w:rPr>
        <w:t xml:space="preserve">Economic </w:t>
      </w:r>
      <w:r w:rsidR="00FC1C1E" w:rsidRPr="00F22A60">
        <w:rPr>
          <w:rStyle w:val="hps"/>
          <w:lang w:val="en-US"/>
        </w:rPr>
        <w:t>Proposal</w:t>
      </w:r>
      <w:r w:rsidR="00FC1C1E" w:rsidRPr="00F22A60">
        <w:rPr>
          <w:lang w:val="en-US"/>
        </w:rPr>
        <w:t xml:space="preserve">" </w:t>
      </w:r>
      <w:r w:rsidR="00FC1C1E" w:rsidRPr="00F22A60">
        <w:rPr>
          <w:rStyle w:val="hps"/>
          <w:lang w:val="en-US"/>
        </w:rPr>
        <w:t>for</w:t>
      </w:r>
      <w:r w:rsidR="00FC1C1E" w:rsidRPr="00F22A60">
        <w:rPr>
          <w:lang w:val="en-US"/>
        </w:rPr>
        <w:t xml:space="preserve"> </w:t>
      </w:r>
      <w:r w:rsidR="00FC1C1E" w:rsidRPr="00F22A60">
        <w:rPr>
          <w:rStyle w:val="hps"/>
          <w:lang w:val="en-US"/>
        </w:rPr>
        <w:t>each proposal</w:t>
      </w:r>
      <w:r w:rsidR="00FC1C1E" w:rsidRPr="00F22A60">
        <w:rPr>
          <w:lang w:val="en-US"/>
        </w:rPr>
        <w:t xml:space="preserve"> </w:t>
      </w:r>
      <w:r w:rsidR="00FD07D7" w:rsidRPr="00F22A60">
        <w:rPr>
          <w:lang w:val="en-US"/>
        </w:rPr>
        <w:t xml:space="preserve">that has </w:t>
      </w:r>
      <w:r w:rsidR="00FC1C1E" w:rsidRPr="00F22A60">
        <w:rPr>
          <w:rStyle w:val="hps"/>
          <w:lang w:val="en-US"/>
        </w:rPr>
        <w:t>not</w:t>
      </w:r>
      <w:r w:rsidR="00FD07D7" w:rsidRPr="00F22A60">
        <w:rPr>
          <w:rStyle w:val="hps"/>
          <w:lang w:val="en-US"/>
        </w:rPr>
        <w:t xml:space="preserve"> been</w:t>
      </w:r>
      <w:r w:rsidR="00FC1C1E" w:rsidRPr="00F22A60">
        <w:rPr>
          <w:lang w:val="en-US"/>
        </w:rPr>
        <w:t xml:space="preserve"> </w:t>
      </w:r>
      <w:r w:rsidR="00FC1C1E" w:rsidRPr="00F22A60">
        <w:rPr>
          <w:rStyle w:val="hps"/>
          <w:lang w:val="en-US"/>
        </w:rPr>
        <w:t>rejected</w:t>
      </w:r>
      <w:r w:rsidR="00FC1C1E" w:rsidRPr="00F22A60">
        <w:rPr>
          <w:lang w:val="en-US"/>
        </w:rPr>
        <w:t xml:space="preserve"> </w:t>
      </w:r>
      <w:r w:rsidR="003A0790" w:rsidRPr="00F22A60">
        <w:rPr>
          <w:lang w:val="en-US"/>
        </w:rPr>
        <w:t>before</w:t>
      </w:r>
      <w:r w:rsidR="00FC1C1E" w:rsidRPr="00F22A60">
        <w:rPr>
          <w:lang w:val="en-US"/>
        </w:rPr>
        <w:t xml:space="preserve"> </w:t>
      </w:r>
      <w:r w:rsidR="00FC1C1E" w:rsidRPr="00F22A60">
        <w:rPr>
          <w:rStyle w:val="hps"/>
          <w:lang w:val="en-US"/>
        </w:rPr>
        <w:t xml:space="preserve">will </w:t>
      </w:r>
      <w:r w:rsidR="00FD07D7" w:rsidRPr="00F22A60">
        <w:rPr>
          <w:rStyle w:val="hps"/>
          <w:lang w:val="en-US"/>
        </w:rPr>
        <w:t xml:space="preserve">be </w:t>
      </w:r>
      <w:r w:rsidR="00FC1C1E" w:rsidRPr="00F22A60">
        <w:rPr>
          <w:rStyle w:val="hps"/>
          <w:lang w:val="en-US"/>
        </w:rPr>
        <w:t>open</w:t>
      </w:r>
      <w:r w:rsidR="00FD07D7" w:rsidRPr="00F22A60">
        <w:rPr>
          <w:rStyle w:val="hps"/>
          <w:lang w:val="en-US"/>
        </w:rPr>
        <w:t>ed</w:t>
      </w:r>
      <w:r w:rsidR="00FC1C1E" w:rsidRPr="00F22A60">
        <w:rPr>
          <w:lang w:val="en-US"/>
        </w:rPr>
        <w:t xml:space="preserve"> </w:t>
      </w:r>
      <w:r w:rsidR="00FD07D7" w:rsidRPr="00F22A60">
        <w:rPr>
          <w:lang w:val="en-US"/>
        </w:rPr>
        <w:t xml:space="preserve">and </w:t>
      </w:r>
      <w:r w:rsidR="00FC1C1E" w:rsidRPr="00F22A60">
        <w:rPr>
          <w:rStyle w:val="hps"/>
          <w:lang w:val="en-US"/>
        </w:rPr>
        <w:t>the following information</w:t>
      </w:r>
      <w:r w:rsidR="00FC1C1E" w:rsidRPr="00F22A60">
        <w:rPr>
          <w:lang w:val="en-US"/>
        </w:rPr>
        <w:t xml:space="preserve"> </w:t>
      </w:r>
      <w:r w:rsidR="00FC1C1E" w:rsidRPr="00F22A60">
        <w:rPr>
          <w:rStyle w:val="hps"/>
          <w:lang w:val="en-US"/>
        </w:rPr>
        <w:t>will</w:t>
      </w:r>
      <w:r w:rsidR="00FC1C1E" w:rsidRPr="00F22A60">
        <w:rPr>
          <w:lang w:val="en-US"/>
        </w:rPr>
        <w:t xml:space="preserve"> </w:t>
      </w:r>
      <w:r w:rsidR="00FC1C1E" w:rsidRPr="00F22A60">
        <w:rPr>
          <w:rStyle w:val="hps"/>
          <w:lang w:val="en-US"/>
        </w:rPr>
        <w:t>be published</w:t>
      </w:r>
      <w:r w:rsidR="00FC1C1E" w:rsidRPr="00F22A60">
        <w:rPr>
          <w:lang w:val="en-US"/>
        </w:rPr>
        <w:t xml:space="preserve"> </w:t>
      </w:r>
      <w:r w:rsidR="00FC1C1E" w:rsidRPr="00F22A60">
        <w:rPr>
          <w:rStyle w:val="hps"/>
          <w:lang w:val="en-US"/>
        </w:rPr>
        <w:t>and registered</w:t>
      </w:r>
      <w:r w:rsidR="00FD07D7" w:rsidRPr="00F22A60">
        <w:rPr>
          <w:rStyle w:val="hps"/>
          <w:lang w:val="en-US"/>
        </w:rPr>
        <w:t>:</w:t>
      </w:r>
      <w:r w:rsidR="00FC1C1E" w:rsidRPr="00F22A60">
        <w:rPr>
          <w:lang w:val="en-US"/>
        </w:rPr>
        <w:t xml:space="preserve"> </w:t>
      </w:r>
      <w:r w:rsidR="00FD07D7" w:rsidRPr="00F22A60">
        <w:rPr>
          <w:lang w:val="en-US"/>
        </w:rPr>
        <w:t xml:space="preserve">the </w:t>
      </w:r>
      <w:r w:rsidR="00FC1C1E" w:rsidRPr="00F22A60">
        <w:rPr>
          <w:rStyle w:val="hps"/>
          <w:lang w:val="en-US"/>
        </w:rPr>
        <w:t>name of the</w:t>
      </w:r>
      <w:r w:rsidR="00FC1C1E" w:rsidRPr="00F22A60">
        <w:rPr>
          <w:lang w:val="en-US"/>
        </w:rPr>
        <w:t xml:space="preserve"> </w:t>
      </w:r>
      <w:r w:rsidR="00FD07D7" w:rsidRPr="00F22A60">
        <w:rPr>
          <w:lang w:val="en-US"/>
        </w:rPr>
        <w:t>B</w:t>
      </w:r>
      <w:r w:rsidR="00FC1C1E" w:rsidRPr="00F22A60">
        <w:rPr>
          <w:rStyle w:val="hps"/>
          <w:lang w:val="en-US"/>
        </w:rPr>
        <w:t>idder</w:t>
      </w:r>
      <w:r w:rsidR="00FC1C1E" w:rsidRPr="00F22A60">
        <w:rPr>
          <w:lang w:val="en-US"/>
        </w:rPr>
        <w:t xml:space="preserve">, the </w:t>
      </w:r>
      <w:r w:rsidR="00FD07D7" w:rsidRPr="00F22A60">
        <w:rPr>
          <w:lang w:val="en-US"/>
        </w:rPr>
        <w:t xml:space="preserve">evaluation </w:t>
      </w:r>
      <w:r w:rsidR="00FC1C1E" w:rsidRPr="00F22A60">
        <w:rPr>
          <w:lang w:val="en-US"/>
        </w:rPr>
        <w:t xml:space="preserve">result </w:t>
      </w:r>
      <w:r w:rsidR="00FC1C1E" w:rsidRPr="00F22A60">
        <w:rPr>
          <w:rStyle w:val="hps"/>
          <w:lang w:val="en-US"/>
        </w:rPr>
        <w:t>of</w:t>
      </w:r>
      <w:r w:rsidR="00FC1C1E" w:rsidRPr="00F22A60">
        <w:rPr>
          <w:lang w:val="en-US"/>
        </w:rPr>
        <w:t xml:space="preserve"> </w:t>
      </w:r>
      <w:r w:rsidR="00FD07D7" w:rsidRPr="00F22A60">
        <w:rPr>
          <w:lang w:val="en-US"/>
        </w:rPr>
        <w:t xml:space="preserve">the technical </w:t>
      </w:r>
      <w:r w:rsidR="00FC1C1E" w:rsidRPr="00F22A60">
        <w:rPr>
          <w:rStyle w:val="hps"/>
          <w:lang w:val="en-US"/>
        </w:rPr>
        <w:t>proposal</w:t>
      </w:r>
      <w:r w:rsidR="00FC1C1E" w:rsidRPr="00F22A60">
        <w:rPr>
          <w:lang w:val="en-US"/>
        </w:rPr>
        <w:t xml:space="preserve">, </w:t>
      </w:r>
      <w:r w:rsidR="00FC1C1E" w:rsidRPr="00F22A60">
        <w:rPr>
          <w:rStyle w:val="hps"/>
          <w:lang w:val="en-US"/>
        </w:rPr>
        <w:t>the</w:t>
      </w:r>
      <w:r w:rsidR="00FC1C1E" w:rsidRPr="00F22A60">
        <w:rPr>
          <w:lang w:val="en-US"/>
        </w:rPr>
        <w:t xml:space="preserve"> </w:t>
      </w:r>
      <w:r w:rsidR="00FC1C1E" w:rsidRPr="00F22A60">
        <w:rPr>
          <w:rStyle w:val="hps"/>
          <w:lang w:val="en-US"/>
        </w:rPr>
        <w:t>proposed</w:t>
      </w:r>
      <w:r w:rsidR="00FC1C1E" w:rsidRPr="00F22A60">
        <w:rPr>
          <w:lang w:val="en-US"/>
        </w:rPr>
        <w:t xml:space="preserve"> </w:t>
      </w:r>
      <w:r w:rsidR="00FC1C1E" w:rsidRPr="00F22A60">
        <w:rPr>
          <w:rStyle w:val="hps"/>
          <w:lang w:val="en-US"/>
        </w:rPr>
        <w:t>price</w:t>
      </w:r>
      <w:r w:rsidR="00FC1C1E" w:rsidRPr="00F22A60">
        <w:rPr>
          <w:lang w:val="en-US"/>
        </w:rPr>
        <w:t xml:space="preserve">, </w:t>
      </w:r>
      <w:r w:rsidR="00FC1C1E" w:rsidRPr="00F22A60">
        <w:rPr>
          <w:rStyle w:val="hps"/>
          <w:lang w:val="en-US"/>
        </w:rPr>
        <w:t>as expressed</w:t>
      </w:r>
      <w:r w:rsidR="00FC1C1E" w:rsidRPr="00F22A60">
        <w:rPr>
          <w:lang w:val="en-US"/>
        </w:rPr>
        <w:t xml:space="preserve"> </w:t>
      </w:r>
      <w:r w:rsidR="00FC1C1E" w:rsidRPr="00F22A60">
        <w:rPr>
          <w:rStyle w:val="hps"/>
          <w:lang w:val="en-US"/>
        </w:rPr>
        <w:t>in</w:t>
      </w:r>
      <w:r w:rsidR="00FC1C1E" w:rsidRPr="00F22A60">
        <w:rPr>
          <w:lang w:val="en-US"/>
        </w:rPr>
        <w:t xml:space="preserve"> </w:t>
      </w:r>
      <w:r w:rsidR="00FD07D7" w:rsidRPr="00F22A60">
        <w:rPr>
          <w:lang w:val="en-US"/>
        </w:rPr>
        <w:t xml:space="preserve">the </w:t>
      </w:r>
      <w:r w:rsidR="00FC1C1E" w:rsidRPr="00F22A60">
        <w:rPr>
          <w:rStyle w:val="hps"/>
          <w:lang w:val="en-US"/>
        </w:rPr>
        <w:t>economic</w:t>
      </w:r>
      <w:r w:rsidR="00FC1C1E" w:rsidRPr="00F22A60">
        <w:rPr>
          <w:lang w:val="en-US"/>
        </w:rPr>
        <w:t xml:space="preserve"> </w:t>
      </w:r>
      <w:r w:rsidR="00FC1C1E" w:rsidRPr="00F22A60">
        <w:rPr>
          <w:rStyle w:val="hps"/>
          <w:lang w:val="en-US"/>
        </w:rPr>
        <w:t>proposal</w:t>
      </w:r>
      <w:r w:rsidR="00FD07D7" w:rsidRPr="00F22A60">
        <w:rPr>
          <w:rStyle w:val="hps"/>
          <w:lang w:val="en-US"/>
        </w:rPr>
        <w:t>.</w:t>
      </w:r>
    </w:p>
    <w:p w:rsidR="00C8370A" w:rsidRPr="00F22A60" w:rsidRDefault="00C8370A" w:rsidP="009A3638">
      <w:pPr>
        <w:tabs>
          <w:tab w:val="left" w:pos="540"/>
          <w:tab w:val="decimal" w:pos="576"/>
        </w:tabs>
        <w:spacing w:before="240"/>
        <w:jc w:val="both"/>
        <w:rPr>
          <w:b/>
          <w:lang w:val="en-US"/>
        </w:rPr>
      </w:pPr>
      <w:r w:rsidRPr="00F22A60">
        <w:rPr>
          <w:b/>
          <w:lang w:val="en-US"/>
        </w:rPr>
        <w:tab/>
      </w:r>
      <w:r w:rsidR="00D92D5F" w:rsidRPr="00F22A60">
        <w:rPr>
          <w:b/>
          <w:lang w:val="en-US"/>
        </w:rPr>
        <w:t>Evaluation of Economic</w:t>
      </w:r>
      <w:r w:rsidRPr="00F22A60">
        <w:rPr>
          <w:b/>
          <w:lang w:val="en-US"/>
        </w:rPr>
        <w:t xml:space="preserve"> Propo</w:t>
      </w:r>
      <w:r w:rsidR="00D92D5F" w:rsidRPr="00F22A60">
        <w:rPr>
          <w:b/>
          <w:lang w:val="en-US"/>
        </w:rPr>
        <w:t>sals</w:t>
      </w:r>
    </w:p>
    <w:p w:rsidR="00C8370A" w:rsidRPr="00F22A60" w:rsidRDefault="003F7941" w:rsidP="009A3638">
      <w:pPr>
        <w:tabs>
          <w:tab w:val="left" w:pos="1440"/>
        </w:tabs>
        <w:overflowPunct w:val="0"/>
        <w:autoSpaceDE w:val="0"/>
        <w:autoSpaceDN w:val="0"/>
        <w:adjustRightInd w:val="0"/>
        <w:spacing w:before="240"/>
        <w:ind w:left="547" w:hanging="547"/>
        <w:jc w:val="both"/>
        <w:textAlignment w:val="baseline"/>
        <w:rPr>
          <w:lang w:val="en-US"/>
        </w:rPr>
      </w:pPr>
      <w:r w:rsidRPr="00F22A60">
        <w:rPr>
          <w:lang w:val="en-US"/>
        </w:rPr>
        <w:t>5</w:t>
      </w:r>
      <w:r w:rsidR="00C8370A" w:rsidRPr="00F22A60">
        <w:rPr>
          <w:lang w:val="en-US"/>
        </w:rPr>
        <w:t>.3</w:t>
      </w:r>
      <w:r w:rsidR="009A3638" w:rsidRPr="00F22A60">
        <w:rPr>
          <w:lang w:val="en-US"/>
        </w:rPr>
        <w:tab/>
      </w:r>
      <w:r w:rsidR="00D92D5F" w:rsidRPr="00F22A60">
        <w:rPr>
          <w:lang w:val="en-US"/>
        </w:rPr>
        <w:t xml:space="preserve">The </w:t>
      </w:r>
      <w:r w:rsidR="00D92D5F" w:rsidRPr="00F22A60">
        <w:rPr>
          <w:rStyle w:val="hps"/>
          <w:lang w:val="en-US"/>
        </w:rPr>
        <w:t>Contracting Authority</w:t>
      </w:r>
      <w:r w:rsidR="00D92D5F" w:rsidRPr="00F22A60">
        <w:rPr>
          <w:lang w:val="en-US"/>
        </w:rPr>
        <w:t xml:space="preserve"> </w:t>
      </w:r>
      <w:r w:rsidR="00D92D5F" w:rsidRPr="00F22A60">
        <w:rPr>
          <w:rStyle w:val="hps"/>
          <w:lang w:val="en-US"/>
        </w:rPr>
        <w:t>determines whether</w:t>
      </w:r>
      <w:r w:rsidR="00D92D5F" w:rsidRPr="00F22A60">
        <w:rPr>
          <w:lang w:val="en-US"/>
        </w:rPr>
        <w:t xml:space="preserve"> </w:t>
      </w:r>
      <w:r w:rsidR="00D92D5F" w:rsidRPr="00F22A60">
        <w:rPr>
          <w:rStyle w:val="hps"/>
          <w:lang w:val="en-US"/>
        </w:rPr>
        <w:t>economic</w:t>
      </w:r>
      <w:r w:rsidR="00D92D5F" w:rsidRPr="00F22A60">
        <w:rPr>
          <w:lang w:val="en-US"/>
        </w:rPr>
        <w:t xml:space="preserve"> </w:t>
      </w:r>
      <w:r w:rsidR="00D92D5F" w:rsidRPr="00F22A60">
        <w:rPr>
          <w:rStyle w:val="hps"/>
          <w:lang w:val="en-US"/>
        </w:rPr>
        <w:t>proposals</w:t>
      </w:r>
      <w:r w:rsidR="00D92D5F" w:rsidRPr="00F22A60">
        <w:rPr>
          <w:lang w:val="en-US"/>
        </w:rPr>
        <w:t xml:space="preserve"> </w:t>
      </w:r>
      <w:r w:rsidR="00D92D5F" w:rsidRPr="00F22A60">
        <w:rPr>
          <w:rStyle w:val="hps"/>
          <w:lang w:val="en-US"/>
        </w:rPr>
        <w:t>are complete</w:t>
      </w:r>
      <w:r w:rsidR="00D92D5F" w:rsidRPr="00F22A60">
        <w:rPr>
          <w:lang w:val="en-US"/>
        </w:rPr>
        <w:t xml:space="preserve">, </w:t>
      </w:r>
      <w:r w:rsidR="00D92D5F" w:rsidRPr="00F22A60">
        <w:rPr>
          <w:rStyle w:val="hps"/>
          <w:lang w:val="en-US"/>
        </w:rPr>
        <w:t>corrects</w:t>
      </w:r>
      <w:r w:rsidR="00D92D5F" w:rsidRPr="00F22A60">
        <w:rPr>
          <w:lang w:val="en-US"/>
        </w:rPr>
        <w:t xml:space="preserve"> </w:t>
      </w:r>
      <w:r w:rsidR="00D92D5F" w:rsidRPr="00F22A60">
        <w:rPr>
          <w:rStyle w:val="hps"/>
          <w:lang w:val="en-US"/>
        </w:rPr>
        <w:t>any arithmetic errors and for</w:t>
      </w:r>
      <w:r w:rsidR="00D92D5F" w:rsidRPr="00F22A60">
        <w:rPr>
          <w:lang w:val="en-US"/>
        </w:rPr>
        <w:t xml:space="preserve"> </w:t>
      </w:r>
      <w:r w:rsidR="00D92D5F" w:rsidRPr="00F22A60">
        <w:rPr>
          <w:rStyle w:val="hps"/>
          <w:lang w:val="en-US"/>
        </w:rPr>
        <w:t>comparison</w:t>
      </w:r>
      <w:r w:rsidR="00D92D5F" w:rsidRPr="00F22A60">
        <w:rPr>
          <w:lang w:val="en-US"/>
        </w:rPr>
        <w:t xml:space="preserve"> </w:t>
      </w:r>
      <w:r w:rsidR="00D92D5F" w:rsidRPr="00F22A60">
        <w:rPr>
          <w:rStyle w:val="hps"/>
          <w:lang w:val="en-US"/>
        </w:rPr>
        <w:t>and evaluation</w:t>
      </w:r>
      <w:r w:rsidR="00D92D5F" w:rsidRPr="00F22A60">
        <w:rPr>
          <w:lang w:val="en-US"/>
        </w:rPr>
        <w:t xml:space="preserve"> </w:t>
      </w:r>
      <w:r w:rsidR="00D92D5F" w:rsidRPr="00F22A60">
        <w:rPr>
          <w:rStyle w:val="hps"/>
          <w:lang w:val="en-US"/>
        </w:rPr>
        <w:t>purposes</w:t>
      </w:r>
      <w:r w:rsidR="00D92D5F" w:rsidRPr="00F22A60">
        <w:rPr>
          <w:lang w:val="en-US"/>
        </w:rPr>
        <w:t xml:space="preserve">, </w:t>
      </w:r>
      <w:r w:rsidR="00D92D5F" w:rsidRPr="00F22A60">
        <w:rPr>
          <w:rStyle w:val="hps"/>
          <w:lang w:val="en-US"/>
        </w:rPr>
        <w:t>converts</w:t>
      </w:r>
      <w:r w:rsidR="00D92D5F" w:rsidRPr="00F22A60">
        <w:rPr>
          <w:lang w:val="en-US"/>
        </w:rPr>
        <w:t xml:space="preserve"> </w:t>
      </w:r>
      <w:r w:rsidR="00D92D5F" w:rsidRPr="00F22A60">
        <w:rPr>
          <w:rStyle w:val="hps"/>
          <w:lang w:val="en-US"/>
        </w:rPr>
        <w:t>all</w:t>
      </w:r>
      <w:r w:rsidR="00D92D5F" w:rsidRPr="00F22A60">
        <w:rPr>
          <w:lang w:val="en-US"/>
        </w:rPr>
        <w:t xml:space="preserve"> the </w:t>
      </w:r>
      <w:r w:rsidR="00D92D5F" w:rsidRPr="00F22A60">
        <w:rPr>
          <w:rStyle w:val="hps"/>
          <w:lang w:val="en-US"/>
        </w:rPr>
        <w:t>proposal prices</w:t>
      </w:r>
      <w:r w:rsidR="00D92D5F" w:rsidRPr="00F22A60">
        <w:rPr>
          <w:lang w:val="en-US"/>
        </w:rPr>
        <w:t xml:space="preserve"> </w:t>
      </w:r>
      <w:r w:rsidR="00D92D5F" w:rsidRPr="00F22A60">
        <w:rPr>
          <w:rStyle w:val="hps"/>
          <w:lang w:val="en-US"/>
        </w:rPr>
        <w:t>into</w:t>
      </w:r>
      <w:r w:rsidR="00D92D5F" w:rsidRPr="00F22A60">
        <w:rPr>
          <w:lang w:val="en-US"/>
        </w:rPr>
        <w:t xml:space="preserve"> </w:t>
      </w:r>
      <w:r w:rsidR="00D92D5F" w:rsidRPr="00F22A60">
        <w:rPr>
          <w:rStyle w:val="hps"/>
          <w:lang w:val="en-US"/>
        </w:rPr>
        <w:t>a</w:t>
      </w:r>
      <w:r w:rsidR="00D92D5F" w:rsidRPr="00F22A60">
        <w:rPr>
          <w:lang w:val="en-US"/>
        </w:rPr>
        <w:t xml:space="preserve"> </w:t>
      </w:r>
      <w:r w:rsidR="00D92D5F" w:rsidRPr="00F22A60">
        <w:rPr>
          <w:rStyle w:val="hps"/>
          <w:lang w:val="en-US"/>
        </w:rPr>
        <w:t>single currency</w:t>
      </w:r>
      <w:r w:rsidR="00D92D5F" w:rsidRPr="00F22A60">
        <w:rPr>
          <w:lang w:val="en-US"/>
        </w:rPr>
        <w:t xml:space="preserve">. The </w:t>
      </w:r>
      <w:r w:rsidR="00D92D5F" w:rsidRPr="00F22A60">
        <w:rPr>
          <w:rStyle w:val="hps"/>
          <w:lang w:val="en-US"/>
        </w:rPr>
        <w:t>Contracting Authority</w:t>
      </w:r>
      <w:r w:rsidR="00D92D5F" w:rsidRPr="00F22A60">
        <w:rPr>
          <w:lang w:val="en-US"/>
        </w:rPr>
        <w:t xml:space="preserve"> </w:t>
      </w:r>
      <w:r w:rsidR="00D92D5F" w:rsidRPr="00F22A60">
        <w:rPr>
          <w:rStyle w:val="hps"/>
          <w:lang w:val="en-US"/>
        </w:rPr>
        <w:t>enumerates and</w:t>
      </w:r>
      <w:r w:rsidR="00D92D5F" w:rsidRPr="00F22A60">
        <w:rPr>
          <w:lang w:val="en-US"/>
        </w:rPr>
        <w:t xml:space="preserve"> </w:t>
      </w:r>
      <w:r w:rsidR="00D92D5F" w:rsidRPr="00F22A60">
        <w:rPr>
          <w:rStyle w:val="hps"/>
          <w:lang w:val="en-US"/>
        </w:rPr>
        <w:t>assigns</w:t>
      </w:r>
      <w:r w:rsidR="00D92D5F" w:rsidRPr="00F22A60">
        <w:rPr>
          <w:lang w:val="en-US"/>
        </w:rPr>
        <w:t xml:space="preserve"> </w:t>
      </w:r>
      <w:r w:rsidR="00D92D5F" w:rsidRPr="00F22A60">
        <w:rPr>
          <w:rStyle w:val="hps"/>
          <w:lang w:val="en-US"/>
        </w:rPr>
        <w:t>a result for</w:t>
      </w:r>
      <w:r w:rsidR="00D92D5F" w:rsidRPr="00F22A60">
        <w:rPr>
          <w:lang w:val="en-US"/>
        </w:rPr>
        <w:t xml:space="preserve"> </w:t>
      </w:r>
      <w:r w:rsidR="00D92D5F" w:rsidRPr="00F22A60">
        <w:rPr>
          <w:rStyle w:val="hps"/>
          <w:lang w:val="en-US"/>
        </w:rPr>
        <w:t>every</w:t>
      </w:r>
      <w:r w:rsidR="00D92D5F" w:rsidRPr="00F22A60">
        <w:rPr>
          <w:lang w:val="en-US"/>
        </w:rPr>
        <w:t xml:space="preserve"> </w:t>
      </w:r>
      <w:r w:rsidR="00D92D5F" w:rsidRPr="00F22A60">
        <w:rPr>
          <w:rStyle w:val="hps"/>
          <w:lang w:val="en-US"/>
        </w:rPr>
        <w:t>economic</w:t>
      </w:r>
      <w:r w:rsidR="00D92D5F" w:rsidRPr="00F22A60">
        <w:rPr>
          <w:lang w:val="en-US"/>
        </w:rPr>
        <w:t xml:space="preserve"> </w:t>
      </w:r>
      <w:r w:rsidR="00D92D5F" w:rsidRPr="00F22A60">
        <w:rPr>
          <w:rStyle w:val="hps"/>
          <w:lang w:val="en-US"/>
        </w:rPr>
        <w:t>proposal.</w:t>
      </w:r>
    </w:p>
    <w:p w:rsidR="00C8370A" w:rsidRPr="00F22A60" w:rsidRDefault="00C8370A" w:rsidP="00C8370A">
      <w:pPr>
        <w:tabs>
          <w:tab w:val="left" w:pos="540"/>
        </w:tabs>
        <w:overflowPunct w:val="0"/>
        <w:autoSpaceDE w:val="0"/>
        <w:autoSpaceDN w:val="0"/>
        <w:adjustRightInd w:val="0"/>
        <w:spacing w:before="240"/>
        <w:jc w:val="both"/>
        <w:textAlignment w:val="baseline"/>
        <w:rPr>
          <w:lang w:val="en-US"/>
        </w:rPr>
      </w:pPr>
      <w:r w:rsidRPr="00F22A60">
        <w:rPr>
          <w:b/>
          <w:lang w:val="en-US"/>
        </w:rPr>
        <w:tab/>
      </w:r>
      <w:r w:rsidR="00D92D5F" w:rsidRPr="00F22A60">
        <w:rPr>
          <w:b/>
          <w:lang w:val="en-US"/>
        </w:rPr>
        <w:t>Comparison of</w:t>
      </w:r>
      <w:r w:rsidRPr="00F22A60">
        <w:rPr>
          <w:b/>
          <w:lang w:val="en-US"/>
        </w:rPr>
        <w:t xml:space="preserve"> Propo</w:t>
      </w:r>
      <w:r w:rsidR="00D92D5F" w:rsidRPr="00F22A60">
        <w:rPr>
          <w:b/>
          <w:lang w:val="en-US"/>
        </w:rPr>
        <w:t>sals</w:t>
      </w:r>
    </w:p>
    <w:p w:rsidR="00D92D5F" w:rsidRPr="00F22A60" w:rsidRDefault="003F7941" w:rsidP="002212B8">
      <w:pPr>
        <w:tabs>
          <w:tab w:val="left" w:pos="1440"/>
        </w:tabs>
        <w:overflowPunct w:val="0"/>
        <w:autoSpaceDE w:val="0"/>
        <w:autoSpaceDN w:val="0"/>
        <w:adjustRightInd w:val="0"/>
        <w:spacing w:before="240"/>
        <w:ind w:left="540" w:hanging="660"/>
        <w:jc w:val="both"/>
        <w:textAlignment w:val="baseline"/>
        <w:rPr>
          <w:lang w:val="en-US"/>
        </w:rPr>
      </w:pPr>
      <w:r w:rsidRPr="00F22A60">
        <w:rPr>
          <w:lang w:val="en-US"/>
        </w:rPr>
        <w:t>5</w:t>
      </w:r>
      <w:r w:rsidR="00C8370A" w:rsidRPr="00F22A60">
        <w:rPr>
          <w:lang w:val="en-US"/>
        </w:rPr>
        <w:t>.4</w:t>
      </w:r>
      <w:r w:rsidR="002212B8" w:rsidRPr="00F22A60">
        <w:rPr>
          <w:lang w:val="en-US"/>
        </w:rPr>
        <w:tab/>
      </w:r>
      <w:r w:rsidR="00D92D5F" w:rsidRPr="00F22A60">
        <w:rPr>
          <w:rStyle w:val="hps"/>
          <w:lang w:val="en-US"/>
        </w:rPr>
        <w:t>The Contracting Authority ranks</w:t>
      </w:r>
      <w:r w:rsidR="00D92D5F" w:rsidRPr="00F22A60">
        <w:rPr>
          <w:lang w:val="en-US"/>
        </w:rPr>
        <w:t xml:space="preserve"> the </w:t>
      </w:r>
      <w:r w:rsidR="00D92D5F" w:rsidRPr="00F22A60">
        <w:rPr>
          <w:rStyle w:val="hps"/>
          <w:lang w:val="en-US"/>
        </w:rPr>
        <w:t>proposals</w:t>
      </w:r>
      <w:r w:rsidR="00D92D5F" w:rsidRPr="00F22A60">
        <w:rPr>
          <w:lang w:val="en-US"/>
        </w:rPr>
        <w:t xml:space="preserve"> </w:t>
      </w:r>
      <w:r w:rsidR="00D92D5F" w:rsidRPr="00F22A60">
        <w:rPr>
          <w:rStyle w:val="hps"/>
          <w:lang w:val="en-US"/>
        </w:rPr>
        <w:t>according to</w:t>
      </w:r>
      <w:r w:rsidR="00D92D5F" w:rsidRPr="00F22A60">
        <w:rPr>
          <w:lang w:val="en-US"/>
        </w:rPr>
        <w:t xml:space="preserve"> </w:t>
      </w:r>
      <w:r w:rsidR="00D92D5F" w:rsidRPr="00F22A60">
        <w:rPr>
          <w:rStyle w:val="hps"/>
          <w:lang w:val="en-US"/>
        </w:rPr>
        <w:t>financial and technical</w:t>
      </w:r>
      <w:r w:rsidR="00D92D5F" w:rsidRPr="00F22A60">
        <w:rPr>
          <w:lang w:val="en-US"/>
        </w:rPr>
        <w:t xml:space="preserve"> </w:t>
      </w:r>
      <w:r w:rsidR="00D92D5F" w:rsidRPr="00F22A60">
        <w:rPr>
          <w:rStyle w:val="hps"/>
          <w:lang w:val="en-US"/>
        </w:rPr>
        <w:t>results</w:t>
      </w:r>
      <w:r w:rsidR="00D92D5F" w:rsidRPr="00F22A60">
        <w:rPr>
          <w:lang w:val="en-US"/>
        </w:rPr>
        <w:t xml:space="preserve"> </w:t>
      </w:r>
      <w:r w:rsidR="00D92D5F" w:rsidRPr="00F22A60">
        <w:rPr>
          <w:rStyle w:val="hps"/>
          <w:lang w:val="en-US"/>
        </w:rPr>
        <w:t>combined</w:t>
      </w:r>
      <w:r w:rsidR="00D92D5F" w:rsidRPr="00F22A60">
        <w:rPr>
          <w:lang w:val="en-US"/>
        </w:rPr>
        <w:t xml:space="preserve">, </w:t>
      </w:r>
      <w:r w:rsidR="00D92D5F" w:rsidRPr="00F22A60">
        <w:rPr>
          <w:rStyle w:val="hps"/>
          <w:lang w:val="en-US"/>
        </w:rPr>
        <w:t>using the weight</w:t>
      </w:r>
      <w:r w:rsidR="00D92D5F" w:rsidRPr="00F22A60">
        <w:rPr>
          <w:lang w:val="en-US"/>
        </w:rPr>
        <w:t xml:space="preserve"> </w:t>
      </w:r>
      <w:r w:rsidR="00D92D5F" w:rsidRPr="00F22A60">
        <w:rPr>
          <w:rStyle w:val="hps"/>
          <w:lang w:val="en-US"/>
        </w:rPr>
        <w:t>indicated in</w:t>
      </w:r>
      <w:r w:rsidR="00D92D5F" w:rsidRPr="00F22A60">
        <w:rPr>
          <w:lang w:val="en-US"/>
        </w:rPr>
        <w:t xml:space="preserve"> </w:t>
      </w:r>
      <w:r w:rsidR="00D92D5F" w:rsidRPr="00F22A60">
        <w:rPr>
          <w:rStyle w:val="hps"/>
          <w:lang w:val="en-US"/>
        </w:rPr>
        <w:t>the tender documents</w:t>
      </w:r>
      <w:r w:rsidR="00D92D5F" w:rsidRPr="00F22A60">
        <w:rPr>
          <w:lang w:val="en-US"/>
        </w:rPr>
        <w:t xml:space="preserve">. </w:t>
      </w:r>
      <w:r w:rsidR="00D92D5F" w:rsidRPr="00F22A60">
        <w:rPr>
          <w:rStyle w:val="hps"/>
          <w:lang w:val="en-US"/>
        </w:rPr>
        <w:t>The bidder</w:t>
      </w:r>
      <w:r w:rsidR="00D92D5F" w:rsidRPr="00F22A60">
        <w:rPr>
          <w:lang w:val="en-US"/>
        </w:rPr>
        <w:t xml:space="preserve"> </w:t>
      </w:r>
      <w:r w:rsidR="00D92D5F" w:rsidRPr="00F22A60">
        <w:rPr>
          <w:rStyle w:val="hps"/>
          <w:lang w:val="en-US"/>
        </w:rPr>
        <w:t>who</w:t>
      </w:r>
      <w:r w:rsidR="00D92D5F" w:rsidRPr="00F22A60">
        <w:rPr>
          <w:lang w:val="en-US"/>
        </w:rPr>
        <w:t xml:space="preserve"> </w:t>
      </w:r>
      <w:r w:rsidR="00D92D5F" w:rsidRPr="00F22A60">
        <w:rPr>
          <w:rStyle w:val="hps"/>
          <w:lang w:val="en-US"/>
        </w:rPr>
        <w:t>reaches</w:t>
      </w:r>
      <w:r w:rsidR="00D92D5F" w:rsidRPr="00F22A60">
        <w:rPr>
          <w:lang w:val="en-US"/>
        </w:rPr>
        <w:t xml:space="preserve"> </w:t>
      </w:r>
      <w:r w:rsidR="00D92D5F" w:rsidRPr="00F22A60">
        <w:rPr>
          <w:rStyle w:val="hps"/>
          <w:lang w:val="en-US"/>
        </w:rPr>
        <w:t>the highest combined technical and financial</w:t>
      </w:r>
      <w:r w:rsidR="00D92D5F" w:rsidRPr="00F22A60">
        <w:rPr>
          <w:lang w:val="en-US"/>
        </w:rPr>
        <w:t xml:space="preserve"> </w:t>
      </w:r>
      <w:r w:rsidR="004C0D1F" w:rsidRPr="00F22A60">
        <w:rPr>
          <w:lang w:val="en-US"/>
        </w:rPr>
        <w:t xml:space="preserve">score </w:t>
      </w:r>
      <w:r w:rsidR="00D92D5F" w:rsidRPr="00F22A60">
        <w:rPr>
          <w:rStyle w:val="hps"/>
          <w:lang w:val="en-US"/>
        </w:rPr>
        <w:t>will</w:t>
      </w:r>
      <w:r w:rsidR="00D92D5F" w:rsidRPr="00F22A60">
        <w:rPr>
          <w:lang w:val="en-US"/>
        </w:rPr>
        <w:t xml:space="preserve"> </w:t>
      </w:r>
      <w:r w:rsidR="00D92D5F" w:rsidRPr="00F22A60">
        <w:rPr>
          <w:rStyle w:val="hps"/>
          <w:lang w:val="en-US"/>
        </w:rPr>
        <w:t>be invited for negotiations</w:t>
      </w:r>
      <w:r w:rsidR="00D92D5F" w:rsidRPr="00F22A60">
        <w:rPr>
          <w:lang w:val="en-US"/>
        </w:rPr>
        <w:t xml:space="preserve"> </w:t>
      </w:r>
      <w:r w:rsidR="00D92D5F" w:rsidRPr="00F22A60">
        <w:rPr>
          <w:rStyle w:val="hps"/>
          <w:lang w:val="en-US"/>
        </w:rPr>
        <w:t>and award</w:t>
      </w:r>
      <w:r w:rsidR="004C0D1F" w:rsidRPr="00F22A60">
        <w:rPr>
          <w:rStyle w:val="hps"/>
          <w:lang w:val="en-US"/>
        </w:rPr>
        <w:t xml:space="preserve"> (signing)</w:t>
      </w:r>
      <w:r w:rsidR="00D92D5F" w:rsidRPr="00F22A60">
        <w:rPr>
          <w:rStyle w:val="hps"/>
          <w:lang w:val="en-US"/>
        </w:rPr>
        <w:t xml:space="preserve"> of</w:t>
      </w:r>
      <w:r w:rsidR="00D92D5F" w:rsidRPr="00F22A60">
        <w:rPr>
          <w:lang w:val="en-US"/>
        </w:rPr>
        <w:t xml:space="preserve"> </w:t>
      </w:r>
      <w:r w:rsidR="00D92D5F" w:rsidRPr="00F22A60">
        <w:rPr>
          <w:rStyle w:val="hps"/>
          <w:lang w:val="en-US"/>
        </w:rPr>
        <w:t>contract</w:t>
      </w:r>
      <w:r w:rsidR="004C0D1F" w:rsidRPr="00F22A60">
        <w:rPr>
          <w:rStyle w:val="hps"/>
          <w:lang w:val="en-US"/>
        </w:rPr>
        <w:t>.</w:t>
      </w:r>
    </w:p>
    <w:p w:rsidR="00C8370A" w:rsidRPr="00F22A60" w:rsidRDefault="00C8370A" w:rsidP="00C8370A">
      <w:pPr>
        <w:autoSpaceDE w:val="0"/>
        <w:autoSpaceDN w:val="0"/>
        <w:adjustRightInd w:val="0"/>
        <w:jc w:val="both"/>
        <w:rPr>
          <w:b/>
          <w:bCs/>
          <w:lang w:val="en-US"/>
        </w:rPr>
      </w:pPr>
    </w:p>
    <w:p w:rsidR="00C8370A" w:rsidRPr="00F22A60" w:rsidRDefault="004C0D1F" w:rsidP="00C8370A">
      <w:pPr>
        <w:autoSpaceDE w:val="0"/>
        <w:autoSpaceDN w:val="0"/>
        <w:adjustRightInd w:val="0"/>
        <w:ind w:firstLine="540"/>
        <w:jc w:val="both"/>
        <w:rPr>
          <w:b/>
          <w:lang w:val="en-US"/>
        </w:rPr>
      </w:pPr>
      <w:r w:rsidRPr="00F22A60">
        <w:rPr>
          <w:b/>
          <w:lang w:val="en-US"/>
        </w:rPr>
        <w:t>Evaluation Criteria</w:t>
      </w:r>
      <w:r w:rsidR="00C8370A" w:rsidRPr="00F22A60">
        <w:rPr>
          <w:b/>
          <w:lang w:val="en-US"/>
        </w:rPr>
        <w:t xml:space="preserve"> </w:t>
      </w:r>
    </w:p>
    <w:p w:rsidR="00C8370A" w:rsidRPr="00F22A60" w:rsidRDefault="00C8370A" w:rsidP="00C8370A">
      <w:pPr>
        <w:autoSpaceDE w:val="0"/>
        <w:autoSpaceDN w:val="0"/>
        <w:adjustRightInd w:val="0"/>
        <w:jc w:val="both"/>
        <w:rPr>
          <w:lang w:val="en-US"/>
        </w:rPr>
      </w:pPr>
    </w:p>
    <w:p w:rsidR="00C8370A" w:rsidRPr="00F22A60" w:rsidRDefault="003F7941" w:rsidP="002212B8">
      <w:pPr>
        <w:autoSpaceDE w:val="0"/>
        <w:autoSpaceDN w:val="0"/>
        <w:adjustRightInd w:val="0"/>
        <w:ind w:left="540" w:hanging="540"/>
        <w:jc w:val="both"/>
        <w:rPr>
          <w:b/>
          <w:bCs/>
          <w:lang w:val="en-US"/>
        </w:rPr>
      </w:pPr>
      <w:r w:rsidRPr="00F22A60">
        <w:rPr>
          <w:lang w:val="en-US"/>
        </w:rPr>
        <w:t>5</w:t>
      </w:r>
      <w:r w:rsidR="00C8370A" w:rsidRPr="00F22A60">
        <w:rPr>
          <w:lang w:val="en-US"/>
        </w:rPr>
        <w:t>.5</w:t>
      </w:r>
      <w:r w:rsidR="00C8370A" w:rsidRPr="00F22A60">
        <w:rPr>
          <w:lang w:val="en-US"/>
        </w:rPr>
        <w:tab/>
      </w:r>
      <w:r w:rsidR="004C0D1F" w:rsidRPr="00F22A60">
        <w:rPr>
          <w:lang w:val="en-US"/>
        </w:rPr>
        <w:t>Evaluation of Technical P</w:t>
      </w:r>
      <w:r w:rsidR="00C8370A" w:rsidRPr="00F22A60">
        <w:rPr>
          <w:lang w:val="en-US"/>
        </w:rPr>
        <w:t>ropo</w:t>
      </w:r>
      <w:r w:rsidR="004C0D1F" w:rsidRPr="00F22A60">
        <w:rPr>
          <w:lang w:val="en-US"/>
        </w:rPr>
        <w:t>sals is made by taking into account the following criteria</w:t>
      </w:r>
      <w:r w:rsidR="00C8370A" w:rsidRPr="00F22A60">
        <w:rPr>
          <w:lang w:val="en-US"/>
        </w:rPr>
        <w:t xml:space="preserve">:  </w:t>
      </w:r>
    </w:p>
    <w:p w:rsidR="004C0D1F" w:rsidRPr="00F22A60" w:rsidRDefault="004C0D1F" w:rsidP="00C8370A">
      <w:pPr>
        <w:spacing w:after="120"/>
        <w:ind w:firstLine="720"/>
        <w:jc w:val="both"/>
        <w:rPr>
          <w:b/>
          <w:lang w:val="en-US"/>
        </w:rPr>
      </w:pPr>
    </w:p>
    <w:p w:rsidR="00C8370A" w:rsidRPr="00F22A60" w:rsidRDefault="005F3D62" w:rsidP="00C8370A">
      <w:pPr>
        <w:spacing w:after="120"/>
        <w:ind w:firstLine="720"/>
        <w:jc w:val="both"/>
        <w:rPr>
          <w:b/>
          <w:lang w:val="en-US"/>
        </w:rPr>
      </w:pPr>
      <w:r w:rsidRPr="00F22A60">
        <w:rPr>
          <w:b/>
          <w:lang w:val="en-US"/>
        </w:rPr>
        <w:t>Evaluation Criteria</w:t>
      </w:r>
      <w:r w:rsidR="00C8370A" w:rsidRPr="00F22A60">
        <w:rPr>
          <w:b/>
          <w:lang w:val="en-US"/>
        </w:rPr>
        <w:tab/>
      </w:r>
      <w:r w:rsidR="00C8370A" w:rsidRPr="00F22A60">
        <w:rPr>
          <w:b/>
          <w:lang w:val="en-US"/>
        </w:rPr>
        <w:tab/>
      </w:r>
      <w:r w:rsidR="00C8370A" w:rsidRPr="00F22A60">
        <w:rPr>
          <w:b/>
          <w:lang w:val="en-US"/>
        </w:rPr>
        <w:tab/>
      </w:r>
      <w:r w:rsidR="00C8370A" w:rsidRPr="00F22A60">
        <w:rPr>
          <w:b/>
          <w:lang w:val="en-US"/>
        </w:rPr>
        <w:tab/>
      </w:r>
      <w:r w:rsidR="00C8370A" w:rsidRPr="00F22A60">
        <w:rPr>
          <w:b/>
          <w:lang w:val="en-US"/>
        </w:rPr>
        <w:tab/>
      </w:r>
      <w:r w:rsidR="00C8370A" w:rsidRPr="00F22A60">
        <w:rPr>
          <w:b/>
          <w:lang w:val="en-US"/>
        </w:rPr>
        <w:tab/>
        <w:t>P</w:t>
      </w:r>
      <w:r w:rsidRPr="00F22A60">
        <w:rPr>
          <w:b/>
          <w:lang w:val="en-US"/>
        </w:rPr>
        <w:t>oints</w:t>
      </w:r>
    </w:p>
    <w:p w:rsidR="00C8370A" w:rsidRPr="00F22A60" w:rsidRDefault="00C8370A" w:rsidP="00C8370A">
      <w:pPr>
        <w:spacing w:after="120"/>
        <w:ind w:firstLine="720"/>
        <w:jc w:val="both"/>
        <w:rPr>
          <w:lang w:val="en-US"/>
        </w:rPr>
      </w:pPr>
      <w:r w:rsidRPr="00F22A60">
        <w:rPr>
          <w:lang w:val="en-US"/>
        </w:rPr>
        <w:t>(i)</w:t>
      </w:r>
      <w:r w:rsidRPr="00F22A60">
        <w:rPr>
          <w:lang w:val="en-US"/>
        </w:rPr>
        <w:tab/>
      </w:r>
      <w:r w:rsidR="005F3D62" w:rsidRPr="00F22A60">
        <w:rPr>
          <w:lang w:val="en-US"/>
        </w:rPr>
        <w:t>Similar works experience of the Consultant</w:t>
      </w:r>
      <w:r w:rsidR="0071187D" w:rsidRPr="00F22A60">
        <w:rPr>
          <w:lang w:val="en-US"/>
        </w:rPr>
        <w:tab/>
        <w:t xml:space="preserve"> </w:t>
      </w:r>
      <w:r w:rsidR="0071187D" w:rsidRPr="00F22A60">
        <w:rPr>
          <w:lang w:val="en-US"/>
        </w:rPr>
        <w:tab/>
        <w:t>[0-2</w:t>
      </w:r>
      <w:r w:rsidR="00386F2A" w:rsidRPr="00F22A60">
        <w:rPr>
          <w:lang w:val="en-US"/>
        </w:rPr>
        <w:t>0</w:t>
      </w:r>
      <w:r w:rsidRPr="00F22A60">
        <w:rPr>
          <w:lang w:val="en-US"/>
        </w:rPr>
        <w:t>]</w:t>
      </w:r>
    </w:p>
    <w:p w:rsidR="00C8370A" w:rsidRPr="00F22A60" w:rsidRDefault="00C8370A" w:rsidP="00C8370A">
      <w:pPr>
        <w:spacing w:after="120"/>
        <w:ind w:firstLine="720"/>
        <w:jc w:val="both"/>
        <w:rPr>
          <w:lang w:val="en-US"/>
        </w:rPr>
      </w:pPr>
      <w:r w:rsidRPr="00F22A60">
        <w:rPr>
          <w:lang w:val="en-US"/>
        </w:rPr>
        <w:t>(ii)</w:t>
      </w:r>
      <w:r w:rsidRPr="00F22A60">
        <w:rPr>
          <w:lang w:val="en-US"/>
        </w:rPr>
        <w:tab/>
      </w:r>
      <w:r w:rsidR="005F3D62" w:rsidRPr="00F22A60">
        <w:rPr>
          <w:lang w:val="en-US"/>
        </w:rPr>
        <w:t xml:space="preserve">Proposed </w:t>
      </w:r>
      <w:r w:rsidRPr="00F22A60">
        <w:rPr>
          <w:lang w:val="en-US"/>
        </w:rPr>
        <w:t>Met</w:t>
      </w:r>
      <w:r w:rsidR="005F3D62" w:rsidRPr="00F22A60">
        <w:rPr>
          <w:lang w:val="en-US"/>
        </w:rPr>
        <w:t>h</w:t>
      </w:r>
      <w:r w:rsidRPr="00F22A60">
        <w:rPr>
          <w:lang w:val="en-US"/>
        </w:rPr>
        <w:t>od</w:t>
      </w:r>
      <w:r w:rsidR="005F3D62" w:rsidRPr="00F22A60">
        <w:rPr>
          <w:lang w:val="en-US"/>
        </w:rPr>
        <w:t xml:space="preserve"> Statement</w:t>
      </w:r>
      <w:r w:rsidR="0071187D" w:rsidRPr="00F22A60">
        <w:rPr>
          <w:lang w:val="en-US"/>
        </w:rPr>
        <w:tab/>
      </w:r>
      <w:r w:rsidR="0071187D" w:rsidRPr="00F22A60">
        <w:rPr>
          <w:lang w:val="en-US"/>
        </w:rPr>
        <w:tab/>
      </w:r>
      <w:r w:rsidR="0071187D" w:rsidRPr="00F22A60">
        <w:rPr>
          <w:lang w:val="en-US"/>
        </w:rPr>
        <w:tab/>
      </w:r>
      <w:r w:rsidR="0071187D" w:rsidRPr="00F22A60">
        <w:rPr>
          <w:lang w:val="en-US"/>
        </w:rPr>
        <w:tab/>
        <w:t>[</w:t>
      </w:r>
      <w:r w:rsidRPr="00F22A60">
        <w:rPr>
          <w:lang w:val="en-US"/>
        </w:rPr>
        <w:t>0-50]</w:t>
      </w:r>
    </w:p>
    <w:p w:rsidR="00C8370A" w:rsidRPr="00F22A60" w:rsidRDefault="005F3D62" w:rsidP="00C8370A">
      <w:pPr>
        <w:spacing w:after="120"/>
        <w:ind w:left="720" w:firstLine="720"/>
        <w:jc w:val="both"/>
        <w:rPr>
          <w:lang w:val="en-US"/>
        </w:rPr>
      </w:pPr>
      <w:r w:rsidRPr="00F22A60">
        <w:rPr>
          <w:lang w:val="en-US"/>
        </w:rPr>
        <w:t>(Technical approach and method statement</w:t>
      </w:r>
      <w:r w:rsidR="00C8370A" w:rsidRPr="00F22A60">
        <w:rPr>
          <w:lang w:val="en-US"/>
        </w:rPr>
        <w:t xml:space="preserve">, </w:t>
      </w:r>
      <w:r w:rsidRPr="00F22A60">
        <w:rPr>
          <w:lang w:val="en-US"/>
        </w:rPr>
        <w:t xml:space="preserve">work </w:t>
      </w:r>
      <w:r w:rsidR="00C8370A" w:rsidRPr="00F22A60">
        <w:rPr>
          <w:lang w:val="en-US"/>
        </w:rPr>
        <w:t>plan</w:t>
      </w:r>
      <w:r w:rsidRPr="00F22A60">
        <w:rPr>
          <w:lang w:val="en-US"/>
        </w:rPr>
        <w:t>, organizational scheme</w:t>
      </w:r>
      <w:r w:rsidR="00C8370A" w:rsidRPr="00F22A60">
        <w:rPr>
          <w:lang w:val="en-US"/>
        </w:rPr>
        <w:t xml:space="preserve">) </w:t>
      </w:r>
    </w:p>
    <w:p w:rsidR="00C8370A" w:rsidRPr="00F22A60" w:rsidRDefault="00C8370A" w:rsidP="00C8370A">
      <w:pPr>
        <w:spacing w:after="120"/>
        <w:ind w:firstLine="720"/>
        <w:jc w:val="both"/>
        <w:rPr>
          <w:lang w:val="en-US"/>
        </w:rPr>
      </w:pPr>
      <w:r w:rsidRPr="00F22A60">
        <w:rPr>
          <w:lang w:val="en-US"/>
        </w:rPr>
        <w:t>(iii)</w:t>
      </w:r>
      <w:r w:rsidRPr="00F22A60">
        <w:rPr>
          <w:lang w:val="en-US"/>
        </w:rPr>
        <w:tab/>
      </w:r>
      <w:r w:rsidR="005F3D62" w:rsidRPr="00F22A60">
        <w:rPr>
          <w:lang w:val="en-US"/>
        </w:rPr>
        <w:t>Q</w:t>
      </w:r>
      <w:r w:rsidRPr="00F22A60">
        <w:rPr>
          <w:lang w:val="en-US"/>
        </w:rPr>
        <w:t>ualifi</w:t>
      </w:r>
      <w:r w:rsidR="005F3D62" w:rsidRPr="00F22A60">
        <w:rPr>
          <w:lang w:val="en-US"/>
        </w:rPr>
        <w:t>cations of Main Proposed Staff</w:t>
      </w:r>
      <w:r w:rsidRPr="00F22A60">
        <w:rPr>
          <w:lang w:val="en-US"/>
        </w:rPr>
        <w:t xml:space="preserve"> </w:t>
      </w:r>
      <w:r w:rsidRPr="00F22A60">
        <w:rPr>
          <w:lang w:val="en-US"/>
        </w:rPr>
        <w:tab/>
        <w:t xml:space="preserve"> </w:t>
      </w:r>
      <w:r w:rsidRPr="00F22A60">
        <w:rPr>
          <w:lang w:val="en-US"/>
        </w:rPr>
        <w:tab/>
        <w:t>[0-3</w:t>
      </w:r>
      <w:r w:rsidR="00386F2A" w:rsidRPr="00F22A60">
        <w:rPr>
          <w:lang w:val="en-US"/>
        </w:rPr>
        <w:t>0</w:t>
      </w:r>
      <w:r w:rsidRPr="00F22A60">
        <w:rPr>
          <w:lang w:val="en-US"/>
        </w:rPr>
        <w:t>]</w:t>
      </w:r>
    </w:p>
    <w:p w:rsidR="00C8370A" w:rsidRPr="00F22A60" w:rsidRDefault="00C8370A" w:rsidP="00C8370A">
      <w:pPr>
        <w:pStyle w:val="BankNormal"/>
        <w:tabs>
          <w:tab w:val="right" w:pos="7218"/>
        </w:tabs>
        <w:spacing w:after="0"/>
        <w:ind w:left="720"/>
        <w:rPr>
          <w:szCs w:val="24"/>
        </w:rPr>
      </w:pPr>
      <w:r w:rsidRPr="00F22A60">
        <w:rPr>
          <w:szCs w:val="24"/>
        </w:rPr>
        <w:tab/>
      </w:r>
    </w:p>
    <w:p w:rsidR="00C8370A" w:rsidRPr="00F22A60" w:rsidRDefault="00C8370A" w:rsidP="002212B8">
      <w:pPr>
        <w:pStyle w:val="BankNormal"/>
        <w:spacing w:after="0"/>
        <w:ind w:left="720"/>
        <w:rPr>
          <w:szCs w:val="24"/>
        </w:rPr>
      </w:pPr>
      <w:proofErr w:type="gramStart"/>
      <w:r w:rsidRPr="00F22A60">
        <w:rPr>
          <w:szCs w:val="24"/>
        </w:rPr>
        <w:lastRenderedPageBreak/>
        <w:t>(iv)</w:t>
      </w:r>
      <w:r w:rsidR="002212B8" w:rsidRPr="00F22A60">
        <w:rPr>
          <w:szCs w:val="24"/>
        </w:rPr>
        <w:tab/>
      </w:r>
      <w:r w:rsidRPr="00F22A60">
        <w:rPr>
          <w:szCs w:val="24"/>
        </w:rPr>
        <w:t>Transfer</w:t>
      </w:r>
      <w:proofErr w:type="gramEnd"/>
      <w:r w:rsidR="005F3D62" w:rsidRPr="00F22A60">
        <w:rPr>
          <w:szCs w:val="24"/>
        </w:rPr>
        <w:t xml:space="preserve"> of Knowledge</w:t>
      </w:r>
      <w:r w:rsidRPr="00F22A60">
        <w:rPr>
          <w:szCs w:val="24"/>
        </w:rPr>
        <w:t>, (</w:t>
      </w:r>
      <w:r w:rsidR="00F21C99" w:rsidRPr="00F22A60">
        <w:rPr>
          <w:szCs w:val="24"/>
        </w:rPr>
        <w:t>if</w:t>
      </w:r>
      <w:r w:rsidR="00321BCE" w:rsidRPr="00F22A60">
        <w:rPr>
          <w:szCs w:val="24"/>
        </w:rPr>
        <w:t xml:space="preserve"> requested</w:t>
      </w:r>
      <w:r w:rsidRPr="00F22A60">
        <w:rPr>
          <w:szCs w:val="24"/>
        </w:rPr>
        <w:t>)</w:t>
      </w:r>
      <w:r w:rsidR="005F3D62" w:rsidRPr="00F22A60">
        <w:rPr>
          <w:szCs w:val="24"/>
        </w:rPr>
        <w:tab/>
      </w:r>
      <w:r w:rsidR="002212B8" w:rsidRPr="00F22A60">
        <w:rPr>
          <w:szCs w:val="24"/>
        </w:rPr>
        <w:tab/>
      </w:r>
      <w:r w:rsidRPr="00F22A60">
        <w:rPr>
          <w:szCs w:val="24"/>
        </w:rPr>
        <w:t>[0-</w:t>
      </w:r>
      <w:r w:rsidR="0071187D" w:rsidRPr="00F22A60">
        <w:rPr>
          <w:szCs w:val="24"/>
        </w:rPr>
        <w:t>0</w:t>
      </w:r>
      <w:r w:rsidR="002212B8" w:rsidRPr="00F22A60">
        <w:rPr>
          <w:szCs w:val="24"/>
        </w:rPr>
        <w:t>0</w:t>
      </w:r>
      <w:r w:rsidRPr="00F22A60">
        <w:rPr>
          <w:szCs w:val="24"/>
        </w:rPr>
        <w:t>]</w:t>
      </w:r>
    </w:p>
    <w:p w:rsidR="00C8370A" w:rsidRPr="00F22A60" w:rsidRDefault="00C8370A" w:rsidP="00C8370A">
      <w:pPr>
        <w:pStyle w:val="BankNormal"/>
        <w:tabs>
          <w:tab w:val="right" w:pos="7218"/>
        </w:tabs>
        <w:spacing w:after="0"/>
        <w:ind w:left="720"/>
        <w:rPr>
          <w:iCs/>
          <w:szCs w:val="24"/>
        </w:rPr>
      </w:pPr>
    </w:p>
    <w:p w:rsidR="00C8370A" w:rsidRPr="00F22A60" w:rsidRDefault="00C8370A" w:rsidP="002212B8">
      <w:pPr>
        <w:pStyle w:val="BankNormal"/>
        <w:spacing w:after="0"/>
        <w:ind w:left="720"/>
        <w:rPr>
          <w:b/>
          <w:iCs/>
          <w:szCs w:val="24"/>
        </w:rPr>
      </w:pPr>
      <w:r w:rsidRPr="00F22A60">
        <w:rPr>
          <w:b/>
          <w:iCs/>
          <w:szCs w:val="24"/>
        </w:rPr>
        <w:t>Total (</w:t>
      </w:r>
      <w:r w:rsidR="005F3D62" w:rsidRPr="00F22A60">
        <w:rPr>
          <w:b/>
          <w:iCs/>
          <w:szCs w:val="24"/>
        </w:rPr>
        <w:t xml:space="preserve">Technical </w:t>
      </w:r>
      <w:r w:rsidRPr="00F22A60">
        <w:rPr>
          <w:b/>
          <w:iCs/>
          <w:szCs w:val="24"/>
        </w:rPr>
        <w:t>Propo</w:t>
      </w:r>
      <w:r w:rsidR="005F3D62" w:rsidRPr="00F22A60">
        <w:rPr>
          <w:b/>
          <w:iCs/>
          <w:szCs w:val="24"/>
        </w:rPr>
        <w:t>sal</w:t>
      </w:r>
      <w:r w:rsidRPr="00F22A60">
        <w:rPr>
          <w:b/>
          <w:iCs/>
          <w:szCs w:val="24"/>
        </w:rPr>
        <w:t>)</w:t>
      </w:r>
      <w:r w:rsidR="002212B8" w:rsidRPr="00F22A60">
        <w:rPr>
          <w:b/>
          <w:iCs/>
          <w:szCs w:val="24"/>
        </w:rPr>
        <w:tab/>
      </w:r>
      <w:r w:rsidR="002212B8" w:rsidRPr="00F22A60">
        <w:rPr>
          <w:b/>
          <w:iCs/>
          <w:szCs w:val="24"/>
        </w:rPr>
        <w:tab/>
      </w:r>
      <w:r w:rsidR="002212B8" w:rsidRPr="00F22A60">
        <w:rPr>
          <w:b/>
          <w:iCs/>
          <w:szCs w:val="24"/>
        </w:rPr>
        <w:tab/>
      </w:r>
      <w:r w:rsidR="002212B8" w:rsidRPr="00F22A60">
        <w:rPr>
          <w:b/>
          <w:iCs/>
          <w:szCs w:val="24"/>
        </w:rPr>
        <w:tab/>
      </w:r>
      <w:r w:rsidR="002212B8" w:rsidRPr="00F22A60">
        <w:rPr>
          <w:b/>
          <w:iCs/>
          <w:szCs w:val="24"/>
        </w:rPr>
        <w:tab/>
      </w:r>
      <w:r w:rsidRPr="00F22A60">
        <w:rPr>
          <w:b/>
          <w:iCs/>
          <w:szCs w:val="24"/>
        </w:rPr>
        <w:t>100%</w:t>
      </w:r>
    </w:p>
    <w:p w:rsidR="00C8370A" w:rsidRPr="00F22A60" w:rsidRDefault="00C8370A" w:rsidP="00C8370A">
      <w:pPr>
        <w:pStyle w:val="BankNormal"/>
        <w:tabs>
          <w:tab w:val="right" w:pos="7218"/>
        </w:tabs>
        <w:spacing w:after="0"/>
        <w:ind w:left="720"/>
        <w:rPr>
          <w:b/>
          <w:iCs/>
          <w:szCs w:val="24"/>
        </w:rPr>
      </w:pPr>
    </w:p>
    <w:p w:rsidR="00C8370A" w:rsidRPr="00F22A60" w:rsidRDefault="008C09D3" w:rsidP="00607539">
      <w:pPr>
        <w:pStyle w:val="BankNormal"/>
        <w:numPr>
          <w:ilvl w:val="0"/>
          <w:numId w:val="42"/>
        </w:numPr>
        <w:tabs>
          <w:tab w:val="right" w:pos="7218"/>
        </w:tabs>
        <w:spacing w:after="0"/>
        <w:rPr>
          <w:b/>
          <w:iCs/>
          <w:szCs w:val="24"/>
        </w:rPr>
      </w:pPr>
      <w:r w:rsidRPr="00F22A60">
        <w:rPr>
          <w:b/>
          <w:iCs/>
          <w:szCs w:val="24"/>
        </w:rPr>
        <w:t>The m</w:t>
      </w:r>
      <w:r w:rsidR="00C8370A" w:rsidRPr="00F22A60">
        <w:rPr>
          <w:b/>
          <w:iCs/>
          <w:szCs w:val="24"/>
        </w:rPr>
        <w:t xml:space="preserve">inimum </w:t>
      </w:r>
      <w:r w:rsidRPr="00F22A60">
        <w:rPr>
          <w:b/>
          <w:iCs/>
          <w:szCs w:val="24"/>
        </w:rPr>
        <w:t>of Technical proposal points in order to continue with the evaluation of the economic proposal is</w:t>
      </w:r>
      <w:r w:rsidR="00C8370A" w:rsidRPr="00F22A60">
        <w:rPr>
          <w:b/>
          <w:iCs/>
          <w:szCs w:val="24"/>
        </w:rPr>
        <w:t xml:space="preserve"> 70 p</w:t>
      </w:r>
      <w:r w:rsidRPr="00F22A60">
        <w:rPr>
          <w:b/>
          <w:iCs/>
          <w:szCs w:val="24"/>
        </w:rPr>
        <w:t>oints</w:t>
      </w:r>
      <w:r w:rsidR="00C8370A" w:rsidRPr="00F22A60">
        <w:rPr>
          <w:b/>
          <w:iCs/>
          <w:szCs w:val="24"/>
        </w:rPr>
        <w:t>.</w:t>
      </w:r>
    </w:p>
    <w:p w:rsidR="00C8370A" w:rsidRPr="00F22A60" w:rsidRDefault="00C8370A" w:rsidP="00C8370A">
      <w:pPr>
        <w:pStyle w:val="BankNormal"/>
        <w:tabs>
          <w:tab w:val="right" w:pos="7218"/>
        </w:tabs>
        <w:spacing w:after="0"/>
        <w:ind w:left="720"/>
        <w:rPr>
          <w:szCs w:val="24"/>
        </w:rPr>
      </w:pPr>
    </w:p>
    <w:p w:rsidR="00C8370A" w:rsidRPr="00F22A60" w:rsidRDefault="008C09D3" w:rsidP="00C8370A">
      <w:pPr>
        <w:pStyle w:val="BankNormal"/>
        <w:tabs>
          <w:tab w:val="right" w:pos="7218"/>
        </w:tabs>
        <w:spacing w:after="0"/>
        <w:ind w:left="720"/>
        <w:rPr>
          <w:szCs w:val="24"/>
        </w:rPr>
      </w:pPr>
      <w:r w:rsidRPr="00F22A60">
        <w:rPr>
          <w:szCs w:val="24"/>
        </w:rPr>
        <w:t xml:space="preserve">The evaluation of Economic </w:t>
      </w:r>
      <w:r w:rsidR="00C8370A" w:rsidRPr="00F22A60">
        <w:rPr>
          <w:szCs w:val="24"/>
        </w:rPr>
        <w:t>Propo</w:t>
      </w:r>
      <w:r w:rsidRPr="00F22A60">
        <w:rPr>
          <w:szCs w:val="24"/>
        </w:rPr>
        <w:t>sals is made according to the following formula</w:t>
      </w:r>
      <w:r w:rsidR="00C8370A" w:rsidRPr="00F22A60">
        <w:rPr>
          <w:szCs w:val="24"/>
        </w:rPr>
        <w:t xml:space="preserve">: </w:t>
      </w:r>
    </w:p>
    <w:p w:rsidR="00C8370A" w:rsidRPr="00F22A60" w:rsidRDefault="00C8370A" w:rsidP="00C8370A">
      <w:pPr>
        <w:pStyle w:val="BankNormal"/>
        <w:tabs>
          <w:tab w:val="right" w:pos="7218"/>
        </w:tabs>
        <w:spacing w:after="0"/>
        <w:rPr>
          <w:iCs/>
          <w:szCs w:val="24"/>
        </w:rPr>
      </w:pPr>
    </w:p>
    <w:p w:rsidR="00C8370A" w:rsidRPr="00F22A60" w:rsidRDefault="002212B8" w:rsidP="002212B8">
      <w:pPr>
        <w:pStyle w:val="BankNormal"/>
        <w:spacing w:after="0"/>
        <w:rPr>
          <w:iCs/>
          <w:szCs w:val="24"/>
        </w:rPr>
      </w:pPr>
      <w:r w:rsidRPr="00F22A60">
        <w:rPr>
          <w:iCs/>
          <w:szCs w:val="24"/>
        </w:rPr>
        <w:tab/>
      </w:r>
      <w:proofErr w:type="spellStart"/>
      <w:r w:rsidR="00C8370A" w:rsidRPr="00F22A60">
        <w:rPr>
          <w:iCs/>
          <w:szCs w:val="24"/>
        </w:rPr>
        <w:t>Pe</w:t>
      </w:r>
      <w:proofErr w:type="spellEnd"/>
      <w:r w:rsidR="00C8370A" w:rsidRPr="00F22A60">
        <w:rPr>
          <w:iCs/>
          <w:szCs w:val="24"/>
        </w:rPr>
        <w:t>- P</w:t>
      </w:r>
      <w:r w:rsidR="008C09D3" w:rsidRPr="00F22A60">
        <w:rPr>
          <w:iCs/>
          <w:szCs w:val="24"/>
        </w:rPr>
        <w:t xml:space="preserve">oints for Economic </w:t>
      </w:r>
      <w:r w:rsidR="00C8370A" w:rsidRPr="00F22A60">
        <w:rPr>
          <w:iCs/>
          <w:szCs w:val="24"/>
        </w:rPr>
        <w:t>Propo</w:t>
      </w:r>
      <w:r w:rsidR="008C09D3" w:rsidRPr="00F22A60">
        <w:rPr>
          <w:iCs/>
          <w:szCs w:val="24"/>
        </w:rPr>
        <w:t>sal</w:t>
      </w:r>
    </w:p>
    <w:p w:rsidR="00C8370A" w:rsidRPr="00F22A60" w:rsidRDefault="002212B8" w:rsidP="002212B8">
      <w:pPr>
        <w:pStyle w:val="BankNormal"/>
        <w:spacing w:after="0"/>
        <w:rPr>
          <w:iCs/>
          <w:szCs w:val="24"/>
        </w:rPr>
      </w:pPr>
      <w:r w:rsidRPr="00F22A60">
        <w:rPr>
          <w:iCs/>
          <w:szCs w:val="24"/>
        </w:rPr>
        <w:tab/>
      </w:r>
      <w:r w:rsidR="00377298" w:rsidRPr="00F22A60">
        <w:rPr>
          <w:iCs/>
          <w:szCs w:val="24"/>
        </w:rPr>
        <w:t>P</w:t>
      </w:r>
      <w:r w:rsidR="00377298" w:rsidRPr="00F22A60">
        <w:rPr>
          <w:iCs/>
          <w:szCs w:val="24"/>
          <w:vertAlign w:val="subscript"/>
        </w:rPr>
        <w:t>l</w:t>
      </w:r>
      <w:r w:rsidR="00C8370A" w:rsidRPr="00F22A60">
        <w:rPr>
          <w:iCs/>
          <w:szCs w:val="24"/>
        </w:rPr>
        <w:t xml:space="preserve">- </w:t>
      </w:r>
      <w:r w:rsidR="008C09D3" w:rsidRPr="00F22A60">
        <w:rPr>
          <w:iCs/>
          <w:szCs w:val="24"/>
        </w:rPr>
        <w:t>The Lowest Offered Price</w:t>
      </w:r>
    </w:p>
    <w:p w:rsidR="00C8370A" w:rsidRPr="00F22A60" w:rsidRDefault="00377298" w:rsidP="00C8370A">
      <w:pPr>
        <w:pStyle w:val="BankNormal"/>
        <w:tabs>
          <w:tab w:val="right" w:pos="7218"/>
        </w:tabs>
        <w:spacing w:after="0"/>
        <w:ind w:left="720"/>
        <w:rPr>
          <w:iCs/>
          <w:szCs w:val="24"/>
        </w:rPr>
      </w:pPr>
      <w:r w:rsidRPr="00F22A60">
        <w:rPr>
          <w:iCs/>
          <w:szCs w:val="24"/>
        </w:rPr>
        <w:t>P</w:t>
      </w:r>
      <w:r w:rsidR="00C8370A" w:rsidRPr="00F22A60">
        <w:rPr>
          <w:iCs/>
          <w:szCs w:val="24"/>
        </w:rPr>
        <w:t xml:space="preserve"> – </w:t>
      </w:r>
      <w:r w:rsidR="008C09D3" w:rsidRPr="00F22A60">
        <w:rPr>
          <w:iCs/>
          <w:szCs w:val="24"/>
        </w:rPr>
        <w:t>The consequent bidding price</w:t>
      </w:r>
      <w:r w:rsidR="00C8370A" w:rsidRPr="00F22A60">
        <w:rPr>
          <w:iCs/>
          <w:szCs w:val="24"/>
        </w:rPr>
        <w:t xml:space="preserve"> </w:t>
      </w:r>
      <w:r w:rsidR="00C8370A" w:rsidRPr="00F22A60">
        <w:rPr>
          <w:i/>
          <w:iCs/>
          <w:szCs w:val="24"/>
        </w:rPr>
        <w:t>(</w:t>
      </w:r>
      <w:r w:rsidR="008C09D3" w:rsidRPr="00F22A60">
        <w:rPr>
          <w:i/>
          <w:iCs/>
          <w:szCs w:val="24"/>
        </w:rPr>
        <w:t xml:space="preserve">starting from the lowest </w:t>
      </w:r>
      <w:proofErr w:type="spellStart"/>
      <w:r w:rsidR="008C09D3" w:rsidRPr="00F22A60">
        <w:rPr>
          <w:i/>
          <w:iCs/>
          <w:szCs w:val="24"/>
        </w:rPr>
        <w:t>price</w:t>
      </w:r>
      <w:r w:rsidR="00C8370A" w:rsidRPr="00F22A60">
        <w:rPr>
          <w:i/>
          <w:iCs/>
          <w:szCs w:val="24"/>
        </w:rPr>
        <w:t>t</w:t>
      </w:r>
      <w:proofErr w:type="spellEnd"/>
      <w:r w:rsidR="00C8370A" w:rsidRPr="00F22A60">
        <w:rPr>
          <w:i/>
          <w:iCs/>
          <w:szCs w:val="24"/>
        </w:rPr>
        <w:t>)</w:t>
      </w:r>
    </w:p>
    <w:p w:rsidR="00C8370A" w:rsidRPr="00F22A60" w:rsidRDefault="00C8370A" w:rsidP="00C8370A">
      <w:pPr>
        <w:pStyle w:val="BankNormal"/>
        <w:tabs>
          <w:tab w:val="right" w:pos="7218"/>
        </w:tabs>
        <w:spacing w:after="0"/>
        <w:ind w:left="720"/>
        <w:rPr>
          <w:b/>
          <w:iCs/>
          <w:szCs w:val="24"/>
        </w:rPr>
      </w:pPr>
    </w:p>
    <w:p w:rsidR="00C8370A" w:rsidRPr="00F22A60" w:rsidRDefault="00377298" w:rsidP="00C8370A">
      <w:pPr>
        <w:pStyle w:val="BankNormal"/>
        <w:tabs>
          <w:tab w:val="right" w:pos="7218"/>
        </w:tabs>
        <w:spacing w:after="0"/>
        <w:ind w:left="720"/>
        <w:jc w:val="center"/>
        <w:rPr>
          <w:b/>
          <w:iCs/>
          <w:szCs w:val="24"/>
        </w:rPr>
      </w:pPr>
      <w:proofErr w:type="spellStart"/>
      <w:r w:rsidRPr="00F22A60">
        <w:rPr>
          <w:b/>
          <w:iCs/>
          <w:szCs w:val="24"/>
        </w:rPr>
        <w:t>Pe</w:t>
      </w:r>
      <w:proofErr w:type="spellEnd"/>
      <w:r w:rsidRPr="00F22A60">
        <w:rPr>
          <w:b/>
          <w:iCs/>
          <w:szCs w:val="24"/>
        </w:rPr>
        <w:t xml:space="preserve"> = 100 x P</w:t>
      </w:r>
      <w:r w:rsidRPr="00F22A60">
        <w:rPr>
          <w:b/>
          <w:iCs/>
          <w:szCs w:val="24"/>
          <w:vertAlign w:val="subscript"/>
        </w:rPr>
        <w:t>l</w:t>
      </w:r>
      <w:r w:rsidRPr="00F22A60">
        <w:rPr>
          <w:b/>
          <w:iCs/>
          <w:szCs w:val="24"/>
        </w:rPr>
        <w:t xml:space="preserve"> / P</w:t>
      </w:r>
    </w:p>
    <w:p w:rsidR="00C8370A" w:rsidRPr="00F22A60" w:rsidRDefault="00C8370A" w:rsidP="00C8370A">
      <w:pPr>
        <w:pStyle w:val="BankNormal"/>
        <w:tabs>
          <w:tab w:val="right" w:pos="7218"/>
        </w:tabs>
        <w:spacing w:after="0"/>
        <w:ind w:left="720"/>
        <w:rPr>
          <w:szCs w:val="24"/>
        </w:rPr>
      </w:pPr>
      <w:r w:rsidRPr="00F22A60">
        <w:rPr>
          <w:szCs w:val="24"/>
        </w:rPr>
        <w:t>(</w:t>
      </w:r>
      <w:proofErr w:type="gramStart"/>
      <w:r w:rsidR="008C09D3" w:rsidRPr="00F22A60">
        <w:rPr>
          <w:szCs w:val="24"/>
        </w:rPr>
        <w:t>the</w:t>
      </w:r>
      <w:proofErr w:type="gramEnd"/>
      <w:r w:rsidR="008C09D3" w:rsidRPr="00F22A60">
        <w:rPr>
          <w:szCs w:val="24"/>
        </w:rPr>
        <w:t xml:space="preserve"> lowest price</w:t>
      </w:r>
      <w:r w:rsidRPr="00F22A60">
        <w:rPr>
          <w:szCs w:val="24"/>
        </w:rPr>
        <w:t xml:space="preserve"> = </w:t>
      </w:r>
      <w:r w:rsidR="008C09D3" w:rsidRPr="00F22A60">
        <w:rPr>
          <w:szCs w:val="24"/>
        </w:rPr>
        <w:t xml:space="preserve">maximal points for the economic </w:t>
      </w:r>
      <w:r w:rsidRPr="00F22A60">
        <w:rPr>
          <w:szCs w:val="24"/>
        </w:rPr>
        <w:t>propo</w:t>
      </w:r>
      <w:r w:rsidR="008C09D3" w:rsidRPr="00F22A60">
        <w:rPr>
          <w:szCs w:val="24"/>
        </w:rPr>
        <w:t>sal</w:t>
      </w:r>
      <w:r w:rsidRPr="00F22A60">
        <w:rPr>
          <w:szCs w:val="24"/>
        </w:rPr>
        <w:t>)</w:t>
      </w:r>
    </w:p>
    <w:p w:rsidR="00C8370A" w:rsidRPr="00F22A60" w:rsidRDefault="00C8370A" w:rsidP="00C8370A">
      <w:pPr>
        <w:pStyle w:val="BankNormal"/>
        <w:tabs>
          <w:tab w:val="right" w:pos="7218"/>
        </w:tabs>
        <w:spacing w:after="0"/>
        <w:ind w:left="720"/>
        <w:rPr>
          <w:szCs w:val="24"/>
        </w:rPr>
      </w:pPr>
    </w:p>
    <w:p w:rsidR="00C8370A" w:rsidRPr="00F22A60" w:rsidRDefault="008C09D3" w:rsidP="00C8370A">
      <w:pPr>
        <w:pStyle w:val="BankNormal"/>
        <w:tabs>
          <w:tab w:val="right" w:pos="7218"/>
        </w:tabs>
        <w:spacing w:after="0"/>
        <w:ind w:left="720"/>
        <w:rPr>
          <w:szCs w:val="24"/>
        </w:rPr>
      </w:pPr>
      <w:r w:rsidRPr="00F22A60">
        <w:rPr>
          <w:b/>
          <w:szCs w:val="24"/>
        </w:rPr>
        <w:t>Final Evaluation</w:t>
      </w:r>
    </w:p>
    <w:p w:rsidR="00C8370A" w:rsidRPr="00F22A60" w:rsidRDefault="00C8370A" w:rsidP="00C8370A">
      <w:pPr>
        <w:pStyle w:val="BankNormal"/>
        <w:tabs>
          <w:tab w:val="right" w:pos="7218"/>
        </w:tabs>
        <w:spacing w:after="0"/>
        <w:rPr>
          <w:szCs w:val="24"/>
        </w:rPr>
      </w:pPr>
    </w:p>
    <w:p w:rsidR="00C8370A" w:rsidRPr="00F22A60" w:rsidRDefault="00C8370A" w:rsidP="002212B8">
      <w:pPr>
        <w:pStyle w:val="BankNormal"/>
        <w:spacing w:after="0"/>
        <w:rPr>
          <w:szCs w:val="24"/>
        </w:rPr>
      </w:pPr>
      <w:r w:rsidRPr="00F22A60">
        <w:rPr>
          <w:szCs w:val="24"/>
        </w:rPr>
        <w:tab/>
      </w:r>
      <w:r w:rsidR="008C09D3" w:rsidRPr="00F22A60">
        <w:rPr>
          <w:szCs w:val="24"/>
        </w:rPr>
        <w:t xml:space="preserve">The weight for Technical and Financial </w:t>
      </w:r>
      <w:r w:rsidRPr="00F22A60">
        <w:rPr>
          <w:szCs w:val="24"/>
        </w:rPr>
        <w:t>Propo</w:t>
      </w:r>
      <w:r w:rsidR="008C09D3" w:rsidRPr="00F22A60">
        <w:rPr>
          <w:szCs w:val="24"/>
        </w:rPr>
        <w:t>sals are given hereunder</w:t>
      </w:r>
      <w:r w:rsidRPr="00F22A60">
        <w:rPr>
          <w:szCs w:val="24"/>
        </w:rPr>
        <w:t>:</w:t>
      </w:r>
    </w:p>
    <w:p w:rsidR="00C8370A" w:rsidRPr="00F22A60" w:rsidRDefault="00C8370A" w:rsidP="00C8370A">
      <w:pPr>
        <w:pStyle w:val="BankNormal"/>
        <w:tabs>
          <w:tab w:val="right" w:pos="7218"/>
        </w:tabs>
        <w:spacing w:after="0"/>
        <w:rPr>
          <w:szCs w:val="24"/>
        </w:rPr>
      </w:pPr>
    </w:p>
    <w:p w:rsidR="00C8370A" w:rsidRPr="00F22A60" w:rsidRDefault="002212B8" w:rsidP="002212B8">
      <w:pPr>
        <w:pStyle w:val="BankNormal"/>
        <w:spacing w:after="0"/>
        <w:rPr>
          <w:b/>
          <w:szCs w:val="24"/>
        </w:rPr>
      </w:pPr>
      <w:r w:rsidRPr="00F22A60">
        <w:rPr>
          <w:szCs w:val="24"/>
        </w:rPr>
        <w:tab/>
      </w:r>
      <w:r w:rsidR="008C09D3" w:rsidRPr="00F22A60">
        <w:rPr>
          <w:b/>
          <w:szCs w:val="24"/>
        </w:rPr>
        <w:t>Weight for Technical Proposal</w:t>
      </w:r>
      <w:r w:rsidR="00C8370A" w:rsidRPr="00F22A60">
        <w:rPr>
          <w:b/>
          <w:szCs w:val="24"/>
        </w:rPr>
        <w:t>:</w:t>
      </w:r>
      <w:r w:rsidR="00EB4A8B" w:rsidRPr="00F22A60">
        <w:rPr>
          <w:b/>
          <w:szCs w:val="24"/>
        </w:rPr>
        <w:t xml:space="preserve">      X = (Points of Technical Proposal </w:t>
      </w:r>
      <w:r w:rsidR="00C8370A" w:rsidRPr="00F22A60">
        <w:rPr>
          <w:b/>
          <w:szCs w:val="24"/>
        </w:rPr>
        <w:t>x 0.8)</w:t>
      </w:r>
    </w:p>
    <w:p w:rsidR="00C8370A" w:rsidRPr="00F22A60" w:rsidRDefault="00C8370A" w:rsidP="00C8370A">
      <w:pPr>
        <w:pStyle w:val="BankNormal"/>
        <w:tabs>
          <w:tab w:val="left" w:pos="1186"/>
          <w:tab w:val="right" w:pos="7218"/>
        </w:tabs>
        <w:spacing w:after="0"/>
        <w:rPr>
          <w:b/>
          <w:szCs w:val="24"/>
        </w:rPr>
      </w:pPr>
    </w:p>
    <w:p w:rsidR="00C8370A" w:rsidRPr="00F22A60" w:rsidRDefault="002212B8" w:rsidP="002212B8">
      <w:pPr>
        <w:pStyle w:val="BankNormal"/>
        <w:spacing w:after="0"/>
        <w:rPr>
          <w:b/>
          <w:szCs w:val="24"/>
        </w:rPr>
      </w:pPr>
      <w:r w:rsidRPr="00F22A60">
        <w:rPr>
          <w:b/>
          <w:szCs w:val="24"/>
        </w:rPr>
        <w:tab/>
      </w:r>
      <w:r w:rsidR="00EB4A8B" w:rsidRPr="00F22A60">
        <w:rPr>
          <w:b/>
          <w:szCs w:val="24"/>
        </w:rPr>
        <w:t>Weight for Economic</w:t>
      </w:r>
      <w:r w:rsidR="00C8370A" w:rsidRPr="00F22A60">
        <w:rPr>
          <w:b/>
          <w:szCs w:val="24"/>
        </w:rPr>
        <w:t xml:space="preserve"> Propo</w:t>
      </w:r>
      <w:r w:rsidR="00EB4A8B" w:rsidRPr="00F22A60">
        <w:rPr>
          <w:b/>
          <w:szCs w:val="24"/>
        </w:rPr>
        <w:t>sal</w:t>
      </w:r>
      <w:r w:rsidR="00C8370A" w:rsidRPr="00F22A60">
        <w:rPr>
          <w:b/>
          <w:szCs w:val="24"/>
        </w:rPr>
        <w:t>: Y = (</w:t>
      </w:r>
      <w:r w:rsidR="00EB4A8B" w:rsidRPr="00F22A60">
        <w:rPr>
          <w:b/>
          <w:szCs w:val="24"/>
        </w:rPr>
        <w:t>Points of</w:t>
      </w:r>
      <w:r w:rsidR="00C8370A" w:rsidRPr="00F22A60">
        <w:rPr>
          <w:b/>
          <w:szCs w:val="24"/>
        </w:rPr>
        <w:t xml:space="preserve"> </w:t>
      </w:r>
      <w:r w:rsidR="00EB4A8B" w:rsidRPr="00F22A60">
        <w:rPr>
          <w:b/>
          <w:szCs w:val="24"/>
        </w:rPr>
        <w:t xml:space="preserve">Economic Proposal </w:t>
      </w:r>
      <w:r w:rsidR="00C8370A" w:rsidRPr="00F22A60">
        <w:rPr>
          <w:b/>
          <w:szCs w:val="24"/>
        </w:rPr>
        <w:t>x 0.2)</w:t>
      </w:r>
    </w:p>
    <w:p w:rsidR="00C8370A" w:rsidRPr="00F22A60" w:rsidRDefault="00C8370A" w:rsidP="00C8370A">
      <w:pPr>
        <w:spacing w:after="200"/>
        <w:ind w:left="774" w:hanging="54"/>
        <w:jc w:val="both"/>
        <w:rPr>
          <w:lang w:val="en-US"/>
        </w:rPr>
      </w:pPr>
    </w:p>
    <w:p w:rsidR="00EB4A8B" w:rsidRPr="00F22A60" w:rsidRDefault="00EB4A8B" w:rsidP="00C8370A">
      <w:pPr>
        <w:spacing w:after="200"/>
        <w:ind w:left="774" w:hanging="54"/>
        <w:jc w:val="both"/>
        <w:rPr>
          <w:lang w:val="en-US"/>
        </w:rPr>
      </w:pPr>
      <w:r w:rsidRPr="00F22A60">
        <w:rPr>
          <w:rStyle w:val="hps"/>
          <w:lang w:val="en-US"/>
        </w:rPr>
        <w:t>The best</w:t>
      </w:r>
      <w:r w:rsidRPr="00F22A60">
        <w:rPr>
          <w:lang w:val="en-US"/>
        </w:rPr>
        <w:t xml:space="preserve"> </w:t>
      </w:r>
      <w:r w:rsidRPr="00F22A60">
        <w:rPr>
          <w:rStyle w:val="hps"/>
          <w:lang w:val="en-US"/>
        </w:rPr>
        <w:t>bid</w:t>
      </w:r>
      <w:r w:rsidRPr="00F22A60">
        <w:rPr>
          <w:lang w:val="en-US"/>
        </w:rPr>
        <w:t xml:space="preserve"> </w:t>
      </w:r>
      <w:r w:rsidRPr="00F22A60">
        <w:rPr>
          <w:rStyle w:val="hps"/>
          <w:lang w:val="en-US"/>
        </w:rPr>
        <w:t>will be</w:t>
      </w:r>
      <w:r w:rsidRPr="00F22A60">
        <w:rPr>
          <w:lang w:val="en-US"/>
        </w:rPr>
        <w:t xml:space="preserve"> </w:t>
      </w:r>
      <w:r w:rsidRPr="00F22A60">
        <w:rPr>
          <w:rStyle w:val="hps"/>
          <w:lang w:val="en-US"/>
        </w:rPr>
        <w:t>by</w:t>
      </w:r>
      <w:r w:rsidRPr="00F22A60">
        <w:rPr>
          <w:lang w:val="en-US"/>
        </w:rPr>
        <w:t xml:space="preserve"> </w:t>
      </w:r>
      <w:r w:rsidRPr="00F22A60">
        <w:rPr>
          <w:rStyle w:val="hps"/>
          <w:lang w:val="en-US"/>
        </w:rPr>
        <w:t>combining</w:t>
      </w:r>
      <w:r w:rsidRPr="00F22A60">
        <w:rPr>
          <w:lang w:val="en-US"/>
        </w:rPr>
        <w:t xml:space="preserve"> </w:t>
      </w:r>
      <w:r w:rsidRPr="00F22A60">
        <w:rPr>
          <w:rStyle w:val="hps"/>
          <w:lang w:val="en-US"/>
        </w:rPr>
        <w:t>the points</w:t>
      </w:r>
      <w:r w:rsidRPr="00F22A60">
        <w:rPr>
          <w:lang w:val="en-US"/>
        </w:rPr>
        <w:t xml:space="preserve"> of </w:t>
      </w:r>
      <w:r w:rsidRPr="00F22A60">
        <w:rPr>
          <w:rStyle w:val="hps"/>
          <w:lang w:val="en-US"/>
        </w:rPr>
        <w:t>technical and</w:t>
      </w:r>
      <w:r w:rsidRPr="00F22A60">
        <w:rPr>
          <w:lang w:val="en-US"/>
        </w:rPr>
        <w:t xml:space="preserve"> </w:t>
      </w:r>
      <w:r w:rsidRPr="00F22A60">
        <w:rPr>
          <w:rStyle w:val="hps"/>
          <w:lang w:val="en-US"/>
        </w:rPr>
        <w:t>economic</w:t>
      </w:r>
      <w:r w:rsidRPr="00F22A60">
        <w:rPr>
          <w:lang w:val="en-US"/>
        </w:rPr>
        <w:t xml:space="preserve"> </w:t>
      </w:r>
      <w:r w:rsidRPr="00F22A60">
        <w:rPr>
          <w:rStyle w:val="hps"/>
          <w:lang w:val="en-US"/>
        </w:rPr>
        <w:t>proposal</w:t>
      </w:r>
      <w:r w:rsidRPr="00F22A60">
        <w:rPr>
          <w:lang w:val="en-US"/>
        </w:rPr>
        <w:t xml:space="preserve">. </w:t>
      </w:r>
      <w:r w:rsidRPr="00F22A60">
        <w:rPr>
          <w:rStyle w:val="hps"/>
          <w:lang w:val="en-US"/>
        </w:rPr>
        <w:t>The calculation formula</w:t>
      </w:r>
      <w:r w:rsidRPr="00F22A60">
        <w:rPr>
          <w:lang w:val="en-US"/>
        </w:rPr>
        <w:t xml:space="preserve"> </w:t>
      </w:r>
      <w:r w:rsidRPr="00F22A60">
        <w:rPr>
          <w:rStyle w:val="hps"/>
          <w:lang w:val="en-US"/>
        </w:rPr>
        <w:t>is as follows:</w:t>
      </w:r>
    </w:p>
    <w:p w:rsidR="00C8370A" w:rsidRPr="00F22A60" w:rsidRDefault="00EB4A8B" w:rsidP="00C8370A">
      <w:pPr>
        <w:spacing w:after="200"/>
        <w:ind w:left="774" w:hanging="54"/>
        <w:jc w:val="center"/>
        <w:rPr>
          <w:b/>
          <w:lang w:val="en-US"/>
        </w:rPr>
      </w:pPr>
      <w:r w:rsidRPr="00F22A60">
        <w:rPr>
          <w:b/>
          <w:lang w:val="en-US"/>
        </w:rPr>
        <w:t>The best bid</w:t>
      </w:r>
      <w:r w:rsidR="00C8370A" w:rsidRPr="00F22A60">
        <w:rPr>
          <w:b/>
          <w:lang w:val="en-US"/>
        </w:rPr>
        <w:t xml:space="preserve"> = X + Y</w:t>
      </w:r>
    </w:p>
    <w:p w:rsidR="00EB4A8B" w:rsidRPr="00F22A60" w:rsidRDefault="00EB4A8B" w:rsidP="00C8370A">
      <w:pPr>
        <w:spacing w:after="200"/>
        <w:ind w:left="774" w:hanging="54"/>
        <w:jc w:val="both"/>
        <w:rPr>
          <w:lang w:val="en-US"/>
        </w:rPr>
      </w:pPr>
      <w:r w:rsidRPr="00F22A60">
        <w:rPr>
          <w:rStyle w:val="hps"/>
          <w:lang w:val="en-US"/>
        </w:rPr>
        <w:t>The Firm</w:t>
      </w:r>
      <w:r w:rsidRPr="00F22A60">
        <w:rPr>
          <w:lang w:val="en-US"/>
        </w:rPr>
        <w:t xml:space="preserve"> </w:t>
      </w:r>
      <w:r w:rsidRPr="00F22A60">
        <w:rPr>
          <w:rStyle w:val="hps"/>
          <w:lang w:val="en-US"/>
        </w:rPr>
        <w:t>that</w:t>
      </w:r>
      <w:r w:rsidRPr="00F22A60">
        <w:rPr>
          <w:lang w:val="en-US"/>
        </w:rPr>
        <w:t xml:space="preserve"> </w:t>
      </w:r>
      <w:r w:rsidRPr="00F22A60">
        <w:rPr>
          <w:rStyle w:val="hps"/>
          <w:lang w:val="en-US"/>
        </w:rPr>
        <w:t>has</w:t>
      </w:r>
      <w:r w:rsidRPr="00F22A60">
        <w:rPr>
          <w:lang w:val="en-US"/>
        </w:rPr>
        <w:t xml:space="preserve"> </w:t>
      </w:r>
      <w:r w:rsidRPr="00F22A60">
        <w:rPr>
          <w:rStyle w:val="hps"/>
          <w:lang w:val="en-US"/>
        </w:rPr>
        <w:t>received more points</w:t>
      </w:r>
      <w:r w:rsidRPr="00F22A60">
        <w:rPr>
          <w:lang w:val="en-US"/>
        </w:rPr>
        <w:t xml:space="preserve"> </w:t>
      </w:r>
      <w:r w:rsidRPr="00F22A60">
        <w:rPr>
          <w:rStyle w:val="hps"/>
          <w:lang w:val="en-US"/>
        </w:rPr>
        <w:t>during the</w:t>
      </w:r>
      <w:r w:rsidRPr="00F22A60">
        <w:rPr>
          <w:lang w:val="en-US"/>
        </w:rPr>
        <w:t xml:space="preserve"> </w:t>
      </w:r>
      <w:r w:rsidRPr="00F22A60">
        <w:rPr>
          <w:rStyle w:val="hps"/>
          <w:lang w:val="en-US"/>
        </w:rPr>
        <w:t>calculation of</w:t>
      </w:r>
      <w:r w:rsidRPr="00F22A60">
        <w:rPr>
          <w:lang w:val="en-US"/>
        </w:rPr>
        <w:t xml:space="preserve"> </w:t>
      </w:r>
      <w:r w:rsidRPr="00F22A60">
        <w:rPr>
          <w:rStyle w:val="hps"/>
          <w:lang w:val="en-US"/>
        </w:rPr>
        <w:t>technical</w:t>
      </w:r>
      <w:r w:rsidRPr="00F22A60">
        <w:rPr>
          <w:lang w:val="en-US"/>
        </w:rPr>
        <w:t xml:space="preserve"> </w:t>
      </w:r>
      <w:r w:rsidRPr="00F22A60">
        <w:rPr>
          <w:rStyle w:val="hps"/>
          <w:lang w:val="en-US"/>
        </w:rPr>
        <w:t>and</w:t>
      </w:r>
      <w:r w:rsidRPr="00F22A60">
        <w:rPr>
          <w:lang w:val="en-US"/>
        </w:rPr>
        <w:t xml:space="preserve"> </w:t>
      </w:r>
      <w:r w:rsidRPr="00F22A60">
        <w:rPr>
          <w:rStyle w:val="hps"/>
          <w:lang w:val="en-US"/>
        </w:rPr>
        <w:t>economic</w:t>
      </w:r>
      <w:r w:rsidRPr="00F22A60">
        <w:rPr>
          <w:lang w:val="en-US"/>
        </w:rPr>
        <w:t xml:space="preserve"> </w:t>
      </w:r>
      <w:r w:rsidRPr="00F22A60">
        <w:rPr>
          <w:rStyle w:val="hps"/>
          <w:lang w:val="en-US"/>
        </w:rPr>
        <w:t>points</w:t>
      </w:r>
      <w:r w:rsidRPr="00F22A60">
        <w:rPr>
          <w:lang w:val="en-US"/>
        </w:rPr>
        <w:t xml:space="preserve"> </w:t>
      </w:r>
      <w:r w:rsidRPr="00F22A60">
        <w:rPr>
          <w:rStyle w:val="hps"/>
          <w:lang w:val="en-US"/>
        </w:rPr>
        <w:t>will</w:t>
      </w:r>
      <w:r w:rsidRPr="00F22A60">
        <w:rPr>
          <w:lang w:val="en-US"/>
        </w:rPr>
        <w:t xml:space="preserve"> </w:t>
      </w:r>
      <w:r w:rsidRPr="00F22A60">
        <w:rPr>
          <w:rStyle w:val="hps"/>
          <w:lang w:val="en-US"/>
        </w:rPr>
        <w:t>be invited</w:t>
      </w:r>
      <w:r w:rsidRPr="00F22A60">
        <w:rPr>
          <w:lang w:val="en-US"/>
        </w:rPr>
        <w:t xml:space="preserve"> </w:t>
      </w:r>
      <w:r w:rsidRPr="00F22A60">
        <w:rPr>
          <w:rStyle w:val="hps"/>
          <w:lang w:val="en-US"/>
        </w:rPr>
        <w:t>for</w:t>
      </w:r>
      <w:r w:rsidRPr="00F22A60">
        <w:rPr>
          <w:lang w:val="en-US"/>
        </w:rPr>
        <w:t xml:space="preserve"> </w:t>
      </w:r>
      <w:r w:rsidRPr="00F22A60">
        <w:rPr>
          <w:rStyle w:val="hps"/>
          <w:lang w:val="en-US"/>
        </w:rPr>
        <w:t>negotiations</w:t>
      </w:r>
      <w:r w:rsidRPr="00F22A60">
        <w:rPr>
          <w:lang w:val="en-US"/>
        </w:rPr>
        <w:t xml:space="preserve"> </w:t>
      </w:r>
      <w:r w:rsidRPr="00F22A60">
        <w:rPr>
          <w:rStyle w:val="hps"/>
          <w:lang w:val="en-US"/>
        </w:rPr>
        <w:t>and</w:t>
      </w:r>
      <w:r w:rsidRPr="00F22A60">
        <w:rPr>
          <w:lang w:val="en-US"/>
        </w:rPr>
        <w:t xml:space="preserve"> entering the</w:t>
      </w:r>
      <w:r w:rsidRPr="00F22A60">
        <w:rPr>
          <w:rStyle w:val="hps"/>
          <w:lang w:val="en-US"/>
        </w:rPr>
        <w:t xml:space="preserve"> contract.</w:t>
      </w:r>
    </w:p>
    <w:p w:rsidR="00C8370A" w:rsidRPr="00F22A60" w:rsidRDefault="00C8370A" w:rsidP="00C8370A">
      <w:pPr>
        <w:autoSpaceDE w:val="0"/>
        <w:autoSpaceDN w:val="0"/>
        <w:adjustRightInd w:val="0"/>
        <w:ind w:left="720" w:hanging="720"/>
        <w:jc w:val="both"/>
        <w:rPr>
          <w:lang w:val="en-US"/>
        </w:rPr>
      </w:pPr>
    </w:p>
    <w:p w:rsidR="00035F09" w:rsidRPr="00F22A60" w:rsidRDefault="00BA27C3" w:rsidP="00607539">
      <w:pPr>
        <w:pStyle w:val="ListParagraph"/>
        <w:numPr>
          <w:ilvl w:val="1"/>
          <w:numId w:val="64"/>
        </w:numPr>
        <w:autoSpaceDE w:val="0"/>
        <w:autoSpaceDN w:val="0"/>
        <w:adjustRightInd w:val="0"/>
        <w:rPr>
          <w:b/>
          <w:bCs/>
          <w:szCs w:val="24"/>
          <w:lang w:val="en-US"/>
        </w:rPr>
      </w:pPr>
      <w:r w:rsidRPr="00F22A60">
        <w:rPr>
          <w:b/>
          <w:bCs/>
          <w:szCs w:val="24"/>
          <w:lang w:val="en-US"/>
        </w:rPr>
        <w:t xml:space="preserve">  </w:t>
      </w:r>
      <w:r w:rsidRPr="00F22A60">
        <w:rPr>
          <w:b/>
          <w:bCs/>
          <w:szCs w:val="24"/>
          <w:lang w:val="en-US"/>
        </w:rPr>
        <w:tab/>
      </w:r>
      <w:r w:rsidR="00035F09" w:rsidRPr="00F22A60">
        <w:rPr>
          <w:b/>
          <w:bCs/>
          <w:szCs w:val="24"/>
          <w:lang w:val="en-US"/>
        </w:rPr>
        <w:t>Correction of mistakes and removed extracts</w:t>
      </w:r>
    </w:p>
    <w:p w:rsidR="00C8370A" w:rsidRPr="00F22A60" w:rsidRDefault="00BA27C3" w:rsidP="002746F4">
      <w:pPr>
        <w:keepNext/>
        <w:autoSpaceDE w:val="0"/>
        <w:autoSpaceDN w:val="0"/>
        <w:adjustRightInd w:val="0"/>
        <w:ind w:left="720" w:hanging="720"/>
        <w:jc w:val="both"/>
        <w:rPr>
          <w:lang w:val="en-US"/>
        </w:rPr>
      </w:pPr>
      <w:r w:rsidRPr="00F22A60">
        <w:rPr>
          <w:lang w:val="en-US"/>
        </w:rPr>
        <w:t>5.6.1</w:t>
      </w:r>
      <w:r w:rsidR="00C8370A" w:rsidRPr="00F22A60">
        <w:rPr>
          <w:lang w:val="en-US"/>
        </w:rPr>
        <w:tab/>
      </w:r>
      <w:r w:rsidR="00035F09" w:rsidRPr="00F22A60">
        <w:rPr>
          <w:lang w:val="en-US"/>
        </w:rPr>
        <w:t>The Contracting Authority corrects those mistakes in the request</w:t>
      </w:r>
      <w:r w:rsidR="00C8370A" w:rsidRPr="00F22A60">
        <w:rPr>
          <w:lang w:val="en-US"/>
        </w:rPr>
        <w:t>/propo</w:t>
      </w:r>
      <w:r w:rsidR="00035F09" w:rsidRPr="00F22A60">
        <w:rPr>
          <w:lang w:val="en-US"/>
        </w:rPr>
        <w:t>sal</w:t>
      </w:r>
      <w:r w:rsidR="00C8370A" w:rsidRPr="00F22A60">
        <w:rPr>
          <w:lang w:val="en-US"/>
        </w:rPr>
        <w:t xml:space="preserve">, </w:t>
      </w:r>
      <w:r w:rsidR="00035F09" w:rsidRPr="00F22A60">
        <w:rPr>
          <w:lang w:val="en-US"/>
        </w:rPr>
        <w:t xml:space="preserve">which are simply of an </w:t>
      </w:r>
      <w:r w:rsidR="00C8370A" w:rsidRPr="00F22A60">
        <w:rPr>
          <w:lang w:val="en-US"/>
        </w:rPr>
        <w:t>arit</w:t>
      </w:r>
      <w:r w:rsidR="00035F09" w:rsidRPr="00F22A60">
        <w:rPr>
          <w:lang w:val="en-US"/>
        </w:rPr>
        <w:t>h</w:t>
      </w:r>
      <w:r w:rsidR="00C8370A" w:rsidRPr="00F22A60">
        <w:rPr>
          <w:lang w:val="en-US"/>
        </w:rPr>
        <w:t>meti</w:t>
      </w:r>
      <w:r w:rsidR="00035F09" w:rsidRPr="00F22A60">
        <w:rPr>
          <w:lang w:val="en-US"/>
        </w:rPr>
        <w:t>c nature</w:t>
      </w:r>
      <w:r w:rsidR="00C8370A" w:rsidRPr="00F22A60">
        <w:rPr>
          <w:lang w:val="en-US"/>
        </w:rPr>
        <w:t xml:space="preserve">, </w:t>
      </w:r>
      <w:r w:rsidR="00035F09" w:rsidRPr="00F22A60">
        <w:rPr>
          <w:lang w:val="en-US"/>
        </w:rPr>
        <w:t>if the mistake is discovered during the review of requests</w:t>
      </w:r>
      <w:r w:rsidR="00C8370A" w:rsidRPr="00F22A60">
        <w:rPr>
          <w:lang w:val="en-US"/>
        </w:rPr>
        <w:t>/propo</w:t>
      </w:r>
      <w:r w:rsidR="00035F09" w:rsidRPr="00F22A60">
        <w:rPr>
          <w:lang w:val="en-US"/>
        </w:rPr>
        <w:t>sals</w:t>
      </w:r>
      <w:r w:rsidR="00C8370A" w:rsidRPr="00F22A60">
        <w:rPr>
          <w:lang w:val="en-US"/>
        </w:rPr>
        <w:t xml:space="preserve">. </w:t>
      </w:r>
      <w:r w:rsidR="00035F09" w:rsidRPr="00F22A60">
        <w:rPr>
          <w:lang w:val="en-US"/>
        </w:rPr>
        <w:t>The Contracting Authority immediately informs the Bidder in question with a written notice over any such correction and may continue to fix the mistake, on condition that the Bidder approves this communication. If the Bidder refuses to accept the proposed correction, the bid will be rejected, whereas the bid insurance (if it exists) will not be confiscated</w:t>
      </w:r>
      <w:r w:rsidR="00C8370A" w:rsidRPr="00F22A60">
        <w:rPr>
          <w:lang w:val="en-US"/>
        </w:rPr>
        <w:t xml:space="preserve">. </w:t>
      </w:r>
    </w:p>
    <w:p w:rsidR="00C8370A" w:rsidRPr="00F22A60" w:rsidRDefault="00C8370A" w:rsidP="00C8370A">
      <w:pPr>
        <w:autoSpaceDE w:val="0"/>
        <w:autoSpaceDN w:val="0"/>
        <w:adjustRightInd w:val="0"/>
        <w:ind w:left="720" w:hanging="720"/>
        <w:rPr>
          <w:lang w:val="en-US"/>
        </w:rPr>
      </w:pPr>
    </w:p>
    <w:p w:rsidR="00C8370A" w:rsidRPr="00F22A60" w:rsidRDefault="00BA27C3" w:rsidP="00C8370A">
      <w:pPr>
        <w:autoSpaceDE w:val="0"/>
        <w:autoSpaceDN w:val="0"/>
        <w:adjustRightInd w:val="0"/>
        <w:ind w:left="720" w:hanging="720"/>
        <w:jc w:val="both"/>
        <w:rPr>
          <w:lang w:val="en-US"/>
        </w:rPr>
      </w:pPr>
      <w:r w:rsidRPr="00F22A60">
        <w:rPr>
          <w:lang w:val="en-US"/>
        </w:rPr>
        <w:t>5.6.2</w:t>
      </w:r>
      <w:r w:rsidR="00C8370A" w:rsidRPr="00F22A60">
        <w:rPr>
          <w:lang w:val="en-US"/>
        </w:rPr>
        <w:t xml:space="preserve"> </w:t>
      </w:r>
      <w:r w:rsidR="00C8370A" w:rsidRPr="00F22A60">
        <w:rPr>
          <w:lang w:val="en-US"/>
        </w:rPr>
        <w:tab/>
      </w:r>
      <w:r w:rsidR="00035F09" w:rsidRPr="00F22A60">
        <w:rPr>
          <w:lang w:val="en-US"/>
        </w:rPr>
        <w:t>The mistakes in the calculation of price</w:t>
      </w:r>
      <w:r w:rsidR="00C8370A" w:rsidRPr="00F22A60">
        <w:rPr>
          <w:lang w:val="en-US"/>
        </w:rPr>
        <w:t xml:space="preserve"> </w:t>
      </w:r>
      <w:r w:rsidR="00035F09" w:rsidRPr="00F22A60">
        <w:rPr>
          <w:lang w:val="en-US"/>
        </w:rPr>
        <w:t>shall be corrected by the Contracting Authority, on the basis of the following examples</w:t>
      </w:r>
      <w:r w:rsidR="00C8370A" w:rsidRPr="00F22A60">
        <w:rPr>
          <w:lang w:val="en-US"/>
        </w:rPr>
        <w:t xml:space="preserve">: </w:t>
      </w:r>
    </w:p>
    <w:p w:rsidR="00C8370A" w:rsidRPr="00F22A60" w:rsidRDefault="00C8370A" w:rsidP="00C8370A">
      <w:pPr>
        <w:autoSpaceDE w:val="0"/>
        <w:autoSpaceDN w:val="0"/>
        <w:adjustRightInd w:val="0"/>
        <w:ind w:left="720" w:hanging="720"/>
        <w:jc w:val="both"/>
        <w:rPr>
          <w:lang w:val="en-US"/>
        </w:rPr>
      </w:pPr>
    </w:p>
    <w:p w:rsidR="00C8370A" w:rsidRPr="00F22A60" w:rsidRDefault="00C8370A" w:rsidP="00C8370A">
      <w:pPr>
        <w:autoSpaceDE w:val="0"/>
        <w:autoSpaceDN w:val="0"/>
        <w:adjustRightInd w:val="0"/>
        <w:ind w:left="1440" w:hanging="720"/>
        <w:jc w:val="both"/>
        <w:rPr>
          <w:lang w:val="en-US"/>
        </w:rPr>
      </w:pPr>
      <w:r w:rsidRPr="00F22A60">
        <w:rPr>
          <w:lang w:val="en-US"/>
        </w:rPr>
        <w:t>a)</w:t>
      </w:r>
      <w:r w:rsidRPr="00F22A60">
        <w:rPr>
          <w:lang w:val="en-US"/>
        </w:rPr>
        <w:tab/>
      </w:r>
      <w:r w:rsidR="00F87AF0" w:rsidRPr="00F22A60">
        <w:rPr>
          <w:lang w:val="en-US"/>
        </w:rPr>
        <w:t>in case of a contradiction between the sums expressed in numbers and those expressed in words, the sums expressed in words will be given priority, unless there is an arithmetic mistake with the sum in words</w:t>
      </w:r>
      <w:r w:rsidRPr="00F22A60">
        <w:rPr>
          <w:lang w:val="en-US"/>
        </w:rPr>
        <w:t xml:space="preserve">, </w:t>
      </w:r>
    </w:p>
    <w:p w:rsidR="00C8370A" w:rsidRPr="00F22A60" w:rsidRDefault="00C8370A" w:rsidP="00C8370A">
      <w:pPr>
        <w:autoSpaceDE w:val="0"/>
        <w:autoSpaceDN w:val="0"/>
        <w:adjustRightInd w:val="0"/>
        <w:ind w:left="1440" w:hanging="720"/>
        <w:jc w:val="both"/>
        <w:rPr>
          <w:lang w:val="en-US"/>
        </w:rPr>
      </w:pPr>
      <w:r w:rsidRPr="00F22A60">
        <w:rPr>
          <w:lang w:val="en-US"/>
        </w:rPr>
        <w:t>b)</w:t>
      </w:r>
      <w:r w:rsidRPr="00F22A60">
        <w:rPr>
          <w:lang w:val="en-US"/>
        </w:rPr>
        <w:tab/>
      </w:r>
      <w:proofErr w:type="gramStart"/>
      <w:r w:rsidR="00F87AF0" w:rsidRPr="00F22A60">
        <w:rPr>
          <w:lang w:val="en-US"/>
        </w:rPr>
        <w:t>if</w:t>
      </w:r>
      <w:proofErr w:type="gramEnd"/>
      <w:r w:rsidR="00F87AF0" w:rsidRPr="00F22A60">
        <w:rPr>
          <w:lang w:val="en-US"/>
        </w:rPr>
        <w:t xml:space="preserve"> there is a contradiction between the unit price and the overall value resulting from the multiplication of unit price with the quantity, the unit price will be given priority, and consequently the sum must be corrected as a whole</w:t>
      </w:r>
      <w:r w:rsidRPr="00F22A60">
        <w:rPr>
          <w:lang w:val="en-US"/>
        </w:rPr>
        <w:t xml:space="preserve">, </w:t>
      </w:r>
    </w:p>
    <w:p w:rsidR="00C8370A" w:rsidRPr="00F22A60" w:rsidRDefault="00C8370A" w:rsidP="00C8370A">
      <w:pPr>
        <w:autoSpaceDE w:val="0"/>
        <w:autoSpaceDN w:val="0"/>
        <w:adjustRightInd w:val="0"/>
        <w:ind w:left="1440" w:hanging="720"/>
        <w:jc w:val="both"/>
        <w:rPr>
          <w:lang w:val="en-US"/>
        </w:rPr>
      </w:pPr>
      <w:r w:rsidRPr="00F22A60">
        <w:rPr>
          <w:lang w:val="en-US"/>
        </w:rPr>
        <w:t>c)</w:t>
      </w:r>
      <w:r w:rsidRPr="00F22A60">
        <w:rPr>
          <w:lang w:val="en-US"/>
        </w:rPr>
        <w:tab/>
      </w:r>
      <w:proofErr w:type="gramStart"/>
      <w:r w:rsidR="00F87AF0" w:rsidRPr="00F22A60">
        <w:rPr>
          <w:lang w:val="en-US"/>
        </w:rPr>
        <w:t>if</w:t>
      </w:r>
      <w:proofErr w:type="gramEnd"/>
      <w:r w:rsidR="00F87AF0" w:rsidRPr="00F22A60">
        <w:rPr>
          <w:lang w:val="en-US"/>
        </w:rPr>
        <w:t xml:space="preserve"> there is a mistake in a total sum, corresponding to the addition or subtraction of subtotals, the subtotal will be given priority and the total must be corrected. The sums </w:t>
      </w:r>
      <w:r w:rsidR="00F87AF0" w:rsidRPr="00F22A60">
        <w:rPr>
          <w:lang w:val="en-US"/>
        </w:rPr>
        <w:lastRenderedPageBreak/>
        <w:t>corrected this way are obligatory for the bidder</w:t>
      </w:r>
      <w:r w:rsidRPr="00F22A60">
        <w:rPr>
          <w:lang w:val="en-US"/>
        </w:rPr>
        <w:t xml:space="preserve">. </w:t>
      </w:r>
      <w:r w:rsidR="00F87AF0" w:rsidRPr="00F22A60">
        <w:rPr>
          <w:lang w:val="en-US"/>
        </w:rPr>
        <w:t>If the bidder does not accept them, its bid will be rejected</w:t>
      </w:r>
      <w:r w:rsidRPr="00F22A60">
        <w:rPr>
          <w:lang w:val="en-US"/>
        </w:rPr>
        <w:t xml:space="preserve">. </w:t>
      </w:r>
      <w:r w:rsidR="00F87AF0" w:rsidRPr="00F22A60">
        <w:rPr>
          <w:lang w:val="en-US"/>
        </w:rPr>
        <w:t>The bids with arithmetic mistakes are rejected</w:t>
      </w:r>
      <w:r w:rsidRPr="00F22A60">
        <w:rPr>
          <w:lang w:val="en-US"/>
        </w:rPr>
        <w:t xml:space="preserve">, </w:t>
      </w:r>
      <w:r w:rsidR="00F87AF0" w:rsidRPr="00F22A60">
        <w:rPr>
          <w:lang w:val="en-US"/>
        </w:rPr>
        <w:t xml:space="preserve">when the </w:t>
      </w:r>
      <w:r w:rsidRPr="00F22A60">
        <w:rPr>
          <w:lang w:val="en-US"/>
        </w:rPr>
        <w:t xml:space="preserve">absolute </w:t>
      </w:r>
      <w:r w:rsidR="00F87AF0" w:rsidRPr="00F22A60">
        <w:rPr>
          <w:lang w:val="en-US"/>
        </w:rPr>
        <w:t xml:space="preserve">amounts of all corrections are higher or lower </w:t>
      </w:r>
      <w:proofErr w:type="gramStart"/>
      <w:r w:rsidR="00F87AF0" w:rsidRPr="00F22A60">
        <w:rPr>
          <w:lang w:val="en-US"/>
        </w:rPr>
        <w:t xml:space="preserve">than </w:t>
      </w:r>
      <w:r w:rsidRPr="00F22A60">
        <w:rPr>
          <w:lang w:val="en-US"/>
        </w:rPr>
        <w:t xml:space="preserve"> 2</w:t>
      </w:r>
      <w:proofErr w:type="gramEnd"/>
      <w:r w:rsidRPr="00F22A60">
        <w:rPr>
          <w:lang w:val="en-US"/>
        </w:rPr>
        <w:t xml:space="preserve">% </w:t>
      </w:r>
      <w:r w:rsidR="00F87AF0" w:rsidRPr="00F22A60">
        <w:rPr>
          <w:lang w:val="en-US"/>
        </w:rPr>
        <w:t>of the amount of economic bid offered.</w:t>
      </w:r>
    </w:p>
    <w:p w:rsidR="00C8370A" w:rsidRPr="00F22A60" w:rsidRDefault="00C8370A" w:rsidP="00C8370A">
      <w:pPr>
        <w:autoSpaceDE w:val="0"/>
        <w:autoSpaceDN w:val="0"/>
        <w:adjustRightInd w:val="0"/>
        <w:rPr>
          <w:lang w:val="en-US"/>
        </w:rPr>
      </w:pPr>
    </w:p>
    <w:p w:rsidR="00C8370A" w:rsidRPr="00F22A60" w:rsidRDefault="00C8370A" w:rsidP="00607539">
      <w:pPr>
        <w:pStyle w:val="ListParagraph"/>
        <w:numPr>
          <w:ilvl w:val="1"/>
          <w:numId w:val="64"/>
        </w:numPr>
        <w:autoSpaceDE w:val="0"/>
        <w:autoSpaceDN w:val="0"/>
        <w:adjustRightInd w:val="0"/>
        <w:rPr>
          <w:szCs w:val="24"/>
          <w:lang w:val="en-US"/>
        </w:rPr>
      </w:pPr>
      <w:r w:rsidRPr="00F22A60">
        <w:rPr>
          <w:szCs w:val="24"/>
          <w:lang w:val="en-US"/>
        </w:rPr>
        <w:t>A</w:t>
      </w:r>
      <w:r w:rsidR="00F87AF0" w:rsidRPr="00F22A60">
        <w:rPr>
          <w:szCs w:val="24"/>
          <w:lang w:val="en-US"/>
        </w:rPr>
        <w:t xml:space="preserve">dministrative complaint is available to Economic </w:t>
      </w:r>
      <w:r w:rsidRPr="00F22A60">
        <w:rPr>
          <w:szCs w:val="24"/>
          <w:lang w:val="en-US"/>
        </w:rPr>
        <w:t>Operator</w:t>
      </w:r>
      <w:r w:rsidR="00F87AF0" w:rsidRPr="00F22A60">
        <w:rPr>
          <w:szCs w:val="24"/>
          <w:lang w:val="en-US"/>
        </w:rPr>
        <w:t xml:space="preserve">s according to article </w:t>
      </w:r>
      <w:r w:rsidRPr="00F22A60">
        <w:rPr>
          <w:szCs w:val="24"/>
          <w:lang w:val="en-US"/>
        </w:rPr>
        <w:t xml:space="preserve">63 </w:t>
      </w:r>
      <w:r w:rsidR="00F87AF0" w:rsidRPr="00F22A60">
        <w:rPr>
          <w:szCs w:val="24"/>
          <w:lang w:val="en-US"/>
        </w:rPr>
        <w:t>of the PPL</w:t>
      </w:r>
      <w:r w:rsidR="00F57EF2" w:rsidRPr="00F22A60">
        <w:rPr>
          <w:szCs w:val="24"/>
          <w:lang w:val="en-US"/>
        </w:rPr>
        <w:t>.</w:t>
      </w:r>
      <w:r w:rsidR="00B33F33" w:rsidRPr="00F22A60">
        <w:rPr>
          <w:szCs w:val="24"/>
          <w:lang w:val="en-US"/>
        </w:rPr>
        <w:t xml:space="preserve"> </w:t>
      </w:r>
    </w:p>
    <w:p w:rsidR="00C8370A" w:rsidRPr="00F22A60" w:rsidRDefault="00233BD4" w:rsidP="00C8370A">
      <w:pPr>
        <w:autoSpaceDE w:val="0"/>
        <w:autoSpaceDN w:val="0"/>
        <w:adjustRightInd w:val="0"/>
        <w:rPr>
          <w:b/>
          <w:bCs/>
          <w:lang w:val="en-US"/>
        </w:rPr>
      </w:pPr>
      <w:r w:rsidRPr="00F22A60">
        <w:rPr>
          <w:b/>
          <w:bCs/>
          <w:lang w:val="en-US"/>
        </w:rPr>
        <w:t>Section 6</w:t>
      </w:r>
      <w:r w:rsidR="00C8370A" w:rsidRPr="00F22A60">
        <w:rPr>
          <w:b/>
          <w:bCs/>
          <w:lang w:val="en-US"/>
        </w:rPr>
        <w:t xml:space="preserve"> </w:t>
      </w:r>
      <w:r w:rsidR="00C8370A" w:rsidRPr="00F22A60">
        <w:rPr>
          <w:b/>
          <w:bCs/>
          <w:lang w:val="en-US"/>
        </w:rPr>
        <w:tab/>
      </w:r>
      <w:r w:rsidR="0043187C" w:rsidRPr="00F22A60">
        <w:rPr>
          <w:b/>
          <w:bCs/>
          <w:lang w:val="en-US"/>
        </w:rPr>
        <w:t>SIGNING OF THE C</w:t>
      </w:r>
      <w:r w:rsidR="00C8370A" w:rsidRPr="00F22A60">
        <w:rPr>
          <w:b/>
          <w:bCs/>
          <w:lang w:val="en-US"/>
        </w:rPr>
        <w:t>ONTRA</w:t>
      </w:r>
      <w:r w:rsidR="0043187C" w:rsidRPr="00F22A60">
        <w:rPr>
          <w:b/>
          <w:bCs/>
          <w:lang w:val="en-US"/>
        </w:rPr>
        <w:t>C</w:t>
      </w:r>
      <w:r w:rsidR="00C8370A" w:rsidRPr="00F22A60">
        <w:rPr>
          <w:b/>
          <w:bCs/>
          <w:lang w:val="en-US"/>
        </w:rPr>
        <w:t>T</w:t>
      </w:r>
    </w:p>
    <w:p w:rsidR="00C8370A" w:rsidRPr="00F22A60" w:rsidRDefault="00C8370A" w:rsidP="00C8370A">
      <w:pPr>
        <w:autoSpaceDE w:val="0"/>
        <w:autoSpaceDN w:val="0"/>
        <w:adjustRightInd w:val="0"/>
        <w:rPr>
          <w:b/>
          <w:bCs/>
          <w:lang w:val="en-US"/>
        </w:rPr>
      </w:pPr>
    </w:p>
    <w:p w:rsidR="00233BD4" w:rsidRPr="00F22A60" w:rsidRDefault="00233BD4" w:rsidP="00C8370A">
      <w:pPr>
        <w:autoSpaceDE w:val="0"/>
        <w:autoSpaceDN w:val="0"/>
        <w:adjustRightInd w:val="0"/>
        <w:ind w:left="720" w:hanging="720"/>
        <w:jc w:val="both"/>
        <w:rPr>
          <w:lang w:val="en-US"/>
        </w:rPr>
      </w:pPr>
      <w:r w:rsidRPr="00F22A60">
        <w:rPr>
          <w:lang w:val="en-US"/>
        </w:rPr>
        <w:t>6.1</w:t>
      </w:r>
      <w:r w:rsidR="00C8370A" w:rsidRPr="00F22A60">
        <w:rPr>
          <w:lang w:val="en-US"/>
        </w:rPr>
        <w:t xml:space="preserve"> </w:t>
      </w:r>
      <w:r w:rsidR="00C8370A" w:rsidRPr="00F22A60">
        <w:rPr>
          <w:lang w:val="en-US"/>
        </w:rPr>
        <w:tab/>
      </w:r>
      <w:r w:rsidRPr="00F22A60">
        <w:rPr>
          <w:lang w:val="en-US"/>
        </w:rPr>
        <w:t>Award Notification Form</w:t>
      </w:r>
    </w:p>
    <w:p w:rsidR="00C8370A" w:rsidRPr="00F22A60" w:rsidRDefault="0043187C" w:rsidP="00233BD4">
      <w:pPr>
        <w:autoSpaceDE w:val="0"/>
        <w:autoSpaceDN w:val="0"/>
        <w:adjustRightInd w:val="0"/>
        <w:ind w:left="720"/>
        <w:jc w:val="both"/>
        <w:rPr>
          <w:lang w:val="en-US"/>
        </w:rPr>
      </w:pPr>
      <w:r w:rsidRPr="00F22A60">
        <w:rPr>
          <w:lang w:val="en-US"/>
        </w:rPr>
        <w:t xml:space="preserve">The Contracting Authority shall inform the Bidder whose offer was selected as the best offer, by sending the contract award notice, as provided in Annex </w:t>
      </w:r>
      <w:r w:rsidR="00C8370A" w:rsidRPr="00F22A60">
        <w:rPr>
          <w:lang w:val="en-US"/>
        </w:rPr>
        <w:t xml:space="preserve">12. </w:t>
      </w:r>
      <w:r w:rsidRPr="00F22A60">
        <w:rPr>
          <w:lang w:val="en-US"/>
        </w:rPr>
        <w:t>A copy of the notice shall be published in the Public Notice Bulletin, as required by article 58 of the PPL</w:t>
      </w:r>
      <w:r w:rsidR="00C8370A" w:rsidRPr="00F22A60">
        <w:rPr>
          <w:lang w:val="en-US"/>
        </w:rPr>
        <w:t xml:space="preserve">. </w:t>
      </w:r>
    </w:p>
    <w:p w:rsidR="0043187C" w:rsidRPr="00F22A60" w:rsidRDefault="0043187C" w:rsidP="00C8370A">
      <w:pPr>
        <w:autoSpaceDE w:val="0"/>
        <w:autoSpaceDN w:val="0"/>
        <w:adjustRightInd w:val="0"/>
        <w:rPr>
          <w:lang w:val="en-US"/>
        </w:rPr>
      </w:pPr>
    </w:p>
    <w:p w:rsidR="00C8370A" w:rsidRPr="00F22A60" w:rsidRDefault="00233BD4" w:rsidP="00C8370A">
      <w:pPr>
        <w:autoSpaceDE w:val="0"/>
        <w:autoSpaceDN w:val="0"/>
        <w:adjustRightInd w:val="0"/>
        <w:rPr>
          <w:b/>
          <w:lang w:val="en-US"/>
        </w:rPr>
      </w:pPr>
      <w:r w:rsidRPr="00F22A60">
        <w:rPr>
          <w:b/>
          <w:lang w:val="en-US"/>
        </w:rPr>
        <w:t xml:space="preserve">6.2 </w:t>
      </w:r>
      <w:r w:rsidRPr="00F22A60">
        <w:rPr>
          <w:b/>
          <w:lang w:val="en-US"/>
        </w:rPr>
        <w:tab/>
      </w:r>
      <w:r w:rsidR="0043187C" w:rsidRPr="00F22A60">
        <w:rPr>
          <w:b/>
          <w:lang w:val="en-US"/>
        </w:rPr>
        <w:t xml:space="preserve">Contract Performance Security </w:t>
      </w:r>
    </w:p>
    <w:p w:rsidR="0043187C" w:rsidRPr="00F22A60" w:rsidRDefault="0043187C" w:rsidP="00C8370A">
      <w:pPr>
        <w:autoSpaceDE w:val="0"/>
        <w:autoSpaceDN w:val="0"/>
        <w:adjustRightInd w:val="0"/>
        <w:rPr>
          <w:b/>
          <w:bCs/>
          <w:lang w:val="en-US"/>
        </w:rPr>
      </w:pPr>
    </w:p>
    <w:p w:rsidR="00C8370A" w:rsidRPr="00F22A60" w:rsidRDefault="00233BD4" w:rsidP="00C8370A">
      <w:pPr>
        <w:autoSpaceDE w:val="0"/>
        <w:autoSpaceDN w:val="0"/>
        <w:adjustRightInd w:val="0"/>
        <w:ind w:left="720" w:hanging="720"/>
        <w:jc w:val="both"/>
        <w:rPr>
          <w:lang w:val="en-US"/>
        </w:rPr>
      </w:pPr>
      <w:r w:rsidRPr="00F22A60">
        <w:rPr>
          <w:lang w:val="en-US"/>
        </w:rPr>
        <w:t>6.2.1</w:t>
      </w:r>
      <w:r w:rsidR="00C8370A" w:rsidRPr="00F22A60">
        <w:rPr>
          <w:lang w:val="en-US"/>
        </w:rPr>
        <w:t xml:space="preserve"> </w:t>
      </w:r>
      <w:r w:rsidR="00C8370A" w:rsidRPr="00F22A60">
        <w:rPr>
          <w:lang w:val="en-US"/>
        </w:rPr>
        <w:tab/>
      </w:r>
      <w:r w:rsidR="0043187C" w:rsidRPr="00F22A60">
        <w:rPr>
          <w:lang w:val="en-US"/>
        </w:rPr>
        <w:t>The Contracting Authority shall require a security for the execution of the co</w:t>
      </w:r>
      <w:r w:rsidR="00C8370A" w:rsidRPr="00F22A60">
        <w:rPr>
          <w:lang w:val="en-US"/>
        </w:rPr>
        <w:t>ntra</w:t>
      </w:r>
      <w:r w:rsidR="0043187C" w:rsidRPr="00F22A60">
        <w:rPr>
          <w:lang w:val="en-US"/>
        </w:rPr>
        <w:t>c</w:t>
      </w:r>
      <w:r w:rsidR="00C8370A" w:rsidRPr="00F22A60">
        <w:rPr>
          <w:lang w:val="en-US"/>
        </w:rPr>
        <w:t xml:space="preserve">t. </w:t>
      </w:r>
      <w:r w:rsidR="0043187C" w:rsidRPr="00F22A60">
        <w:rPr>
          <w:lang w:val="en-US"/>
        </w:rPr>
        <w:t xml:space="preserve">The amount of the security for the contract performance shall be 10 % of the contract value. The contract security form, as provided in Annex </w:t>
      </w:r>
      <w:r w:rsidR="00C8370A" w:rsidRPr="00F22A60">
        <w:rPr>
          <w:lang w:val="en-US"/>
        </w:rPr>
        <w:t>17</w:t>
      </w:r>
      <w:r w:rsidR="0043187C" w:rsidRPr="00F22A60">
        <w:rPr>
          <w:lang w:val="en-US"/>
        </w:rPr>
        <w:t xml:space="preserve"> of the</w:t>
      </w:r>
      <w:r w:rsidR="00C8370A" w:rsidRPr="00F22A60">
        <w:rPr>
          <w:lang w:val="en-US"/>
        </w:rPr>
        <w:t xml:space="preserve"> T</w:t>
      </w:r>
      <w:r w:rsidR="0043187C" w:rsidRPr="00F22A60">
        <w:rPr>
          <w:lang w:val="en-US"/>
        </w:rPr>
        <w:t>D</w:t>
      </w:r>
      <w:r w:rsidR="00C8370A" w:rsidRPr="00F22A60">
        <w:rPr>
          <w:lang w:val="en-US"/>
        </w:rPr>
        <w:t xml:space="preserve">, </w:t>
      </w:r>
      <w:r w:rsidR="0043187C" w:rsidRPr="00F22A60">
        <w:rPr>
          <w:lang w:val="en-US"/>
        </w:rPr>
        <w:t>shall be signed and submitted before signing the contract</w:t>
      </w:r>
      <w:r w:rsidR="00C8370A" w:rsidRPr="00F22A60">
        <w:rPr>
          <w:lang w:val="en-US"/>
        </w:rPr>
        <w:t xml:space="preserve">. </w:t>
      </w:r>
    </w:p>
    <w:p w:rsidR="00C8370A" w:rsidRPr="00F22A60" w:rsidRDefault="00C8370A" w:rsidP="00C8370A">
      <w:pPr>
        <w:autoSpaceDE w:val="0"/>
        <w:autoSpaceDN w:val="0"/>
        <w:adjustRightInd w:val="0"/>
        <w:ind w:left="720" w:hanging="720"/>
        <w:rPr>
          <w:lang w:val="en-US"/>
        </w:rPr>
      </w:pPr>
    </w:p>
    <w:p w:rsidR="00C8370A" w:rsidRPr="00F22A60" w:rsidRDefault="00233BD4" w:rsidP="00C8370A">
      <w:pPr>
        <w:autoSpaceDE w:val="0"/>
        <w:autoSpaceDN w:val="0"/>
        <w:adjustRightInd w:val="0"/>
        <w:ind w:left="720" w:hanging="720"/>
        <w:rPr>
          <w:lang w:val="en-US"/>
        </w:rPr>
      </w:pPr>
      <w:r w:rsidRPr="00F22A60">
        <w:rPr>
          <w:lang w:val="en-US"/>
        </w:rPr>
        <w:t>6.2.2</w:t>
      </w:r>
      <w:r w:rsidR="00C8370A" w:rsidRPr="00F22A60">
        <w:rPr>
          <w:lang w:val="en-US"/>
        </w:rPr>
        <w:t xml:space="preserve"> </w:t>
      </w:r>
      <w:r w:rsidR="00C8370A" w:rsidRPr="00F22A60">
        <w:rPr>
          <w:lang w:val="en-US"/>
        </w:rPr>
        <w:tab/>
      </w:r>
      <w:r w:rsidR="003D1596" w:rsidRPr="00F22A60">
        <w:rPr>
          <w:lang w:val="en-US"/>
        </w:rPr>
        <w:t>The security for the contract performance may be submitted in one of the following forms</w:t>
      </w:r>
      <w:r w:rsidR="00C8370A" w:rsidRPr="00F22A60">
        <w:rPr>
          <w:lang w:val="en-US"/>
        </w:rPr>
        <w:t>:</w:t>
      </w:r>
    </w:p>
    <w:p w:rsidR="00C8370A" w:rsidRPr="00F22A60" w:rsidRDefault="00C8370A" w:rsidP="00C8370A">
      <w:pPr>
        <w:autoSpaceDE w:val="0"/>
        <w:autoSpaceDN w:val="0"/>
        <w:adjustRightInd w:val="0"/>
        <w:ind w:left="720"/>
        <w:rPr>
          <w:lang w:val="en-US"/>
        </w:rPr>
      </w:pPr>
      <w:r w:rsidRPr="00F22A60">
        <w:rPr>
          <w:lang w:val="en-US"/>
        </w:rPr>
        <w:t>a)</w:t>
      </w:r>
      <w:r w:rsidRPr="00F22A60">
        <w:rPr>
          <w:lang w:val="en-US"/>
        </w:rPr>
        <w:tab/>
      </w:r>
      <w:proofErr w:type="gramStart"/>
      <w:r w:rsidR="003D1596" w:rsidRPr="00F22A60">
        <w:rPr>
          <w:lang w:val="en-US"/>
        </w:rPr>
        <w:t>unconditional</w:t>
      </w:r>
      <w:proofErr w:type="gramEnd"/>
      <w:r w:rsidR="003D1596" w:rsidRPr="00F22A60">
        <w:rPr>
          <w:lang w:val="en-US"/>
        </w:rPr>
        <w:t xml:space="preserve"> bank guarantee</w:t>
      </w:r>
      <w:r w:rsidRPr="00F22A60">
        <w:rPr>
          <w:lang w:val="en-US"/>
        </w:rPr>
        <w:t>,</w:t>
      </w:r>
    </w:p>
    <w:p w:rsidR="00C8370A" w:rsidRPr="00F22A60" w:rsidRDefault="00C8370A" w:rsidP="00C8370A">
      <w:pPr>
        <w:autoSpaceDE w:val="0"/>
        <w:autoSpaceDN w:val="0"/>
        <w:adjustRightInd w:val="0"/>
        <w:ind w:left="720"/>
        <w:rPr>
          <w:lang w:val="en-US"/>
        </w:rPr>
      </w:pPr>
      <w:r w:rsidRPr="00F22A60">
        <w:rPr>
          <w:lang w:val="en-US"/>
        </w:rPr>
        <w:t>b)</w:t>
      </w:r>
      <w:r w:rsidRPr="00F22A60">
        <w:rPr>
          <w:lang w:val="en-US"/>
        </w:rPr>
        <w:tab/>
      </w:r>
      <w:proofErr w:type="gramStart"/>
      <w:r w:rsidR="003D1596" w:rsidRPr="00F22A60">
        <w:rPr>
          <w:lang w:val="en-US"/>
        </w:rPr>
        <w:t>insurance</w:t>
      </w:r>
      <w:proofErr w:type="gramEnd"/>
      <w:r w:rsidR="003D1596" w:rsidRPr="00F22A60">
        <w:rPr>
          <w:lang w:val="en-US"/>
        </w:rPr>
        <w:t xml:space="preserve"> guarantee</w:t>
      </w:r>
      <w:r w:rsidR="00737B59" w:rsidRPr="00F22A60">
        <w:rPr>
          <w:lang w:val="en-US"/>
        </w:rPr>
        <w:t>.</w:t>
      </w:r>
    </w:p>
    <w:p w:rsidR="00C8370A" w:rsidRPr="00F22A60" w:rsidRDefault="00C8370A" w:rsidP="00C8370A">
      <w:pPr>
        <w:autoSpaceDE w:val="0"/>
        <w:autoSpaceDN w:val="0"/>
        <w:adjustRightInd w:val="0"/>
        <w:ind w:left="720"/>
        <w:rPr>
          <w:lang w:val="en-US"/>
        </w:rPr>
      </w:pPr>
    </w:p>
    <w:p w:rsidR="006E7DB9" w:rsidRPr="00F22A60" w:rsidRDefault="006E7DB9" w:rsidP="006E7DB9">
      <w:pPr>
        <w:autoSpaceDE w:val="0"/>
        <w:autoSpaceDN w:val="0"/>
        <w:adjustRightInd w:val="0"/>
        <w:ind w:left="720" w:hanging="720"/>
        <w:rPr>
          <w:i/>
          <w:lang w:val="en-US"/>
        </w:rPr>
      </w:pPr>
      <w:r w:rsidRPr="00F22A60">
        <w:rPr>
          <w:i/>
          <w:lang w:val="en-US"/>
        </w:rPr>
        <w:t xml:space="preserve"> This form is not used by the contracting authorities in the case of </w:t>
      </w:r>
      <w:proofErr w:type="spellStart"/>
      <w:r w:rsidRPr="00F22A60">
        <w:rPr>
          <w:i/>
          <w:lang w:val="en-US"/>
        </w:rPr>
        <w:t>sectoral</w:t>
      </w:r>
      <w:proofErr w:type="spellEnd"/>
      <w:r w:rsidRPr="00F22A60">
        <w:rPr>
          <w:i/>
          <w:lang w:val="en-US"/>
        </w:rPr>
        <w:t xml:space="preserve"> contracts </w:t>
      </w:r>
      <w:proofErr w:type="gramStart"/>
      <w:r w:rsidRPr="00F22A60">
        <w:rPr>
          <w:i/>
          <w:lang w:val="en-US"/>
        </w:rPr>
        <w:t>procurement .</w:t>
      </w:r>
      <w:proofErr w:type="gramEnd"/>
    </w:p>
    <w:p w:rsidR="00C8370A" w:rsidRPr="00F22A60" w:rsidRDefault="00C8370A" w:rsidP="00C8370A">
      <w:pPr>
        <w:autoSpaceDE w:val="0"/>
        <w:autoSpaceDN w:val="0"/>
        <w:adjustRightInd w:val="0"/>
        <w:rPr>
          <w:i/>
          <w:lang w:val="en-US"/>
        </w:rPr>
      </w:pPr>
    </w:p>
    <w:p w:rsidR="00C8370A" w:rsidRPr="00F22A60" w:rsidRDefault="00C8370A" w:rsidP="00C8370A">
      <w:pPr>
        <w:autoSpaceDE w:val="0"/>
        <w:autoSpaceDN w:val="0"/>
        <w:adjustRightInd w:val="0"/>
        <w:ind w:left="720" w:hanging="720"/>
        <w:jc w:val="both"/>
        <w:rPr>
          <w:lang w:val="en-US"/>
        </w:rPr>
      </w:pPr>
    </w:p>
    <w:p w:rsidR="00C8370A" w:rsidRPr="00F22A60" w:rsidRDefault="00C8370A" w:rsidP="00C8370A">
      <w:pPr>
        <w:autoSpaceDE w:val="0"/>
        <w:autoSpaceDN w:val="0"/>
        <w:adjustRightInd w:val="0"/>
        <w:ind w:left="720" w:hanging="720"/>
        <w:jc w:val="both"/>
        <w:rPr>
          <w:lang w:val="en-US"/>
        </w:rPr>
      </w:pPr>
    </w:p>
    <w:p w:rsidR="00C8370A" w:rsidRPr="00F22A60" w:rsidRDefault="00C8370A" w:rsidP="00C8370A">
      <w:pPr>
        <w:autoSpaceDE w:val="0"/>
        <w:autoSpaceDN w:val="0"/>
        <w:adjustRightInd w:val="0"/>
        <w:ind w:left="720" w:hanging="720"/>
        <w:jc w:val="both"/>
        <w:rPr>
          <w:lang w:val="en-US"/>
        </w:rPr>
      </w:pPr>
    </w:p>
    <w:p w:rsidR="00C8370A" w:rsidRPr="00F22A60" w:rsidRDefault="00F57EF2" w:rsidP="00C8370A">
      <w:pPr>
        <w:autoSpaceDE w:val="0"/>
        <w:autoSpaceDN w:val="0"/>
        <w:adjustRightInd w:val="0"/>
        <w:ind w:left="720" w:hanging="720"/>
        <w:jc w:val="both"/>
        <w:rPr>
          <w:lang w:val="en-US"/>
        </w:rPr>
      </w:pPr>
      <w:r w:rsidRPr="00F22A60">
        <w:rPr>
          <w:lang w:val="en-US"/>
        </w:rPr>
        <w:br w:type="page"/>
      </w:r>
    </w:p>
    <w:p w:rsidR="006E7DB9" w:rsidRPr="00F22A60" w:rsidRDefault="006E7DB9" w:rsidP="006E7DB9">
      <w:pPr>
        <w:autoSpaceDE w:val="0"/>
        <w:autoSpaceDN w:val="0"/>
        <w:adjustRightInd w:val="0"/>
        <w:rPr>
          <w:b/>
          <w:lang w:val="en-US"/>
        </w:rPr>
      </w:pPr>
      <w:r w:rsidRPr="00F22A60">
        <w:rPr>
          <w:b/>
          <w:lang w:val="en-US"/>
        </w:rPr>
        <w:lastRenderedPageBreak/>
        <w:t>Annex 1</w:t>
      </w:r>
    </w:p>
    <w:p w:rsidR="006E7DB9" w:rsidRPr="00F22A60" w:rsidRDefault="006E7DB9" w:rsidP="006E7DB9">
      <w:pPr>
        <w:pStyle w:val="NormalWeb"/>
        <w:spacing w:before="0" w:beforeAutospacing="0" w:after="80" w:afterAutospacing="0"/>
        <w:jc w:val="center"/>
        <w:rPr>
          <w:b/>
          <w:bCs/>
          <w:lang w:val="en-US"/>
        </w:rPr>
      </w:pPr>
    </w:p>
    <w:p w:rsidR="006E7DB9" w:rsidRPr="00F22A60" w:rsidRDefault="006E7DB9" w:rsidP="006E7DB9">
      <w:pPr>
        <w:pStyle w:val="NormalWeb"/>
        <w:spacing w:before="0" w:beforeAutospacing="0" w:after="80" w:afterAutospacing="0"/>
        <w:jc w:val="center"/>
        <w:rPr>
          <w:lang w:val="en-US" w:eastAsia="it-IT"/>
        </w:rPr>
      </w:pPr>
      <w:proofErr w:type="gramStart"/>
      <w:r w:rsidRPr="00F22A60">
        <w:rPr>
          <w:lang w:val="en-US" w:eastAsia="it-IT"/>
        </w:rPr>
        <w:t>[</w:t>
      </w:r>
      <w:r w:rsidRPr="00F22A60">
        <w:rPr>
          <w:i/>
          <w:lang w:val="en-US" w:eastAsia="it-IT"/>
        </w:rPr>
        <w:t xml:space="preserve"> To</w:t>
      </w:r>
      <w:proofErr w:type="gramEnd"/>
      <w:r w:rsidRPr="00F22A60">
        <w:rPr>
          <w:i/>
          <w:lang w:val="en-US" w:eastAsia="it-IT"/>
        </w:rPr>
        <w:t xml:space="preserve"> be completed by the Contracting Authority</w:t>
      </w:r>
      <w:r w:rsidRPr="00F22A60">
        <w:rPr>
          <w:lang w:val="en-US" w:eastAsia="it-IT"/>
        </w:rPr>
        <w:t>]</w:t>
      </w:r>
    </w:p>
    <w:p w:rsidR="006E7DB9" w:rsidRPr="00F22A60" w:rsidRDefault="006E7DB9" w:rsidP="006E7DB9">
      <w:pPr>
        <w:pStyle w:val="NormalWeb"/>
        <w:spacing w:before="0" w:beforeAutospacing="0" w:after="80" w:afterAutospacing="0"/>
        <w:jc w:val="center"/>
        <w:rPr>
          <w:bCs/>
          <w:lang w:val="en-US"/>
        </w:rPr>
      </w:pPr>
    </w:p>
    <w:p w:rsidR="006E7DB9" w:rsidRPr="00F22A60" w:rsidRDefault="006E7DB9" w:rsidP="006E7DB9">
      <w:pPr>
        <w:pStyle w:val="NormalWeb"/>
        <w:spacing w:before="0" w:beforeAutospacing="0" w:after="80" w:afterAutospacing="0"/>
        <w:jc w:val="center"/>
        <w:rPr>
          <w:b/>
          <w:bCs/>
          <w:lang w:val="en-US"/>
        </w:rPr>
      </w:pPr>
      <w:r w:rsidRPr="00F22A60">
        <w:rPr>
          <w:b/>
          <w:bCs/>
          <w:lang w:val="en-US"/>
        </w:rPr>
        <w:t>REQUEST FOR EXPRESSION OF INTEREST</w:t>
      </w:r>
    </w:p>
    <w:p w:rsidR="009D7D82" w:rsidRPr="00F22A60" w:rsidRDefault="009D7D82" w:rsidP="006E7DB9">
      <w:pPr>
        <w:pStyle w:val="NormalWeb"/>
        <w:spacing w:before="0" w:beforeAutospacing="0" w:after="80" w:afterAutospacing="0"/>
        <w:jc w:val="center"/>
        <w:rPr>
          <w:b/>
          <w:bCs/>
          <w:lang w:val="en-US"/>
        </w:rPr>
      </w:pPr>
    </w:p>
    <w:p w:rsidR="009D7D82" w:rsidRPr="00F22A60" w:rsidRDefault="009D7D82" w:rsidP="009D7D82">
      <w:pPr>
        <w:autoSpaceDE w:val="0"/>
        <w:autoSpaceDN w:val="0"/>
        <w:adjustRightInd w:val="0"/>
        <w:jc w:val="center"/>
        <w:rPr>
          <w:b/>
          <w:bCs/>
          <w:lang w:val="en-US"/>
        </w:rPr>
      </w:pPr>
    </w:p>
    <w:p w:rsidR="009D7D82" w:rsidRPr="00F22A60" w:rsidRDefault="009D7D82" w:rsidP="009D7D82">
      <w:pPr>
        <w:autoSpaceDE w:val="0"/>
        <w:autoSpaceDN w:val="0"/>
        <w:adjustRightInd w:val="0"/>
        <w:jc w:val="center"/>
        <w:rPr>
          <w:b/>
          <w:bCs/>
          <w:lang w:val="en-US"/>
        </w:rPr>
      </w:pPr>
    </w:p>
    <w:p w:rsidR="009D7D82" w:rsidRPr="00F22A60" w:rsidRDefault="009D7D82" w:rsidP="009D7D82">
      <w:pPr>
        <w:pStyle w:val="NormalWeb"/>
        <w:spacing w:before="0" w:beforeAutospacing="0" w:after="80" w:afterAutospacing="0"/>
        <w:rPr>
          <w:lang w:val="en-US" w:eastAsia="it-IT"/>
        </w:rPr>
      </w:pPr>
    </w:p>
    <w:p w:rsidR="009D7D82" w:rsidRPr="00F22A60" w:rsidRDefault="009D7D82" w:rsidP="009D7D82">
      <w:pPr>
        <w:pStyle w:val="NormalWeb"/>
        <w:spacing w:before="0" w:beforeAutospacing="0" w:after="80" w:afterAutospacing="0"/>
        <w:rPr>
          <w:lang w:val="en-US" w:eastAsia="it-IT"/>
        </w:rPr>
      </w:pPr>
    </w:p>
    <w:p w:rsidR="009D7D82" w:rsidRPr="00F22A60" w:rsidRDefault="009D7D82" w:rsidP="009D7D82">
      <w:pPr>
        <w:pStyle w:val="NormalWeb"/>
        <w:spacing w:before="0" w:beforeAutospacing="0" w:after="80" w:afterAutospacing="0"/>
        <w:rPr>
          <w:lang w:val="en-US" w:eastAsia="it-IT"/>
        </w:rPr>
      </w:pPr>
      <w:r w:rsidRPr="00F22A60">
        <w:rPr>
          <w:lang w:val="en-US" w:eastAsia="it-IT"/>
        </w:rPr>
        <w:t>____________________________</w:t>
      </w:r>
    </w:p>
    <w:p w:rsidR="009D7D82" w:rsidRPr="00F22A60" w:rsidRDefault="009D7D82" w:rsidP="009D7D82">
      <w:pPr>
        <w:pStyle w:val="NormalWeb"/>
        <w:spacing w:before="0" w:beforeAutospacing="0" w:after="80" w:afterAutospacing="0"/>
        <w:rPr>
          <w:i/>
          <w:lang w:val="en-US" w:eastAsia="it-IT"/>
        </w:rPr>
      </w:pPr>
      <w:r w:rsidRPr="00F22A60">
        <w:rPr>
          <w:i/>
          <w:lang w:val="en-US" w:eastAsia="it-IT"/>
        </w:rPr>
        <w:t>(</w:t>
      </w:r>
      <w:r w:rsidR="006E7DB9" w:rsidRPr="00F22A60">
        <w:rPr>
          <w:i/>
          <w:lang w:val="en-US" w:eastAsia="it-IT"/>
        </w:rPr>
        <w:t xml:space="preserve">Name of Economic </w:t>
      </w:r>
      <w:proofErr w:type="gramStart"/>
      <w:r w:rsidR="006E7DB9" w:rsidRPr="00F22A60">
        <w:rPr>
          <w:i/>
          <w:lang w:val="en-US" w:eastAsia="it-IT"/>
        </w:rPr>
        <w:t>Operator</w:t>
      </w:r>
      <w:r w:rsidRPr="00F22A60">
        <w:rPr>
          <w:i/>
          <w:lang w:val="en-US" w:eastAsia="it-IT"/>
        </w:rPr>
        <w:t xml:space="preserve"> )</w:t>
      </w:r>
      <w:proofErr w:type="gramEnd"/>
    </w:p>
    <w:p w:rsidR="009D7D82" w:rsidRPr="00F22A60" w:rsidRDefault="009D7D82" w:rsidP="009D7D82">
      <w:pPr>
        <w:pStyle w:val="NormalWeb"/>
        <w:spacing w:before="0" w:beforeAutospacing="0" w:after="80" w:afterAutospacing="0"/>
        <w:jc w:val="center"/>
        <w:rPr>
          <w:lang w:val="en-US" w:eastAsia="it-IT"/>
        </w:rPr>
      </w:pPr>
    </w:p>
    <w:p w:rsidR="009D7D82" w:rsidRPr="00F22A60" w:rsidRDefault="009D7D82" w:rsidP="009D7D82">
      <w:pPr>
        <w:pStyle w:val="NormalWeb"/>
        <w:spacing w:before="0" w:beforeAutospacing="0" w:after="80" w:afterAutospacing="0"/>
        <w:rPr>
          <w:bCs/>
          <w:i/>
          <w:lang w:val="en-US"/>
        </w:rPr>
      </w:pPr>
      <w:r w:rsidRPr="00F22A60" w:rsidDel="00214A18">
        <w:rPr>
          <w:bCs/>
          <w:i/>
          <w:lang w:val="en-US"/>
        </w:rPr>
        <w:t xml:space="preserve"> </w:t>
      </w:r>
      <w:r w:rsidR="006E7DB9" w:rsidRPr="00F22A60">
        <w:rPr>
          <w:bCs/>
          <w:i/>
          <w:lang w:val="en-US"/>
        </w:rPr>
        <w:t>[Date</w:t>
      </w:r>
      <w:r w:rsidRPr="00F22A60">
        <w:rPr>
          <w:bCs/>
          <w:i/>
          <w:lang w:val="en-US"/>
        </w:rPr>
        <w:t>______]</w:t>
      </w:r>
    </w:p>
    <w:p w:rsidR="009D7D82" w:rsidRPr="00F22A60" w:rsidRDefault="009D7D82" w:rsidP="009D7D82">
      <w:pPr>
        <w:pStyle w:val="NormalWeb"/>
        <w:spacing w:before="0" w:beforeAutospacing="0" w:after="80" w:afterAutospacing="0"/>
        <w:jc w:val="both"/>
        <w:rPr>
          <w:bCs/>
          <w:lang w:val="en-US"/>
        </w:rPr>
      </w:pPr>
    </w:p>
    <w:p w:rsidR="009D7D82" w:rsidRPr="00F22A60" w:rsidRDefault="006E7DB9" w:rsidP="009D7D82">
      <w:pPr>
        <w:pStyle w:val="NormalWeb"/>
        <w:spacing w:before="0" w:beforeAutospacing="0" w:after="80" w:afterAutospacing="0"/>
        <w:jc w:val="both"/>
        <w:rPr>
          <w:bCs/>
          <w:lang w:val="en-US"/>
        </w:rPr>
      </w:pPr>
      <w:r w:rsidRPr="00F22A60">
        <w:rPr>
          <w:bCs/>
          <w:lang w:val="en-US"/>
        </w:rPr>
        <w:t>To</w:t>
      </w:r>
      <w:r w:rsidR="009D7D82" w:rsidRPr="00F22A60">
        <w:rPr>
          <w:bCs/>
          <w:lang w:val="en-US"/>
        </w:rPr>
        <w:t xml:space="preserve">: </w:t>
      </w:r>
      <w:r w:rsidR="009D7D82" w:rsidRPr="00F22A60">
        <w:rPr>
          <w:bCs/>
          <w:i/>
          <w:lang w:val="en-US"/>
        </w:rPr>
        <w:t>[</w:t>
      </w:r>
      <w:r w:rsidRPr="00F22A60">
        <w:rPr>
          <w:bCs/>
          <w:i/>
          <w:lang w:val="en-US"/>
        </w:rPr>
        <w:t xml:space="preserve">name and </w:t>
      </w:r>
      <w:proofErr w:type="spellStart"/>
      <w:r w:rsidRPr="00F22A60">
        <w:rPr>
          <w:bCs/>
          <w:i/>
          <w:lang w:val="en-US"/>
        </w:rPr>
        <w:t>adress</w:t>
      </w:r>
      <w:proofErr w:type="spellEnd"/>
      <w:r w:rsidRPr="00F22A60">
        <w:rPr>
          <w:bCs/>
          <w:i/>
          <w:lang w:val="en-US"/>
        </w:rPr>
        <w:t xml:space="preserve"> of Contracting Authority</w:t>
      </w:r>
      <w:r w:rsidR="009D7D82" w:rsidRPr="00F22A60">
        <w:rPr>
          <w:bCs/>
          <w:i/>
          <w:lang w:val="en-US"/>
        </w:rPr>
        <w:t>]</w:t>
      </w:r>
    </w:p>
    <w:p w:rsidR="009D7D82" w:rsidRPr="00F22A60" w:rsidRDefault="009D7D82" w:rsidP="009D7D82">
      <w:pPr>
        <w:pStyle w:val="NormalWeb"/>
        <w:spacing w:before="0" w:beforeAutospacing="0" w:after="80" w:afterAutospacing="0"/>
        <w:jc w:val="center"/>
        <w:rPr>
          <w:bCs/>
          <w:lang w:val="en-US"/>
        </w:rPr>
      </w:pPr>
    </w:p>
    <w:p w:rsidR="009D7D82" w:rsidRPr="00F22A60" w:rsidRDefault="006E7DB9" w:rsidP="009D7D82">
      <w:pPr>
        <w:pStyle w:val="NormalWeb"/>
        <w:spacing w:before="0" w:beforeAutospacing="0" w:after="80" w:afterAutospacing="0"/>
        <w:jc w:val="both"/>
        <w:rPr>
          <w:i/>
          <w:lang w:val="en-US"/>
        </w:rPr>
      </w:pPr>
      <w:r w:rsidRPr="00F22A60">
        <w:rPr>
          <w:bCs/>
          <w:lang w:val="en-US"/>
        </w:rPr>
        <w:t>Procurement Procedure</w:t>
      </w:r>
      <w:r w:rsidR="009D7D82" w:rsidRPr="00F22A60">
        <w:rPr>
          <w:bCs/>
          <w:lang w:val="en-US"/>
        </w:rPr>
        <w:t xml:space="preserve">: </w:t>
      </w:r>
      <w:r w:rsidR="009D7D82" w:rsidRPr="00F22A60">
        <w:rPr>
          <w:i/>
          <w:lang w:val="en-US"/>
        </w:rPr>
        <w:t>[</w:t>
      </w:r>
      <w:r w:rsidRPr="00F22A60">
        <w:rPr>
          <w:i/>
          <w:lang w:val="en-US"/>
        </w:rPr>
        <w:t>type of procedure</w:t>
      </w:r>
      <w:r w:rsidR="009D7D82" w:rsidRPr="00F22A60">
        <w:rPr>
          <w:i/>
          <w:lang w:val="en-US"/>
        </w:rPr>
        <w:t xml:space="preserve">] </w:t>
      </w:r>
    </w:p>
    <w:p w:rsidR="009D7D82" w:rsidRPr="00F22A60" w:rsidRDefault="006E7DB9" w:rsidP="009D7D82">
      <w:pPr>
        <w:spacing w:after="80"/>
        <w:jc w:val="both"/>
        <w:rPr>
          <w:i/>
          <w:lang w:val="en-US"/>
        </w:rPr>
      </w:pPr>
      <w:r w:rsidRPr="00F22A60">
        <w:rPr>
          <w:lang w:val="en-US"/>
        </w:rPr>
        <w:t>Brief description of the contract</w:t>
      </w:r>
      <w:r w:rsidR="009D7D82" w:rsidRPr="00F22A60">
        <w:rPr>
          <w:lang w:val="en-US"/>
        </w:rPr>
        <w:t>:</w:t>
      </w:r>
      <w:r w:rsidR="009D7D82" w:rsidRPr="00F22A60">
        <w:rPr>
          <w:i/>
          <w:lang w:val="en-US"/>
        </w:rPr>
        <w:t xml:space="preserve"> [</w:t>
      </w:r>
      <w:r w:rsidRPr="00F22A60">
        <w:rPr>
          <w:i/>
          <w:lang w:val="en-US"/>
        </w:rPr>
        <w:t>the subject</w:t>
      </w:r>
      <w:r w:rsidR="009D7D82" w:rsidRPr="00F22A60">
        <w:rPr>
          <w:i/>
          <w:lang w:val="en-US"/>
        </w:rPr>
        <w:t>]</w:t>
      </w:r>
    </w:p>
    <w:p w:rsidR="009D7D82" w:rsidRPr="00F22A60" w:rsidRDefault="006E7DB9" w:rsidP="009D7D82">
      <w:pPr>
        <w:spacing w:after="80"/>
        <w:jc w:val="both"/>
        <w:rPr>
          <w:i/>
          <w:lang w:val="en-US"/>
        </w:rPr>
      </w:pPr>
      <w:r w:rsidRPr="00F22A60">
        <w:rPr>
          <w:lang w:val="en-US"/>
        </w:rPr>
        <w:t>Publication</w:t>
      </w:r>
      <w:r w:rsidR="009D7D82" w:rsidRPr="00F22A60">
        <w:rPr>
          <w:lang w:val="en-US"/>
        </w:rPr>
        <w:t xml:space="preserve"> </w:t>
      </w:r>
      <w:r w:rsidR="009D7D82" w:rsidRPr="00F22A60">
        <w:rPr>
          <w:i/>
          <w:lang w:val="en-US"/>
        </w:rPr>
        <w:t>(</w:t>
      </w:r>
      <w:r w:rsidRPr="00F22A60">
        <w:rPr>
          <w:i/>
          <w:lang w:val="en-US"/>
        </w:rPr>
        <w:t>if applicable</w:t>
      </w:r>
      <w:r w:rsidR="009D7D82" w:rsidRPr="00F22A60">
        <w:rPr>
          <w:i/>
          <w:lang w:val="en-US"/>
        </w:rPr>
        <w:t>):</w:t>
      </w:r>
      <w:r w:rsidRPr="00F22A60">
        <w:rPr>
          <w:lang w:val="en-US"/>
        </w:rPr>
        <w:t xml:space="preserve"> </w:t>
      </w:r>
      <w:r w:rsidRPr="00F22A60">
        <w:rPr>
          <w:b/>
          <w:lang w:val="en-US"/>
        </w:rPr>
        <w:t>Bulletin of Public Notices</w:t>
      </w:r>
      <w:r w:rsidRPr="00F22A60">
        <w:rPr>
          <w:i/>
          <w:lang w:val="en-US"/>
        </w:rPr>
        <w:t xml:space="preserve"> [Date] [Number</w:t>
      </w:r>
      <w:r w:rsidR="009D7D82" w:rsidRPr="00F22A60">
        <w:rPr>
          <w:i/>
          <w:lang w:val="en-US"/>
        </w:rPr>
        <w:t>]</w:t>
      </w:r>
    </w:p>
    <w:p w:rsidR="009D7D82" w:rsidRPr="00F22A60" w:rsidRDefault="009D7D82" w:rsidP="009D7D82">
      <w:pPr>
        <w:tabs>
          <w:tab w:val="left" w:pos="576"/>
          <w:tab w:val="left" w:leader="underscore" w:pos="8640"/>
        </w:tabs>
        <w:spacing w:before="240"/>
        <w:jc w:val="both"/>
        <w:rPr>
          <w:i/>
          <w:lang w:val="en-US"/>
        </w:rPr>
      </w:pPr>
    </w:p>
    <w:p w:rsidR="00D5462A" w:rsidRPr="00F22A60" w:rsidRDefault="00D5462A" w:rsidP="00D5462A">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 xml:space="preserve">I </w:t>
      </w:r>
      <w:proofErr w:type="gramStart"/>
      <w:r w:rsidRPr="00F22A60">
        <w:rPr>
          <w:rFonts w:ascii="Times New Roman" w:hAnsi="Times New Roman" w:cs="Times New Roman"/>
          <w:sz w:val="24"/>
          <w:szCs w:val="24"/>
        </w:rPr>
        <w:t>( We</w:t>
      </w:r>
      <w:proofErr w:type="gramEnd"/>
      <w:r w:rsidRPr="00F22A60">
        <w:rPr>
          <w:rFonts w:ascii="Times New Roman" w:hAnsi="Times New Roman" w:cs="Times New Roman"/>
          <w:sz w:val="24"/>
          <w:szCs w:val="24"/>
        </w:rPr>
        <w:t xml:space="preserve"> ) , the undersigned , submit our application for expressions of interest for this procedure:</w:t>
      </w:r>
    </w:p>
    <w:p w:rsidR="009D7D82" w:rsidRPr="00F22A60" w:rsidRDefault="009D7D82" w:rsidP="009D7D82">
      <w:pPr>
        <w:autoSpaceDE w:val="0"/>
        <w:autoSpaceDN w:val="0"/>
        <w:adjustRightInd w:val="0"/>
        <w:rPr>
          <w:lang w:val="en-US"/>
        </w:rPr>
      </w:pPr>
    </w:p>
    <w:p w:rsidR="009D7D82" w:rsidRPr="00F22A60" w:rsidRDefault="009D7D82" w:rsidP="009D7D82">
      <w:pPr>
        <w:autoSpaceDE w:val="0"/>
        <w:autoSpaceDN w:val="0"/>
        <w:adjustRightInd w:val="0"/>
        <w:jc w:val="both"/>
        <w:rPr>
          <w:lang w:val="en-US"/>
        </w:rPr>
      </w:pPr>
    </w:p>
    <w:p w:rsidR="009D7D82" w:rsidRPr="00F22A60" w:rsidRDefault="009D7D82" w:rsidP="009D7D82">
      <w:pPr>
        <w:autoSpaceDE w:val="0"/>
        <w:autoSpaceDN w:val="0"/>
        <w:adjustRightInd w:val="0"/>
        <w:jc w:val="both"/>
        <w:rPr>
          <w:lang w:val="en-US"/>
        </w:rPr>
      </w:pPr>
    </w:p>
    <w:p w:rsidR="009D7D82" w:rsidRPr="00F22A60" w:rsidRDefault="009D7D82" w:rsidP="009D7D82">
      <w:pPr>
        <w:autoSpaceDE w:val="0"/>
        <w:autoSpaceDN w:val="0"/>
        <w:adjustRightInd w:val="0"/>
        <w:rPr>
          <w:b/>
          <w:lang w:val="en-US"/>
        </w:rPr>
      </w:pPr>
    </w:p>
    <w:p w:rsidR="009D7D82" w:rsidRPr="00F22A60" w:rsidRDefault="009D7D82" w:rsidP="009D7D82">
      <w:pPr>
        <w:autoSpaceDE w:val="0"/>
        <w:autoSpaceDN w:val="0"/>
        <w:adjustRightInd w:val="0"/>
        <w:rPr>
          <w:b/>
          <w:lang w:val="en-US"/>
        </w:rPr>
      </w:pPr>
    </w:p>
    <w:p w:rsidR="009D7D82" w:rsidRPr="00F22A60" w:rsidRDefault="00D5462A" w:rsidP="009D7D82">
      <w:pPr>
        <w:rPr>
          <w:lang w:val="en-US"/>
        </w:rPr>
      </w:pPr>
      <w:r w:rsidRPr="00F22A60">
        <w:rPr>
          <w:lang w:val="en-US"/>
        </w:rPr>
        <w:t>Representative of the Bidder</w:t>
      </w:r>
    </w:p>
    <w:p w:rsidR="009D7D82" w:rsidRPr="00F22A60" w:rsidRDefault="009D7D82" w:rsidP="009D7D82">
      <w:pPr>
        <w:rPr>
          <w:lang w:val="en-US"/>
        </w:rPr>
      </w:pPr>
    </w:p>
    <w:p w:rsidR="009D7D82" w:rsidRPr="00F22A60" w:rsidRDefault="00D5462A" w:rsidP="009D7D82">
      <w:pPr>
        <w:rPr>
          <w:lang w:val="en-US"/>
        </w:rPr>
      </w:pPr>
      <w:r w:rsidRPr="00F22A60">
        <w:rPr>
          <w:lang w:val="en-US"/>
        </w:rPr>
        <w:t xml:space="preserve">Signing </w:t>
      </w:r>
    </w:p>
    <w:p w:rsidR="009D7D82" w:rsidRPr="00F22A60" w:rsidRDefault="00D5462A" w:rsidP="009D7D82">
      <w:pPr>
        <w:autoSpaceDE w:val="0"/>
        <w:autoSpaceDN w:val="0"/>
        <w:adjustRightInd w:val="0"/>
        <w:rPr>
          <w:b/>
          <w:lang w:val="en-US"/>
        </w:rPr>
      </w:pPr>
      <w:r w:rsidRPr="00F22A60">
        <w:rPr>
          <w:lang w:val="en-US"/>
        </w:rPr>
        <w:t xml:space="preserve">Seal </w:t>
      </w:r>
    </w:p>
    <w:p w:rsidR="009D7D82" w:rsidRPr="00F22A60" w:rsidRDefault="009D7D82" w:rsidP="009D7D82">
      <w:pPr>
        <w:autoSpaceDE w:val="0"/>
        <w:autoSpaceDN w:val="0"/>
        <w:adjustRightInd w:val="0"/>
        <w:rPr>
          <w:b/>
          <w:lang w:val="en-US"/>
        </w:rPr>
      </w:pPr>
    </w:p>
    <w:p w:rsidR="009D7D82" w:rsidRPr="00F22A60" w:rsidRDefault="009D7D82">
      <w:pPr>
        <w:rPr>
          <w:b/>
          <w:lang w:val="en-US"/>
        </w:rPr>
      </w:pPr>
      <w:r w:rsidRPr="00F22A60">
        <w:rPr>
          <w:b/>
          <w:lang w:val="en-US"/>
        </w:rPr>
        <w:br w:type="page"/>
      </w:r>
    </w:p>
    <w:p w:rsidR="00C8370A" w:rsidRPr="00F22A60" w:rsidRDefault="00941E8A" w:rsidP="00C8370A">
      <w:pPr>
        <w:autoSpaceDE w:val="0"/>
        <w:autoSpaceDN w:val="0"/>
        <w:adjustRightInd w:val="0"/>
        <w:rPr>
          <w:b/>
          <w:lang w:val="en-US"/>
        </w:rPr>
      </w:pPr>
      <w:r w:rsidRPr="00F22A60">
        <w:rPr>
          <w:b/>
          <w:lang w:val="en-US"/>
        </w:rPr>
        <w:lastRenderedPageBreak/>
        <w:t xml:space="preserve">Annex </w:t>
      </w:r>
      <w:r w:rsidR="009D7D82" w:rsidRPr="00F22A60">
        <w:rPr>
          <w:b/>
          <w:lang w:val="en-US"/>
        </w:rPr>
        <w:t>2</w:t>
      </w:r>
    </w:p>
    <w:p w:rsidR="00C8370A" w:rsidRPr="00F22A60" w:rsidRDefault="00C8370A" w:rsidP="00C8370A">
      <w:pPr>
        <w:pStyle w:val="NormalWeb"/>
        <w:spacing w:before="0" w:beforeAutospacing="0" w:after="80" w:afterAutospacing="0"/>
        <w:jc w:val="center"/>
        <w:rPr>
          <w:b/>
          <w:bCs/>
          <w:lang w:val="en-US"/>
        </w:rPr>
      </w:pPr>
    </w:p>
    <w:p w:rsidR="00C8370A" w:rsidRPr="00F22A60" w:rsidRDefault="00C8370A" w:rsidP="00C8370A">
      <w:pPr>
        <w:pStyle w:val="NormalWeb"/>
        <w:spacing w:before="0" w:beforeAutospacing="0" w:after="80" w:afterAutospacing="0"/>
        <w:jc w:val="center"/>
        <w:rPr>
          <w:lang w:val="en-US" w:eastAsia="it-IT"/>
        </w:rPr>
      </w:pPr>
      <w:proofErr w:type="gramStart"/>
      <w:r w:rsidRPr="00F22A60">
        <w:rPr>
          <w:lang w:val="en-US" w:eastAsia="it-IT"/>
        </w:rPr>
        <w:t>[</w:t>
      </w:r>
      <w:r w:rsidRPr="00F22A60">
        <w:rPr>
          <w:i/>
          <w:lang w:val="en-US" w:eastAsia="it-IT"/>
        </w:rPr>
        <w:t xml:space="preserve"> </w:t>
      </w:r>
      <w:r w:rsidR="00941E8A" w:rsidRPr="00F22A60">
        <w:rPr>
          <w:i/>
          <w:lang w:val="en-US" w:eastAsia="it-IT"/>
        </w:rPr>
        <w:t>To</w:t>
      </w:r>
      <w:proofErr w:type="gramEnd"/>
      <w:r w:rsidR="00941E8A" w:rsidRPr="00F22A60">
        <w:rPr>
          <w:i/>
          <w:lang w:val="en-US" w:eastAsia="it-IT"/>
        </w:rPr>
        <w:t xml:space="preserve"> be completed by the Contracting A</w:t>
      </w:r>
      <w:r w:rsidRPr="00F22A60">
        <w:rPr>
          <w:i/>
          <w:lang w:val="en-US" w:eastAsia="it-IT"/>
        </w:rPr>
        <w:t>ut</w:t>
      </w:r>
      <w:r w:rsidR="00941E8A" w:rsidRPr="00F22A60">
        <w:rPr>
          <w:i/>
          <w:lang w:val="en-US" w:eastAsia="it-IT"/>
        </w:rPr>
        <w:t>h</w:t>
      </w:r>
      <w:r w:rsidRPr="00F22A60">
        <w:rPr>
          <w:i/>
          <w:lang w:val="en-US" w:eastAsia="it-IT"/>
        </w:rPr>
        <w:t>orit</w:t>
      </w:r>
      <w:r w:rsidR="00941E8A" w:rsidRPr="00F22A60">
        <w:rPr>
          <w:i/>
          <w:lang w:val="en-US" w:eastAsia="it-IT"/>
        </w:rPr>
        <w:t>y</w:t>
      </w:r>
      <w:r w:rsidRPr="00F22A60">
        <w:rPr>
          <w:lang w:val="en-US" w:eastAsia="it-IT"/>
        </w:rPr>
        <w:t>]</w:t>
      </w:r>
    </w:p>
    <w:p w:rsidR="00C8370A" w:rsidRPr="00F22A60" w:rsidRDefault="00C8370A" w:rsidP="00C8370A">
      <w:pPr>
        <w:pStyle w:val="NormalWeb"/>
        <w:spacing w:before="0" w:beforeAutospacing="0" w:after="80" w:afterAutospacing="0"/>
        <w:jc w:val="center"/>
        <w:rPr>
          <w:bCs/>
          <w:lang w:val="en-US"/>
        </w:rPr>
      </w:pPr>
    </w:p>
    <w:p w:rsidR="00C8370A" w:rsidRPr="00F22A60" w:rsidRDefault="00941E8A" w:rsidP="00C8370A">
      <w:pPr>
        <w:pStyle w:val="NormalWeb"/>
        <w:spacing w:before="0" w:beforeAutospacing="0" w:after="80" w:afterAutospacing="0"/>
        <w:jc w:val="center"/>
        <w:rPr>
          <w:b/>
          <w:bCs/>
          <w:lang w:val="en-US"/>
        </w:rPr>
      </w:pPr>
      <w:r w:rsidRPr="00F22A60">
        <w:rPr>
          <w:b/>
          <w:bCs/>
          <w:lang w:val="en-US"/>
        </w:rPr>
        <w:t xml:space="preserve">REQUEST FOR </w:t>
      </w:r>
      <w:r w:rsidR="00C8370A" w:rsidRPr="00F22A60">
        <w:rPr>
          <w:b/>
          <w:bCs/>
          <w:lang w:val="en-US"/>
        </w:rPr>
        <w:t>PROPO</w:t>
      </w:r>
      <w:r w:rsidRPr="00F22A60">
        <w:rPr>
          <w:b/>
          <w:bCs/>
          <w:lang w:val="en-US"/>
        </w:rPr>
        <w:t>SAL</w:t>
      </w:r>
      <w:r w:rsidR="00C8370A" w:rsidRPr="00F22A60">
        <w:rPr>
          <w:b/>
          <w:bCs/>
          <w:lang w:val="en-US"/>
        </w:rPr>
        <w:t xml:space="preserve"> </w:t>
      </w:r>
    </w:p>
    <w:p w:rsidR="00C8370A" w:rsidRPr="00F22A60" w:rsidRDefault="00C8370A" w:rsidP="00C8370A">
      <w:pPr>
        <w:pStyle w:val="NormalWeb"/>
        <w:spacing w:before="0" w:beforeAutospacing="0" w:after="80" w:afterAutospacing="0"/>
        <w:jc w:val="center"/>
        <w:rPr>
          <w:bCs/>
          <w:i/>
          <w:lang w:val="en-US"/>
        </w:rPr>
      </w:pPr>
      <w:r w:rsidRPr="00F22A60">
        <w:rPr>
          <w:bCs/>
          <w:i/>
          <w:lang w:val="en-US"/>
        </w:rPr>
        <w:t>(</w:t>
      </w:r>
      <w:r w:rsidR="00941E8A" w:rsidRPr="00F22A60">
        <w:rPr>
          <w:bCs/>
          <w:i/>
          <w:lang w:val="en-US"/>
        </w:rPr>
        <w:t xml:space="preserve">Only for the selected candidates after the review of requests for expression of </w:t>
      </w:r>
      <w:r w:rsidRPr="00F22A60">
        <w:rPr>
          <w:bCs/>
          <w:i/>
          <w:lang w:val="en-US"/>
        </w:rPr>
        <w:t>interes</w:t>
      </w:r>
      <w:r w:rsidR="00941E8A" w:rsidRPr="00F22A60">
        <w:rPr>
          <w:bCs/>
          <w:i/>
          <w:lang w:val="en-US"/>
        </w:rPr>
        <w:t>t</w:t>
      </w:r>
      <w:r w:rsidRPr="00F22A60">
        <w:rPr>
          <w:bCs/>
          <w:i/>
          <w:lang w:val="en-US"/>
        </w:rPr>
        <w:t>)</w:t>
      </w:r>
    </w:p>
    <w:p w:rsidR="00C8370A" w:rsidRPr="00F22A60" w:rsidRDefault="00C8370A" w:rsidP="00C8370A">
      <w:pPr>
        <w:pStyle w:val="NormalWeb"/>
        <w:spacing w:before="0" w:beforeAutospacing="0" w:after="80" w:afterAutospacing="0"/>
        <w:jc w:val="center"/>
        <w:rPr>
          <w:bCs/>
          <w:i/>
          <w:lang w:val="en-US"/>
        </w:rPr>
      </w:pPr>
    </w:p>
    <w:p w:rsidR="00C8370A" w:rsidRPr="00F22A60" w:rsidRDefault="004D742B" w:rsidP="00C8370A">
      <w:pPr>
        <w:pStyle w:val="NormalWeb"/>
        <w:spacing w:before="0" w:beforeAutospacing="0" w:after="80" w:afterAutospacing="0"/>
        <w:rPr>
          <w:bCs/>
          <w:lang w:val="en-US"/>
        </w:rPr>
      </w:pPr>
      <w:r w:rsidRPr="00F22A60">
        <w:rPr>
          <w:bCs/>
          <w:lang w:val="en-US"/>
        </w:rPr>
        <w:t>[Date</w:t>
      </w:r>
      <w:r w:rsidR="00C8370A" w:rsidRPr="00F22A60">
        <w:rPr>
          <w:bCs/>
          <w:lang w:val="en-US"/>
        </w:rPr>
        <w:t>]</w:t>
      </w:r>
    </w:p>
    <w:p w:rsidR="00C8370A" w:rsidRPr="00F22A60" w:rsidRDefault="004D742B" w:rsidP="00C8370A">
      <w:pPr>
        <w:pStyle w:val="NormalWeb"/>
        <w:spacing w:before="0" w:beforeAutospacing="0" w:after="80" w:afterAutospacing="0"/>
        <w:jc w:val="both"/>
        <w:rPr>
          <w:lang w:val="en-US"/>
        </w:rPr>
      </w:pPr>
      <w:r w:rsidRPr="00F22A60">
        <w:rPr>
          <w:bCs/>
          <w:lang w:val="en-US"/>
        </w:rPr>
        <w:t>To</w:t>
      </w:r>
      <w:r w:rsidR="00C8370A" w:rsidRPr="00F22A60">
        <w:rPr>
          <w:bCs/>
          <w:lang w:val="en-US"/>
        </w:rPr>
        <w:t xml:space="preserve">: </w:t>
      </w:r>
      <w:r w:rsidR="00C8370A" w:rsidRPr="00F22A60">
        <w:rPr>
          <w:bCs/>
          <w:i/>
          <w:lang w:val="en-US"/>
        </w:rPr>
        <w:t>[</w:t>
      </w:r>
      <w:r w:rsidRPr="00F22A60">
        <w:rPr>
          <w:bCs/>
          <w:i/>
          <w:lang w:val="en-US"/>
        </w:rPr>
        <w:t>Name and the address of the selected bidder</w:t>
      </w:r>
      <w:r w:rsidR="00C8370A" w:rsidRPr="00F22A60">
        <w:rPr>
          <w:bCs/>
          <w:i/>
          <w:lang w:val="en-US"/>
        </w:rPr>
        <w:t>]</w:t>
      </w:r>
    </w:p>
    <w:p w:rsidR="00C8370A" w:rsidRPr="00F22A60" w:rsidRDefault="00C8370A" w:rsidP="00C8370A">
      <w:pPr>
        <w:spacing w:after="80"/>
        <w:rPr>
          <w:bCs/>
          <w:lang w:val="en-US"/>
        </w:rPr>
      </w:pPr>
      <w:r w:rsidRPr="00F22A60">
        <w:rPr>
          <w:bCs/>
          <w:lang w:val="en-US"/>
        </w:rPr>
        <w:t>_________________________________</w:t>
      </w:r>
    </w:p>
    <w:p w:rsidR="00C8370A" w:rsidRPr="00F22A60" w:rsidRDefault="00C8370A" w:rsidP="00C8370A">
      <w:pPr>
        <w:pStyle w:val="SLparagraph"/>
        <w:numPr>
          <w:ilvl w:val="0"/>
          <w:numId w:val="0"/>
        </w:numPr>
        <w:spacing w:after="80"/>
        <w:rPr>
          <w:lang w:val="en-US"/>
        </w:rPr>
      </w:pPr>
    </w:p>
    <w:p w:rsidR="00C8370A" w:rsidRPr="00F22A60" w:rsidRDefault="004D742B" w:rsidP="00C8370A">
      <w:pPr>
        <w:pStyle w:val="NormalWeb"/>
        <w:spacing w:before="0" w:beforeAutospacing="0" w:after="80" w:afterAutospacing="0"/>
        <w:jc w:val="both"/>
        <w:rPr>
          <w:lang w:val="en-US"/>
        </w:rPr>
      </w:pPr>
      <w:r w:rsidRPr="00F22A60">
        <w:rPr>
          <w:b/>
          <w:lang w:val="en-US"/>
        </w:rPr>
        <w:t>Procurement Procedure</w:t>
      </w:r>
      <w:r w:rsidR="00C8370A" w:rsidRPr="00F22A60">
        <w:rPr>
          <w:lang w:val="en-US"/>
        </w:rPr>
        <w:t>: ______________________________</w:t>
      </w:r>
    </w:p>
    <w:p w:rsidR="00C8370A" w:rsidRPr="00F22A60" w:rsidRDefault="00C8370A" w:rsidP="00C8370A">
      <w:pPr>
        <w:pStyle w:val="NormalWeb"/>
        <w:spacing w:before="0" w:beforeAutospacing="0" w:after="80" w:afterAutospacing="0"/>
        <w:jc w:val="both"/>
        <w:rPr>
          <w:lang w:val="en-US"/>
        </w:rPr>
      </w:pPr>
    </w:p>
    <w:p w:rsidR="00C8370A" w:rsidRPr="00F22A60" w:rsidRDefault="004D742B" w:rsidP="00C8370A">
      <w:pPr>
        <w:spacing w:after="80"/>
        <w:jc w:val="both"/>
        <w:rPr>
          <w:lang w:val="en-US"/>
        </w:rPr>
      </w:pPr>
      <w:r w:rsidRPr="00F22A60">
        <w:rPr>
          <w:lang w:val="en-US"/>
        </w:rPr>
        <w:t>Referring to the above mentioned procedure, we inform that [</w:t>
      </w:r>
      <w:r w:rsidRPr="00F22A60">
        <w:rPr>
          <w:i/>
          <w:lang w:val="en-US"/>
        </w:rPr>
        <w:t>name and address of the selected candidate</w:t>
      </w:r>
      <w:r w:rsidRPr="00F22A60">
        <w:rPr>
          <w:lang w:val="en-US"/>
        </w:rPr>
        <w:t>], after evaluation of your legal, financial-economic and technical capacity, your request for participation is accepted in the stage of bidding in this procedure</w:t>
      </w:r>
      <w:r w:rsidR="00C8370A" w:rsidRPr="00F22A60">
        <w:rPr>
          <w:lang w:val="en-US"/>
        </w:rPr>
        <w:t>.</w:t>
      </w:r>
    </w:p>
    <w:p w:rsidR="00C8370A" w:rsidRPr="00F22A60" w:rsidRDefault="00C8370A" w:rsidP="00C8370A">
      <w:pPr>
        <w:spacing w:after="80"/>
        <w:jc w:val="both"/>
        <w:rPr>
          <w:lang w:val="en-US"/>
        </w:rPr>
      </w:pPr>
    </w:p>
    <w:p w:rsidR="00C8370A" w:rsidRPr="00F22A60" w:rsidRDefault="004D742B" w:rsidP="00C8370A">
      <w:pPr>
        <w:pStyle w:val="SLparagraph"/>
        <w:numPr>
          <w:ilvl w:val="0"/>
          <w:numId w:val="0"/>
        </w:numPr>
        <w:spacing w:after="80"/>
        <w:jc w:val="both"/>
        <w:rPr>
          <w:bCs/>
          <w:lang w:val="en-US"/>
        </w:rPr>
      </w:pPr>
      <w:r w:rsidRPr="00F22A60">
        <w:rPr>
          <w:bCs/>
          <w:lang w:val="en-US"/>
        </w:rPr>
        <w:t xml:space="preserve">Consequently, you are pleased to submit at </w:t>
      </w:r>
      <w:r w:rsidR="00C8370A" w:rsidRPr="00F22A60">
        <w:rPr>
          <w:bCs/>
          <w:i/>
          <w:lang w:val="en-US"/>
        </w:rPr>
        <w:t>[</w:t>
      </w:r>
      <w:r w:rsidRPr="00F22A60">
        <w:rPr>
          <w:bCs/>
          <w:i/>
          <w:lang w:val="en-US"/>
        </w:rPr>
        <w:t>this Contracting A</w:t>
      </w:r>
      <w:r w:rsidR="00C8370A" w:rsidRPr="00F22A60">
        <w:rPr>
          <w:bCs/>
          <w:i/>
          <w:lang w:val="en-US"/>
        </w:rPr>
        <w:t>ut</w:t>
      </w:r>
      <w:r w:rsidRPr="00F22A60">
        <w:rPr>
          <w:bCs/>
          <w:i/>
          <w:lang w:val="en-US"/>
        </w:rPr>
        <w:t>h</w:t>
      </w:r>
      <w:r w:rsidR="00C8370A" w:rsidRPr="00F22A60">
        <w:rPr>
          <w:bCs/>
          <w:i/>
          <w:lang w:val="en-US"/>
        </w:rPr>
        <w:t>orit</w:t>
      </w:r>
      <w:r w:rsidRPr="00F22A60">
        <w:rPr>
          <w:bCs/>
          <w:i/>
          <w:lang w:val="en-US"/>
        </w:rPr>
        <w:t>y</w:t>
      </w:r>
      <w:r w:rsidR="00C8370A" w:rsidRPr="00F22A60">
        <w:rPr>
          <w:bCs/>
          <w:i/>
          <w:lang w:val="en-US"/>
        </w:rPr>
        <w:t>]</w:t>
      </w:r>
      <w:r w:rsidR="00C8370A" w:rsidRPr="00F22A60">
        <w:rPr>
          <w:bCs/>
          <w:lang w:val="en-US"/>
        </w:rPr>
        <w:t xml:space="preserve"> </w:t>
      </w:r>
    </w:p>
    <w:p w:rsidR="00C8370A" w:rsidRPr="00F22A60" w:rsidRDefault="00C8370A" w:rsidP="00C8370A">
      <w:pPr>
        <w:spacing w:after="80"/>
        <w:rPr>
          <w:bCs/>
          <w:lang w:val="en-US"/>
        </w:rPr>
      </w:pPr>
    </w:p>
    <w:p w:rsidR="00C8370A" w:rsidRPr="00F22A60" w:rsidRDefault="004D742B" w:rsidP="00C8370A">
      <w:pPr>
        <w:spacing w:after="80"/>
        <w:rPr>
          <w:bCs/>
          <w:lang w:val="en-US"/>
        </w:rPr>
      </w:pPr>
      <w:r w:rsidRPr="00F22A60">
        <w:rPr>
          <w:bCs/>
          <w:lang w:val="en-US"/>
        </w:rPr>
        <w:t>Name</w:t>
      </w:r>
      <w:r w:rsidR="00C8370A" w:rsidRPr="00F22A60">
        <w:rPr>
          <w:bCs/>
          <w:lang w:val="en-US"/>
        </w:rPr>
        <w:t xml:space="preserve"> </w:t>
      </w:r>
      <w:r w:rsidR="00C8370A" w:rsidRPr="00F22A60">
        <w:rPr>
          <w:bCs/>
          <w:lang w:val="en-US"/>
        </w:rPr>
        <w:tab/>
      </w:r>
      <w:r w:rsidR="00C8370A" w:rsidRPr="00F22A60">
        <w:rPr>
          <w:bCs/>
          <w:lang w:val="en-US"/>
        </w:rPr>
        <w:tab/>
      </w:r>
      <w:r w:rsidR="00C8370A" w:rsidRPr="00F22A60">
        <w:rPr>
          <w:bCs/>
          <w:lang w:val="en-US"/>
        </w:rPr>
        <w:tab/>
        <w:t>___________________________________________</w:t>
      </w:r>
    </w:p>
    <w:p w:rsidR="00C8370A" w:rsidRPr="00F22A60" w:rsidRDefault="00C8370A" w:rsidP="00C8370A">
      <w:pPr>
        <w:spacing w:after="80"/>
        <w:rPr>
          <w:bCs/>
          <w:lang w:val="en-US"/>
        </w:rPr>
      </w:pPr>
      <w:r w:rsidRPr="00F22A60">
        <w:rPr>
          <w:bCs/>
          <w:lang w:val="en-US"/>
        </w:rPr>
        <w:t>A</w:t>
      </w:r>
      <w:r w:rsidR="003701FB" w:rsidRPr="00F22A60">
        <w:rPr>
          <w:bCs/>
          <w:lang w:val="en-US"/>
        </w:rPr>
        <w:t>d</w:t>
      </w:r>
      <w:r w:rsidRPr="00F22A60">
        <w:rPr>
          <w:bCs/>
          <w:lang w:val="en-US"/>
        </w:rPr>
        <w:t>dre</w:t>
      </w:r>
      <w:r w:rsidR="003701FB" w:rsidRPr="00F22A60">
        <w:rPr>
          <w:bCs/>
          <w:lang w:val="en-US"/>
        </w:rPr>
        <w:t>ss</w:t>
      </w:r>
      <w:r w:rsidRPr="00F22A60">
        <w:rPr>
          <w:bCs/>
          <w:lang w:val="en-US"/>
        </w:rPr>
        <w:tab/>
      </w:r>
      <w:r w:rsidRPr="00F22A60">
        <w:rPr>
          <w:bCs/>
          <w:lang w:val="en-US"/>
        </w:rPr>
        <w:tab/>
        <w:t>___________________________________________</w:t>
      </w:r>
    </w:p>
    <w:p w:rsidR="00C8370A" w:rsidRPr="00F22A60" w:rsidRDefault="003701FB" w:rsidP="00C8370A">
      <w:pPr>
        <w:pStyle w:val="SLparagraph"/>
        <w:numPr>
          <w:ilvl w:val="0"/>
          <w:numId w:val="0"/>
        </w:numPr>
        <w:spacing w:after="80"/>
        <w:jc w:val="both"/>
        <w:rPr>
          <w:lang w:val="en-US"/>
        </w:rPr>
      </w:pPr>
      <w:proofErr w:type="gramStart"/>
      <w:r w:rsidRPr="00F22A60">
        <w:rPr>
          <w:bCs/>
          <w:lang w:val="en-US"/>
        </w:rPr>
        <w:t>your</w:t>
      </w:r>
      <w:proofErr w:type="gramEnd"/>
      <w:r w:rsidRPr="00F22A60">
        <w:rPr>
          <w:bCs/>
          <w:lang w:val="en-US"/>
        </w:rPr>
        <w:t xml:space="preserve"> proposal, taking into account that</w:t>
      </w:r>
      <w:r w:rsidR="00C8370A" w:rsidRPr="00F22A60">
        <w:rPr>
          <w:bCs/>
          <w:lang w:val="en-US"/>
        </w:rPr>
        <w:t>:</w:t>
      </w:r>
    </w:p>
    <w:p w:rsidR="00C8370A" w:rsidRPr="00F22A60" w:rsidRDefault="00C8370A" w:rsidP="00C8370A">
      <w:pPr>
        <w:pStyle w:val="SLparagraph"/>
        <w:numPr>
          <w:ilvl w:val="0"/>
          <w:numId w:val="0"/>
        </w:numPr>
        <w:spacing w:after="80"/>
        <w:jc w:val="both"/>
        <w:rPr>
          <w:bCs/>
          <w:lang w:val="en-US"/>
        </w:rPr>
      </w:pPr>
    </w:p>
    <w:p w:rsidR="00C8370A" w:rsidRPr="00F22A60" w:rsidRDefault="003701FB" w:rsidP="00C8370A">
      <w:pPr>
        <w:pStyle w:val="SLparagraph"/>
        <w:numPr>
          <w:ilvl w:val="0"/>
          <w:numId w:val="0"/>
        </w:numPr>
        <w:spacing w:after="80"/>
        <w:jc w:val="both"/>
        <w:rPr>
          <w:b/>
          <w:i/>
          <w:lang w:val="en-US"/>
        </w:rPr>
      </w:pPr>
      <w:r w:rsidRPr="00F22A60">
        <w:rPr>
          <w:b/>
          <w:lang w:val="en-US"/>
        </w:rPr>
        <w:t>The deadline for the submission of proposal is</w:t>
      </w:r>
      <w:r w:rsidR="00C8370A" w:rsidRPr="00F22A60">
        <w:rPr>
          <w:b/>
          <w:bCs/>
          <w:lang w:val="en-US"/>
        </w:rPr>
        <w:t>:</w:t>
      </w:r>
    </w:p>
    <w:p w:rsidR="00C8370A" w:rsidRPr="00F22A60" w:rsidRDefault="00C8370A" w:rsidP="00C8370A">
      <w:pPr>
        <w:pStyle w:val="Rub4"/>
        <w:spacing w:before="120" w:after="120"/>
        <w:outlineLvl w:val="0"/>
        <w:rPr>
          <w:i w:val="0"/>
          <w:sz w:val="24"/>
          <w:szCs w:val="24"/>
          <w:lang w:val="en-US"/>
        </w:rPr>
      </w:pPr>
      <w:bookmarkStart w:id="1" w:name="_Toc156648011"/>
      <w:r w:rsidRPr="00F22A60">
        <w:rPr>
          <w:i w:val="0"/>
          <w:sz w:val="24"/>
          <w:szCs w:val="24"/>
          <w:lang w:val="en-US"/>
        </w:rPr>
        <w:t>Dat</w:t>
      </w:r>
      <w:r w:rsidR="003701FB" w:rsidRPr="00F22A60">
        <w:rPr>
          <w:i w:val="0"/>
          <w:sz w:val="24"/>
          <w:szCs w:val="24"/>
          <w:lang w:val="en-US"/>
        </w:rPr>
        <w:t>e</w:t>
      </w:r>
      <w:r w:rsidRPr="00F22A60">
        <w:rPr>
          <w:i w:val="0"/>
          <w:sz w:val="24"/>
          <w:szCs w:val="24"/>
          <w:lang w:val="en-US"/>
        </w:rPr>
        <w:t xml:space="preserve">, </w:t>
      </w:r>
      <w:r w:rsidR="003701FB" w:rsidRPr="00F22A60">
        <w:rPr>
          <w:i w:val="0"/>
          <w:sz w:val="24"/>
          <w:szCs w:val="24"/>
          <w:lang w:val="en-US"/>
        </w:rPr>
        <w:t xml:space="preserve">time and </w:t>
      </w:r>
      <w:r w:rsidRPr="00F22A60">
        <w:rPr>
          <w:i w:val="0"/>
          <w:sz w:val="24"/>
          <w:szCs w:val="24"/>
          <w:lang w:val="en-US"/>
        </w:rPr>
        <w:t>a</w:t>
      </w:r>
      <w:r w:rsidR="003701FB" w:rsidRPr="00F22A60">
        <w:rPr>
          <w:i w:val="0"/>
          <w:sz w:val="24"/>
          <w:szCs w:val="24"/>
          <w:lang w:val="en-US"/>
        </w:rPr>
        <w:t>d</w:t>
      </w:r>
      <w:r w:rsidRPr="00F22A60">
        <w:rPr>
          <w:i w:val="0"/>
          <w:sz w:val="24"/>
          <w:szCs w:val="24"/>
          <w:lang w:val="en-US"/>
        </w:rPr>
        <w:t>dres</w:t>
      </w:r>
      <w:bookmarkEnd w:id="1"/>
      <w:r w:rsidR="003701FB" w:rsidRPr="00F22A60">
        <w:rPr>
          <w:i w:val="0"/>
          <w:sz w:val="24"/>
          <w:szCs w:val="24"/>
          <w:lang w:val="en-US"/>
        </w:rPr>
        <w:t>s</w:t>
      </w:r>
    </w:p>
    <w:p w:rsidR="00C8370A" w:rsidRPr="00F22A60" w:rsidRDefault="00C8370A" w:rsidP="00C8370A">
      <w:pPr>
        <w:tabs>
          <w:tab w:val="left" w:pos="5529"/>
          <w:tab w:val="right" w:leader="underscore" w:pos="9072"/>
        </w:tabs>
        <w:ind w:left="426"/>
        <w:rPr>
          <w:lang w:val="en-US"/>
        </w:rPr>
      </w:pPr>
      <w:r w:rsidRPr="00F22A60">
        <w:rPr>
          <w:lang w:val="en-US"/>
        </w:rPr>
        <w:t>Dat</w:t>
      </w:r>
      <w:r w:rsidR="003701FB" w:rsidRPr="00F22A60">
        <w:rPr>
          <w:lang w:val="en-US"/>
        </w:rPr>
        <w:t>e</w:t>
      </w:r>
      <w:r w:rsidRPr="00F22A60">
        <w:rPr>
          <w:lang w:val="en-US"/>
        </w:rPr>
        <w:t xml:space="preserve">   </w:t>
      </w:r>
      <w:r w:rsidRPr="00F22A60">
        <w:rPr>
          <w:lang w:val="en-US"/>
        </w:rPr>
        <w:sym w:font="Courier New" w:char="007F"/>
      </w:r>
      <w:r w:rsidRPr="00F22A60">
        <w:rPr>
          <w:lang w:val="en-US"/>
        </w:rPr>
        <w:sym w:font="Courier New" w:char="007F"/>
      </w:r>
      <w:r w:rsidRPr="00F22A60">
        <w:rPr>
          <w:lang w:val="en-US"/>
        </w:rPr>
        <w:t>/</w:t>
      </w:r>
      <w:r w:rsidRPr="00F22A60">
        <w:rPr>
          <w:lang w:val="en-US"/>
        </w:rPr>
        <w:sym w:font="Courier New" w:char="007F"/>
      </w:r>
      <w:r w:rsidRPr="00F22A60">
        <w:rPr>
          <w:lang w:val="en-US"/>
        </w:rPr>
        <w:sym w:font="Courier New" w:char="007F"/>
      </w:r>
      <w:r w:rsidRPr="00F22A60">
        <w:rPr>
          <w:lang w:val="en-US"/>
        </w:rPr>
        <w:t>/</w:t>
      </w:r>
      <w:r w:rsidRPr="00F22A60">
        <w:rPr>
          <w:lang w:val="en-US"/>
        </w:rPr>
        <w:sym w:font="Courier New" w:char="007F"/>
      </w:r>
      <w:r w:rsidRPr="00F22A60">
        <w:rPr>
          <w:lang w:val="en-US"/>
        </w:rPr>
        <w:sym w:font="Courier New" w:char="007F"/>
      </w:r>
      <w:r w:rsidRPr="00F22A60">
        <w:rPr>
          <w:lang w:val="en-US"/>
        </w:rPr>
        <w:sym w:font="Courier New" w:char="007F"/>
      </w:r>
      <w:r w:rsidRPr="00F22A60">
        <w:rPr>
          <w:lang w:val="en-US"/>
        </w:rPr>
        <w:sym w:font="Courier New" w:char="007F"/>
      </w:r>
      <w:r w:rsidRPr="00F22A60">
        <w:rPr>
          <w:lang w:val="en-US"/>
        </w:rPr>
        <w:t xml:space="preserve">  </w:t>
      </w:r>
      <w:r w:rsidR="003701FB" w:rsidRPr="00F22A60">
        <w:rPr>
          <w:i/>
          <w:lang w:val="en-US"/>
        </w:rPr>
        <w:t>(</w:t>
      </w:r>
      <w:proofErr w:type="spellStart"/>
      <w:r w:rsidR="003701FB" w:rsidRPr="00F22A60">
        <w:rPr>
          <w:i/>
          <w:lang w:val="en-US"/>
        </w:rPr>
        <w:t>dd</w:t>
      </w:r>
      <w:proofErr w:type="spellEnd"/>
      <w:r w:rsidR="003701FB" w:rsidRPr="00F22A60">
        <w:rPr>
          <w:i/>
          <w:lang w:val="en-US"/>
        </w:rPr>
        <w:t>/mm/</w:t>
      </w:r>
      <w:proofErr w:type="spellStart"/>
      <w:r w:rsidR="003701FB" w:rsidRPr="00F22A60">
        <w:rPr>
          <w:i/>
          <w:lang w:val="en-US"/>
        </w:rPr>
        <w:t>yyyy</w:t>
      </w:r>
      <w:proofErr w:type="spellEnd"/>
      <w:r w:rsidRPr="00F22A60">
        <w:rPr>
          <w:i/>
          <w:lang w:val="en-US"/>
        </w:rPr>
        <w:t>)</w:t>
      </w:r>
      <w:r w:rsidRPr="00F22A60">
        <w:rPr>
          <w:lang w:val="en-US"/>
        </w:rPr>
        <w:tab/>
      </w:r>
      <w:r w:rsidR="003701FB" w:rsidRPr="00F22A60">
        <w:rPr>
          <w:lang w:val="en-US"/>
        </w:rPr>
        <w:t>Time</w:t>
      </w:r>
      <w:r w:rsidRPr="00F22A60">
        <w:rPr>
          <w:lang w:val="en-US"/>
        </w:rPr>
        <w:t xml:space="preserve">: </w:t>
      </w:r>
      <w:r w:rsidRPr="00F22A60">
        <w:rPr>
          <w:lang w:val="en-US"/>
        </w:rPr>
        <w:tab/>
      </w:r>
    </w:p>
    <w:p w:rsidR="00C8370A" w:rsidRPr="00F22A60" w:rsidRDefault="00C8370A" w:rsidP="00C8370A">
      <w:pPr>
        <w:tabs>
          <w:tab w:val="right" w:leader="underscore" w:pos="9072"/>
        </w:tabs>
        <w:spacing w:before="60"/>
        <w:ind w:left="425"/>
        <w:rPr>
          <w:lang w:val="en-US"/>
        </w:rPr>
      </w:pPr>
      <w:r w:rsidRPr="00F22A60">
        <w:rPr>
          <w:lang w:val="en-US"/>
        </w:rPr>
        <w:t>A</w:t>
      </w:r>
      <w:r w:rsidR="003701FB" w:rsidRPr="00F22A60">
        <w:rPr>
          <w:lang w:val="en-US"/>
        </w:rPr>
        <w:t>d</w:t>
      </w:r>
      <w:r w:rsidRPr="00F22A60">
        <w:rPr>
          <w:lang w:val="en-US"/>
        </w:rPr>
        <w:t>dres</w:t>
      </w:r>
      <w:r w:rsidR="003701FB" w:rsidRPr="00F22A60">
        <w:rPr>
          <w:lang w:val="en-US"/>
        </w:rPr>
        <w:t>s</w:t>
      </w:r>
      <w:r w:rsidRPr="00F22A60">
        <w:rPr>
          <w:lang w:val="en-US"/>
        </w:rPr>
        <w:t xml:space="preserve">  </w:t>
      </w:r>
      <w:r w:rsidRPr="00F22A60">
        <w:rPr>
          <w:lang w:val="en-US"/>
        </w:rPr>
        <w:tab/>
      </w:r>
    </w:p>
    <w:p w:rsidR="00737B59" w:rsidRPr="00F22A60" w:rsidRDefault="00737B59" w:rsidP="00C8370A">
      <w:pPr>
        <w:spacing w:after="80"/>
        <w:jc w:val="both"/>
        <w:rPr>
          <w:b/>
          <w:lang w:val="en-US"/>
        </w:rPr>
      </w:pPr>
    </w:p>
    <w:p w:rsidR="00C8370A" w:rsidRPr="00F22A60" w:rsidRDefault="003701FB" w:rsidP="00C8370A">
      <w:pPr>
        <w:spacing w:after="80"/>
        <w:jc w:val="both"/>
        <w:rPr>
          <w:lang w:val="en-US"/>
        </w:rPr>
      </w:pPr>
      <w:r w:rsidRPr="00F22A60">
        <w:rPr>
          <w:b/>
          <w:lang w:val="en-US"/>
        </w:rPr>
        <w:t xml:space="preserve">When the bid is required to be submitted by electronic means, the economic </w:t>
      </w:r>
      <w:r w:rsidR="00C8370A" w:rsidRPr="00F22A60">
        <w:rPr>
          <w:b/>
          <w:lang w:val="en-US"/>
        </w:rPr>
        <w:t>operator</w:t>
      </w:r>
      <w:r w:rsidRPr="00F22A60">
        <w:rPr>
          <w:b/>
          <w:lang w:val="en-US"/>
        </w:rPr>
        <w:t xml:space="preserve">s shall submit the bid electronically to the official website of </w:t>
      </w:r>
      <w:r w:rsidR="00C8370A" w:rsidRPr="00F22A60">
        <w:rPr>
          <w:b/>
          <w:lang w:val="en-US"/>
        </w:rPr>
        <w:t>PP</w:t>
      </w:r>
      <w:r w:rsidRPr="00F22A60">
        <w:rPr>
          <w:b/>
          <w:lang w:val="en-US"/>
        </w:rPr>
        <w:t>A</w:t>
      </w:r>
      <w:r w:rsidR="00C8370A" w:rsidRPr="00F22A60">
        <w:rPr>
          <w:b/>
          <w:lang w:val="en-US"/>
        </w:rPr>
        <w:t xml:space="preserve">, </w:t>
      </w:r>
      <w:hyperlink r:id="rId18" w:history="1">
        <w:r w:rsidR="00C8370A" w:rsidRPr="00F22A60">
          <w:rPr>
            <w:rStyle w:val="Hyperlink"/>
            <w:b/>
            <w:color w:val="auto"/>
            <w:lang w:val="en-US"/>
          </w:rPr>
          <w:t>www.app.gov.al</w:t>
        </w:r>
      </w:hyperlink>
    </w:p>
    <w:p w:rsidR="00C8370A" w:rsidRPr="00F22A60" w:rsidRDefault="003701FB" w:rsidP="00C8370A">
      <w:pPr>
        <w:pStyle w:val="SLparagraph"/>
        <w:numPr>
          <w:ilvl w:val="0"/>
          <w:numId w:val="0"/>
        </w:numPr>
        <w:spacing w:after="80"/>
        <w:jc w:val="both"/>
        <w:rPr>
          <w:b/>
          <w:i/>
          <w:lang w:val="en-US"/>
        </w:rPr>
      </w:pPr>
      <w:r w:rsidRPr="00F22A60">
        <w:rPr>
          <w:b/>
          <w:lang w:val="en-US"/>
        </w:rPr>
        <w:t>The time limit for opening of proposals is</w:t>
      </w:r>
      <w:r w:rsidR="00C8370A" w:rsidRPr="00F22A60">
        <w:rPr>
          <w:b/>
          <w:bCs/>
          <w:lang w:val="en-US"/>
        </w:rPr>
        <w:t xml:space="preserve">: </w:t>
      </w:r>
    </w:p>
    <w:p w:rsidR="003701FB" w:rsidRPr="00F22A60" w:rsidRDefault="003701FB" w:rsidP="003701FB">
      <w:pPr>
        <w:pStyle w:val="Rub4"/>
        <w:spacing w:before="120" w:after="120"/>
        <w:outlineLvl w:val="0"/>
        <w:rPr>
          <w:i w:val="0"/>
          <w:sz w:val="24"/>
          <w:szCs w:val="24"/>
          <w:lang w:val="en-US"/>
        </w:rPr>
      </w:pPr>
      <w:r w:rsidRPr="00F22A60">
        <w:rPr>
          <w:i w:val="0"/>
          <w:sz w:val="24"/>
          <w:szCs w:val="24"/>
          <w:lang w:val="en-US"/>
        </w:rPr>
        <w:t>Date, time and address</w:t>
      </w:r>
    </w:p>
    <w:p w:rsidR="003701FB" w:rsidRPr="00F22A60" w:rsidRDefault="003701FB" w:rsidP="003701FB">
      <w:pPr>
        <w:tabs>
          <w:tab w:val="left" w:pos="5529"/>
          <w:tab w:val="right" w:leader="underscore" w:pos="9072"/>
        </w:tabs>
        <w:ind w:left="426"/>
        <w:rPr>
          <w:lang w:val="en-US"/>
        </w:rPr>
      </w:pPr>
      <w:r w:rsidRPr="00F22A60">
        <w:rPr>
          <w:lang w:val="en-US"/>
        </w:rPr>
        <w:t xml:space="preserve">Date   </w:t>
      </w:r>
      <w:r w:rsidRPr="00F22A60">
        <w:rPr>
          <w:lang w:val="en-US"/>
        </w:rPr>
        <w:sym w:font="Courier New" w:char="007F"/>
      </w:r>
      <w:r w:rsidRPr="00F22A60">
        <w:rPr>
          <w:lang w:val="en-US"/>
        </w:rPr>
        <w:sym w:font="Courier New" w:char="007F"/>
      </w:r>
      <w:r w:rsidRPr="00F22A60">
        <w:rPr>
          <w:lang w:val="en-US"/>
        </w:rPr>
        <w:t>/</w:t>
      </w:r>
      <w:r w:rsidRPr="00F22A60">
        <w:rPr>
          <w:lang w:val="en-US"/>
        </w:rPr>
        <w:sym w:font="Courier New" w:char="007F"/>
      </w:r>
      <w:r w:rsidRPr="00F22A60">
        <w:rPr>
          <w:lang w:val="en-US"/>
        </w:rPr>
        <w:sym w:font="Courier New" w:char="007F"/>
      </w:r>
      <w:r w:rsidRPr="00F22A60">
        <w:rPr>
          <w:lang w:val="en-US"/>
        </w:rPr>
        <w:t>/</w:t>
      </w:r>
      <w:r w:rsidRPr="00F22A60">
        <w:rPr>
          <w:lang w:val="en-US"/>
        </w:rPr>
        <w:sym w:font="Courier New" w:char="007F"/>
      </w:r>
      <w:r w:rsidRPr="00F22A60">
        <w:rPr>
          <w:lang w:val="en-US"/>
        </w:rPr>
        <w:sym w:font="Courier New" w:char="007F"/>
      </w:r>
      <w:r w:rsidRPr="00F22A60">
        <w:rPr>
          <w:lang w:val="en-US"/>
        </w:rPr>
        <w:sym w:font="Courier New" w:char="007F"/>
      </w:r>
      <w:r w:rsidRPr="00F22A60">
        <w:rPr>
          <w:lang w:val="en-US"/>
        </w:rPr>
        <w:sym w:font="Courier New" w:char="007F"/>
      </w:r>
      <w:r w:rsidRPr="00F22A60">
        <w:rPr>
          <w:lang w:val="en-US"/>
        </w:rPr>
        <w:t xml:space="preserve">  </w:t>
      </w:r>
      <w:r w:rsidRPr="00F22A60">
        <w:rPr>
          <w:i/>
          <w:lang w:val="en-US"/>
        </w:rPr>
        <w:t>(</w:t>
      </w:r>
      <w:proofErr w:type="spellStart"/>
      <w:r w:rsidRPr="00F22A60">
        <w:rPr>
          <w:i/>
          <w:lang w:val="en-US"/>
        </w:rPr>
        <w:t>dd</w:t>
      </w:r>
      <w:proofErr w:type="spellEnd"/>
      <w:r w:rsidRPr="00F22A60">
        <w:rPr>
          <w:i/>
          <w:lang w:val="en-US"/>
        </w:rPr>
        <w:t>/mm/</w:t>
      </w:r>
      <w:proofErr w:type="spellStart"/>
      <w:r w:rsidRPr="00F22A60">
        <w:rPr>
          <w:i/>
          <w:lang w:val="en-US"/>
        </w:rPr>
        <w:t>yyyy</w:t>
      </w:r>
      <w:proofErr w:type="spellEnd"/>
      <w:r w:rsidRPr="00F22A60">
        <w:rPr>
          <w:i/>
          <w:lang w:val="en-US"/>
        </w:rPr>
        <w:t>)</w:t>
      </w:r>
      <w:r w:rsidRPr="00F22A60">
        <w:rPr>
          <w:lang w:val="en-US"/>
        </w:rPr>
        <w:tab/>
        <w:t xml:space="preserve">Time: </w:t>
      </w:r>
      <w:r w:rsidRPr="00F22A60">
        <w:rPr>
          <w:lang w:val="en-US"/>
        </w:rPr>
        <w:tab/>
      </w:r>
    </w:p>
    <w:p w:rsidR="003701FB" w:rsidRPr="00F22A60" w:rsidRDefault="003701FB" w:rsidP="003701FB">
      <w:pPr>
        <w:tabs>
          <w:tab w:val="right" w:leader="underscore" w:pos="9072"/>
        </w:tabs>
        <w:spacing w:before="60"/>
        <w:ind w:left="425"/>
        <w:rPr>
          <w:lang w:val="en-US"/>
        </w:rPr>
      </w:pPr>
      <w:r w:rsidRPr="00F22A60">
        <w:rPr>
          <w:lang w:val="en-US"/>
        </w:rPr>
        <w:t xml:space="preserve">Address  </w:t>
      </w:r>
      <w:r w:rsidRPr="00F22A60">
        <w:rPr>
          <w:lang w:val="en-US"/>
        </w:rPr>
        <w:tab/>
      </w:r>
    </w:p>
    <w:p w:rsidR="00C8370A" w:rsidRPr="00F22A60" w:rsidRDefault="00C8370A" w:rsidP="00C8370A">
      <w:pPr>
        <w:tabs>
          <w:tab w:val="right" w:leader="underscore" w:pos="9072"/>
        </w:tabs>
        <w:spacing w:before="60"/>
        <w:ind w:left="425"/>
        <w:rPr>
          <w:lang w:val="en-US"/>
        </w:rPr>
      </w:pPr>
    </w:p>
    <w:p w:rsidR="003701FB" w:rsidRPr="00F22A60" w:rsidRDefault="003701FB" w:rsidP="00F126F7">
      <w:pPr>
        <w:autoSpaceDE w:val="0"/>
        <w:autoSpaceDN w:val="0"/>
        <w:adjustRightInd w:val="0"/>
        <w:jc w:val="both"/>
        <w:rPr>
          <w:b/>
          <w:lang w:val="en-US"/>
        </w:rPr>
      </w:pPr>
      <w:bookmarkStart w:id="2" w:name="_Toc156648013"/>
      <w:r w:rsidRPr="00F22A60">
        <w:rPr>
          <w:b/>
          <w:lang w:val="en-US"/>
        </w:rPr>
        <w:t>Information which is communicated during the public opening of bids submitted electronically shall be communicated to all those Economic Operators who have submitted bids, based on their request.</w:t>
      </w:r>
    </w:p>
    <w:p w:rsidR="00C8370A" w:rsidRPr="00F22A60" w:rsidRDefault="00C8370A" w:rsidP="00C8370A">
      <w:pPr>
        <w:pStyle w:val="Rub3"/>
        <w:jc w:val="left"/>
        <w:outlineLvl w:val="0"/>
        <w:rPr>
          <w:i w:val="0"/>
          <w:sz w:val="24"/>
          <w:szCs w:val="24"/>
          <w:lang w:val="en-US"/>
        </w:rPr>
      </w:pPr>
    </w:p>
    <w:p w:rsidR="00C8370A" w:rsidRPr="00F22A60" w:rsidRDefault="00F126F7" w:rsidP="00C8370A">
      <w:pPr>
        <w:pStyle w:val="Rub3"/>
        <w:jc w:val="left"/>
        <w:outlineLvl w:val="0"/>
        <w:rPr>
          <w:i w:val="0"/>
          <w:sz w:val="24"/>
          <w:szCs w:val="24"/>
          <w:lang w:val="en-US"/>
        </w:rPr>
      </w:pPr>
      <w:r w:rsidRPr="00F22A60">
        <w:rPr>
          <w:i w:val="0"/>
          <w:sz w:val="24"/>
          <w:szCs w:val="24"/>
          <w:lang w:val="en-US"/>
        </w:rPr>
        <w:t xml:space="preserve">Language(s) for drafting </w:t>
      </w:r>
      <w:r w:rsidR="00C8370A" w:rsidRPr="00F22A60">
        <w:rPr>
          <w:i w:val="0"/>
          <w:sz w:val="24"/>
          <w:szCs w:val="24"/>
          <w:lang w:val="en-US"/>
        </w:rPr>
        <w:t>propo</w:t>
      </w:r>
      <w:r w:rsidRPr="00F22A60">
        <w:rPr>
          <w:i w:val="0"/>
          <w:sz w:val="24"/>
          <w:szCs w:val="24"/>
          <w:lang w:val="en-US"/>
        </w:rPr>
        <w:t>sals are</w:t>
      </w:r>
      <w:bookmarkEnd w:id="2"/>
      <w:r w:rsidRPr="00F22A60">
        <w:rPr>
          <w:i w:val="0"/>
          <w:sz w:val="24"/>
          <w:szCs w:val="24"/>
          <w:lang w:val="en-US"/>
        </w:rPr>
        <w:t>:</w:t>
      </w:r>
    </w:p>
    <w:p w:rsidR="00C8370A" w:rsidRPr="00F22A60" w:rsidRDefault="00C8370A" w:rsidP="00C8370A">
      <w:pPr>
        <w:jc w:val="center"/>
        <w:rPr>
          <w:lang w:val="en-US"/>
        </w:rPr>
      </w:pPr>
    </w:p>
    <w:p w:rsidR="00737B59" w:rsidRPr="00F22A60" w:rsidRDefault="00F126F7" w:rsidP="00F126F7">
      <w:pPr>
        <w:jc w:val="center"/>
        <w:rPr>
          <w:lang w:val="en-US"/>
        </w:rPr>
      </w:pPr>
      <w:proofErr w:type="gramStart"/>
      <w:r w:rsidRPr="00F22A60">
        <w:rPr>
          <w:lang w:val="en-US"/>
        </w:rPr>
        <w:t xml:space="preserve">Albanian  </w:t>
      </w:r>
      <w:r w:rsidR="00737B59" w:rsidRPr="00F22A60">
        <w:rPr>
          <w:lang w:val="en-US"/>
        </w:rPr>
        <w:t>X</w:t>
      </w:r>
      <w:proofErr w:type="gramEnd"/>
      <w:r w:rsidRPr="00F22A60">
        <w:rPr>
          <w:lang w:val="en-US"/>
        </w:rPr>
        <w:tab/>
      </w:r>
      <w:r w:rsidRPr="00F22A60">
        <w:rPr>
          <w:lang w:val="en-US"/>
        </w:rPr>
        <w:tab/>
        <w:t>English</w:t>
      </w:r>
      <w:r w:rsidR="00737B59" w:rsidRPr="00F22A60">
        <w:rPr>
          <w:lang w:val="en-US"/>
        </w:rPr>
        <w:t xml:space="preserve">  X</w:t>
      </w:r>
    </w:p>
    <w:p w:rsidR="00C8370A" w:rsidRPr="00F22A60" w:rsidRDefault="00F126F7" w:rsidP="00F126F7">
      <w:pPr>
        <w:jc w:val="center"/>
        <w:rPr>
          <w:lang w:val="en-US"/>
        </w:rPr>
      </w:pPr>
      <w:r w:rsidRPr="00F22A60">
        <w:rPr>
          <w:lang w:val="en-US"/>
        </w:rPr>
        <w:t>Other</w:t>
      </w:r>
      <w:r w:rsidRPr="00F22A60">
        <w:rPr>
          <w:lang w:val="en-US"/>
        </w:rPr>
        <w:tab/>
        <w:t>_______________</w:t>
      </w:r>
    </w:p>
    <w:p w:rsidR="00F126F7" w:rsidRPr="00F22A60" w:rsidRDefault="00F126F7" w:rsidP="00F126F7">
      <w:pPr>
        <w:rPr>
          <w:lang w:val="en-US" w:eastAsia="en-GB"/>
        </w:rPr>
      </w:pPr>
    </w:p>
    <w:p w:rsidR="00C8370A" w:rsidRPr="00F22A60" w:rsidRDefault="00F126F7" w:rsidP="00C8370A">
      <w:pPr>
        <w:pStyle w:val="Rub3"/>
        <w:jc w:val="left"/>
        <w:outlineLvl w:val="0"/>
        <w:rPr>
          <w:i w:val="0"/>
          <w:sz w:val="24"/>
          <w:szCs w:val="24"/>
          <w:lang w:val="en-US"/>
        </w:rPr>
      </w:pPr>
      <w:bookmarkStart w:id="3" w:name="_Toc156648014"/>
      <w:r w:rsidRPr="00F22A60">
        <w:rPr>
          <w:i w:val="0"/>
          <w:sz w:val="24"/>
          <w:szCs w:val="24"/>
          <w:lang w:val="en-US"/>
        </w:rPr>
        <w:lastRenderedPageBreak/>
        <w:t>Award selection criteria</w:t>
      </w:r>
      <w:bookmarkEnd w:id="3"/>
      <w:r w:rsidR="00C8370A" w:rsidRPr="00F22A60">
        <w:rPr>
          <w:i w:val="0"/>
          <w:sz w:val="24"/>
          <w:szCs w:val="24"/>
          <w:lang w:val="en-US"/>
        </w:rPr>
        <w:t>:</w:t>
      </w:r>
    </w:p>
    <w:p w:rsidR="00C8370A" w:rsidRPr="00F22A60" w:rsidRDefault="00C8370A" w:rsidP="00C8370A">
      <w:pPr>
        <w:tabs>
          <w:tab w:val="left" w:pos="0"/>
        </w:tabs>
        <w:overflowPunct w:val="0"/>
        <w:autoSpaceDE w:val="0"/>
        <w:autoSpaceDN w:val="0"/>
        <w:adjustRightInd w:val="0"/>
        <w:spacing w:before="240"/>
        <w:ind w:hanging="660"/>
        <w:jc w:val="both"/>
        <w:textAlignment w:val="baseline"/>
        <w:rPr>
          <w:lang w:val="en-US"/>
        </w:rPr>
      </w:pPr>
      <w:r w:rsidRPr="00F22A60">
        <w:rPr>
          <w:lang w:val="en-US"/>
        </w:rPr>
        <w:tab/>
      </w:r>
      <w:r w:rsidR="00F126F7" w:rsidRPr="00F22A60">
        <w:rPr>
          <w:lang w:val="en-US"/>
        </w:rPr>
        <w:t xml:space="preserve">The Contracting </w:t>
      </w:r>
      <w:r w:rsidRPr="00F22A60">
        <w:rPr>
          <w:lang w:val="en-US"/>
        </w:rPr>
        <w:t>Aut</w:t>
      </w:r>
      <w:r w:rsidR="00F126F7" w:rsidRPr="00F22A60">
        <w:rPr>
          <w:lang w:val="en-US"/>
        </w:rPr>
        <w:t>h</w:t>
      </w:r>
      <w:r w:rsidRPr="00F22A60">
        <w:rPr>
          <w:lang w:val="en-US"/>
        </w:rPr>
        <w:t>orit</w:t>
      </w:r>
      <w:r w:rsidR="00F126F7" w:rsidRPr="00F22A60">
        <w:rPr>
          <w:lang w:val="en-US"/>
        </w:rPr>
        <w:t>y</w:t>
      </w:r>
      <w:r w:rsidRPr="00F22A60">
        <w:rPr>
          <w:lang w:val="en-US"/>
        </w:rPr>
        <w:t xml:space="preserve"> </w:t>
      </w:r>
      <w:r w:rsidR="00F126F7" w:rsidRPr="00F22A60">
        <w:rPr>
          <w:lang w:val="en-US"/>
        </w:rPr>
        <w:t xml:space="preserve">enumerates the </w:t>
      </w:r>
      <w:r w:rsidRPr="00F22A60">
        <w:rPr>
          <w:lang w:val="en-US"/>
        </w:rPr>
        <w:t>propo</w:t>
      </w:r>
      <w:r w:rsidR="00F126F7" w:rsidRPr="00F22A60">
        <w:rPr>
          <w:lang w:val="en-US"/>
        </w:rPr>
        <w:t xml:space="preserve">sals according to the </w:t>
      </w:r>
      <w:proofErr w:type="spellStart"/>
      <w:r w:rsidR="00F126F7" w:rsidRPr="00F22A60">
        <w:rPr>
          <w:lang w:val="en-US"/>
        </w:rPr>
        <w:t>combinated</w:t>
      </w:r>
      <w:proofErr w:type="spellEnd"/>
      <w:r w:rsidR="00F126F7" w:rsidRPr="00F22A60">
        <w:rPr>
          <w:lang w:val="en-US"/>
        </w:rPr>
        <w:t xml:space="preserve"> technical and financial results</w:t>
      </w:r>
      <w:r w:rsidRPr="00F22A60">
        <w:rPr>
          <w:lang w:val="en-US"/>
        </w:rPr>
        <w:t xml:space="preserve">, </w:t>
      </w:r>
      <w:r w:rsidR="00F126F7" w:rsidRPr="00F22A60">
        <w:rPr>
          <w:lang w:val="en-US"/>
        </w:rPr>
        <w:t xml:space="preserve">by using the range indicated on Tender </w:t>
      </w:r>
      <w:r w:rsidRPr="00F22A60">
        <w:rPr>
          <w:lang w:val="en-US"/>
        </w:rPr>
        <w:t>Do</w:t>
      </w:r>
      <w:r w:rsidR="00F126F7" w:rsidRPr="00F22A60">
        <w:rPr>
          <w:lang w:val="en-US"/>
        </w:rPr>
        <w:t>c</w:t>
      </w:r>
      <w:r w:rsidRPr="00F22A60">
        <w:rPr>
          <w:lang w:val="en-US"/>
        </w:rPr>
        <w:t>ument</w:t>
      </w:r>
      <w:r w:rsidR="00F126F7" w:rsidRPr="00F22A60">
        <w:rPr>
          <w:lang w:val="en-US"/>
        </w:rPr>
        <w:t>s</w:t>
      </w:r>
      <w:r w:rsidRPr="00F22A60">
        <w:rPr>
          <w:lang w:val="en-US"/>
        </w:rPr>
        <w:t xml:space="preserve">. </w:t>
      </w:r>
      <w:r w:rsidR="00F126F7" w:rsidRPr="00F22A60">
        <w:rPr>
          <w:lang w:val="en-US"/>
        </w:rPr>
        <w:t xml:space="preserve">The Bidder who reaches the best </w:t>
      </w:r>
      <w:proofErr w:type="spellStart"/>
      <w:r w:rsidR="00F126F7" w:rsidRPr="00F22A60">
        <w:rPr>
          <w:lang w:val="en-US"/>
        </w:rPr>
        <w:t>combinated</w:t>
      </w:r>
      <w:proofErr w:type="spellEnd"/>
      <w:r w:rsidR="00F126F7" w:rsidRPr="00F22A60">
        <w:rPr>
          <w:lang w:val="en-US"/>
        </w:rPr>
        <w:t xml:space="preserve"> technical and financial </w:t>
      </w:r>
      <w:r w:rsidRPr="00F22A60">
        <w:rPr>
          <w:lang w:val="en-US"/>
        </w:rPr>
        <w:t>re</w:t>
      </w:r>
      <w:r w:rsidR="00F126F7" w:rsidRPr="00F22A60">
        <w:rPr>
          <w:lang w:val="en-US"/>
        </w:rPr>
        <w:t xml:space="preserve">sult shall be invited for </w:t>
      </w:r>
      <w:r w:rsidRPr="00F22A60">
        <w:rPr>
          <w:lang w:val="en-US"/>
        </w:rPr>
        <w:t>nego</w:t>
      </w:r>
      <w:r w:rsidR="00F126F7" w:rsidRPr="00F22A60">
        <w:rPr>
          <w:lang w:val="en-US"/>
        </w:rPr>
        <w:t xml:space="preserve">tiations and for </w:t>
      </w:r>
      <w:r w:rsidR="00853453" w:rsidRPr="00F22A60">
        <w:rPr>
          <w:lang w:val="en-US"/>
        </w:rPr>
        <w:t xml:space="preserve">signing the </w:t>
      </w:r>
      <w:r w:rsidR="00F126F7" w:rsidRPr="00F22A60">
        <w:rPr>
          <w:lang w:val="en-US"/>
        </w:rPr>
        <w:t>contract</w:t>
      </w:r>
      <w:r w:rsidR="00853453" w:rsidRPr="00F22A60">
        <w:rPr>
          <w:lang w:val="en-US"/>
        </w:rPr>
        <w:t>.</w:t>
      </w:r>
      <w:r w:rsidRPr="00F22A60">
        <w:rPr>
          <w:lang w:val="en-US"/>
        </w:rPr>
        <w:t xml:space="preserve"> </w:t>
      </w:r>
    </w:p>
    <w:p w:rsidR="002C3592" w:rsidRPr="00F22A60" w:rsidRDefault="002C3592" w:rsidP="00C8370A">
      <w:pPr>
        <w:spacing w:after="80"/>
        <w:rPr>
          <w:bCs/>
          <w:lang w:val="en-US"/>
        </w:rPr>
      </w:pPr>
    </w:p>
    <w:p w:rsidR="00C8370A" w:rsidRPr="00F22A60" w:rsidRDefault="00F126F7" w:rsidP="00C8370A">
      <w:pPr>
        <w:spacing w:after="80"/>
        <w:rPr>
          <w:bCs/>
          <w:lang w:val="en-US"/>
        </w:rPr>
      </w:pPr>
      <w:r w:rsidRPr="00F22A60">
        <w:rPr>
          <w:bCs/>
          <w:lang w:val="en-US"/>
        </w:rPr>
        <w:t>We remain waiting for your proposal</w:t>
      </w:r>
      <w:r w:rsidR="00C8370A" w:rsidRPr="00F22A60">
        <w:rPr>
          <w:bCs/>
          <w:lang w:val="en-US"/>
        </w:rPr>
        <w:t>.</w:t>
      </w:r>
    </w:p>
    <w:p w:rsidR="00C8370A" w:rsidRPr="00F22A60" w:rsidRDefault="00C8370A" w:rsidP="00C8370A">
      <w:pPr>
        <w:autoSpaceDE w:val="0"/>
        <w:autoSpaceDN w:val="0"/>
        <w:adjustRightInd w:val="0"/>
        <w:rPr>
          <w:b/>
          <w:lang w:val="en-US"/>
        </w:rPr>
      </w:pPr>
    </w:p>
    <w:p w:rsidR="00C8370A" w:rsidRPr="00F22A60" w:rsidRDefault="00C8370A" w:rsidP="00C8370A">
      <w:pPr>
        <w:autoSpaceDE w:val="0"/>
        <w:autoSpaceDN w:val="0"/>
        <w:adjustRightInd w:val="0"/>
        <w:rPr>
          <w:lang w:val="en-US"/>
        </w:rPr>
      </w:pPr>
    </w:p>
    <w:p w:rsidR="00C8370A" w:rsidRPr="00F22A60" w:rsidRDefault="00C8370A" w:rsidP="00C8370A">
      <w:pPr>
        <w:autoSpaceDE w:val="0"/>
        <w:autoSpaceDN w:val="0"/>
        <w:adjustRightInd w:val="0"/>
        <w:rPr>
          <w:lang w:val="en-US"/>
        </w:rPr>
      </w:pPr>
    </w:p>
    <w:p w:rsidR="00C8370A" w:rsidRPr="00F22A60" w:rsidRDefault="00C8370A" w:rsidP="00C8370A">
      <w:pPr>
        <w:autoSpaceDE w:val="0"/>
        <w:autoSpaceDN w:val="0"/>
        <w:adjustRightInd w:val="0"/>
        <w:rPr>
          <w:lang w:val="en-US"/>
        </w:rPr>
      </w:pPr>
    </w:p>
    <w:p w:rsidR="00C8370A" w:rsidRPr="00F22A60" w:rsidRDefault="00C8370A" w:rsidP="00C8370A">
      <w:pPr>
        <w:rPr>
          <w:b/>
          <w:lang w:val="en-US"/>
        </w:rPr>
      </w:pPr>
    </w:p>
    <w:p w:rsidR="00C8370A" w:rsidRPr="00F22A60" w:rsidRDefault="00C8370A" w:rsidP="00C8370A">
      <w:pPr>
        <w:rPr>
          <w:b/>
          <w:lang w:val="en-US"/>
        </w:rPr>
      </w:pPr>
    </w:p>
    <w:p w:rsidR="00C8370A" w:rsidRPr="00F22A60" w:rsidRDefault="00C8370A" w:rsidP="00C8370A">
      <w:pPr>
        <w:rPr>
          <w:b/>
          <w:lang w:val="en-US"/>
        </w:rPr>
      </w:pPr>
    </w:p>
    <w:p w:rsidR="00C8370A" w:rsidRPr="00F22A60" w:rsidRDefault="00C8370A" w:rsidP="00C8370A">
      <w:pPr>
        <w:rPr>
          <w:b/>
          <w:lang w:val="en-US"/>
        </w:rPr>
      </w:pPr>
    </w:p>
    <w:p w:rsidR="00C8370A" w:rsidRPr="00F22A60" w:rsidRDefault="00C8370A" w:rsidP="00C8370A">
      <w:pPr>
        <w:rPr>
          <w:b/>
          <w:lang w:val="en-US"/>
        </w:rPr>
      </w:pPr>
    </w:p>
    <w:p w:rsidR="00C8370A" w:rsidRPr="00F22A60" w:rsidRDefault="00C8370A" w:rsidP="00C8370A">
      <w:pPr>
        <w:rPr>
          <w:b/>
          <w:lang w:val="en-US"/>
        </w:rPr>
      </w:pPr>
    </w:p>
    <w:p w:rsidR="00C8370A" w:rsidRPr="00F22A60" w:rsidRDefault="00C8370A" w:rsidP="00C8370A">
      <w:pPr>
        <w:rPr>
          <w:b/>
          <w:lang w:val="en-US"/>
        </w:rPr>
      </w:pPr>
    </w:p>
    <w:p w:rsidR="00C8370A" w:rsidRPr="00F22A60" w:rsidRDefault="00C8370A" w:rsidP="00C8370A">
      <w:pPr>
        <w:rPr>
          <w:b/>
          <w:lang w:val="en-US"/>
        </w:rPr>
      </w:pPr>
    </w:p>
    <w:p w:rsidR="00C8370A" w:rsidRPr="00F22A60" w:rsidRDefault="00C8370A" w:rsidP="00C8370A">
      <w:pPr>
        <w:rPr>
          <w:b/>
          <w:lang w:val="en-US"/>
        </w:rPr>
      </w:pPr>
    </w:p>
    <w:p w:rsidR="00C8370A" w:rsidRPr="00F22A60" w:rsidRDefault="00C8370A" w:rsidP="00C8370A">
      <w:pPr>
        <w:rPr>
          <w:b/>
          <w:lang w:val="en-US"/>
        </w:rPr>
      </w:pPr>
    </w:p>
    <w:p w:rsidR="00C8370A" w:rsidRPr="00F22A60" w:rsidRDefault="00C8370A" w:rsidP="00C8370A">
      <w:pPr>
        <w:rPr>
          <w:b/>
          <w:lang w:val="en-US"/>
        </w:rPr>
      </w:pPr>
    </w:p>
    <w:p w:rsidR="00C8370A" w:rsidRPr="00F22A60" w:rsidRDefault="00C8370A" w:rsidP="00C8370A">
      <w:pPr>
        <w:rPr>
          <w:b/>
          <w:lang w:val="en-US"/>
        </w:rPr>
      </w:pPr>
    </w:p>
    <w:p w:rsidR="00C8370A" w:rsidRPr="00F22A60" w:rsidRDefault="00C8370A" w:rsidP="00C8370A">
      <w:pPr>
        <w:rPr>
          <w:b/>
          <w:lang w:val="en-US"/>
        </w:rPr>
      </w:pPr>
    </w:p>
    <w:p w:rsidR="00C8370A" w:rsidRPr="00F22A60" w:rsidRDefault="00C8370A" w:rsidP="00C8370A">
      <w:pPr>
        <w:rPr>
          <w:b/>
          <w:lang w:val="en-US"/>
        </w:rPr>
      </w:pPr>
    </w:p>
    <w:p w:rsidR="00C8370A" w:rsidRPr="00F22A60" w:rsidRDefault="00C8370A" w:rsidP="00C8370A">
      <w:pPr>
        <w:rPr>
          <w:b/>
          <w:lang w:val="en-US"/>
        </w:rPr>
      </w:pPr>
    </w:p>
    <w:p w:rsidR="00C8370A" w:rsidRPr="00F22A60" w:rsidRDefault="00C8370A" w:rsidP="00C8370A">
      <w:pPr>
        <w:rPr>
          <w:b/>
          <w:lang w:val="en-US"/>
        </w:rPr>
      </w:pPr>
    </w:p>
    <w:p w:rsidR="00C8370A" w:rsidRPr="00F22A60" w:rsidRDefault="00C8370A" w:rsidP="00C8370A">
      <w:pPr>
        <w:rPr>
          <w:b/>
          <w:lang w:val="en-US"/>
        </w:rPr>
      </w:pPr>
    </w:p>
    <w:p w:rsidR="00C8370A" w:rsidRPr="00F22A60" w:rsidRDefault="00C8370A" w:rsidP="00C8370A">
      <w:pPr>
        <w:rPr>
          <w:b/>
          <w:lang w:val="en-US"/>
        </w:rPr>
      </w:pPr>
    </w:p>
    <w:p w:rsidR="00C8370A" w:rsidRPr="00F22A60" w:rsidRDefault="00C8370A" w:rsidP="00C8370A">
      <w:pPr>
        <w:rPr>
          <w:b/>
          <w:lang w:val="en-US"/>
        </w:rPr>
      </w:pPr>
    </w:p>
    <w:p w:rsidR="00C8370A" w:rsidRPr="00F22A60" w:rsidRDefault="00C8370A" w:rsidP="00C8370A">
      <w:pPr>
        <w:rPr>
          <w:b/>
          <w:lang w:val="en-US"/>
        </w:rPr>
      </w:pPr>
    </w:p>
    <w:p w:rsidR="003C3885" w:rsidRPr="00F22A60" w:rsidRDefault="003C3885" w:rsidP="00C8370A">
      <w:pPr>
        <w:rPr>
          <w:b/>
          <w:lang w:val="en-US"/>
        </w:rPr>
      </w:pPr>
    </w:p>
    <w:p w:rsidR="00C8370A" w:rsidRPr="00F22A60" w:rsidRDefault="00C8370A" w:rsidP="00C8370A">
      <w:pPr>
        <w:rPr>
          <w:b/>
          <w:lang w:val="en-US"/>
        </w:rPr>
      </w:pPr>
    </w:p>
    <w:p w:rsidR="00A67FA8" w:rsidRPr="00F22A60" w:rsidRDefault="00A67FA8" w:rsidP="00C8370A">
      <w:pPr>
        <w:rPr>
          <w:b/>
          <w:lang w:val="en-US"/>
        </w:rPr>
      </w:pPr>
    </w:p>
    <w:p w:rsidR="00086112" w:rsidRPr="00F22A60" w:rsidRDefault="00086112" w:rsidP="00C8370A">
      <w:pPr>
        <w:rPr>
          <w:b/>
          <w:lang w:val="en-US"/>
        </w:rPr>
      </w:pPr>
    </w:p>
    <w:p w:rsidR="00086112" w:rsidRPr="00F22A60" w:rsidRDefault="00086112" w:rsidP="00C8370A">
      <w:pPr>
        <w:rPr>
          <w:b/>
          <w:lang w:val="en-US"/>
        </w:rPr>
      </w:pPr>
    </w:p>
    <w:p w:rsidR="00086112" w:rsidRPr="00F22A60" w:rsidRDefault="00086112" w:rsidP="00C8370A">
      <w:pPr>
        <w:rPr>
          <w:b/>
          <w:lang w:val="en-US"/>
        </w:rPr>
      </w:pPr>
    </w:p>
    <w:p w:rsidR="00086112" w:rsidRPr="00F22A60" w:rsidRDefault="00086112" w:rsidP="00C8370A">
      <w:pPr>
        <w:rPr>
          <w:b/>
          <w:lang w:val="en-US"/>
        </w:rPr>
      </w:pPr>
    </w:p>
    <w:p w:rsidR="00086112" w:rsidRPr="00F22A60" w:rsidRDefault="00086112" w:rsidP="00C8370A">
      <w:pPr>
        <w:rPr>
          <w:b/>
          <w:lang w:val="en-US"/>
        </w:rPr>
      </w:pPr>
    </w:p>
    <w:p w:rsidR="00086112" w:rsidRPr="00F22A60" w:rsidRDefault="00086112" w:rsidP="00C8370A">
      <w:pPr>
        <w:rPr>
          <w:b/>
          <w:lang w:val="en-US"/>
        </w:rPr>
      </w:pPr>
    </w:p>
    <w:p w:rsidR="00737B59" w:rsidRPr="00F22A60" w:rsidRDefault="00737B59" w:rsidP="00C8370A">
      <w:pPr>
        <w:rPr>
          <w:b/>
          <w:lang w:val="en-US"/>
        </w:rPr>
      </w:pPr>
    </w:p>
    <w:p w:rsidR="00737B59" w:rsidRPr="00F22A60" w:rsidRDefault="00737B59" w:rsidP="00C8370A">
      <w:pPr>
        <w:rPr>
          <w:b/>
          <w:lang w:val="en-US"/>
        </w:rPr>
      </w:pPr>
    </w:p>
    <w:p w:rsidR="002C3592" w:rsidRPr="00F22A60" w:rsidRDefault="002C3592" w:rsidP="00C8370A">
      <w:pPr>
        <w:rPr>
          <w:b/>
          <w:lang w:val="en-US"/>
        </w:rPr>
      </w:pPr>
    </w:p>
    <w:p w:rsidR="0071187D" w:rsidRPr="00F22A60" w:rsidRDefault="0071187D" w:rsidP="00C8370A">
      <w:pPr>
        <w:rPr>
          <w:b/>
          <w:lang w:val="en-US"/>
        </w:rPr>
      </w:pPr>
    </w:p>
    <w:p w:rsidR="0071187D" w:rsidRPr="00F22A60" w:rsidRDefault="0071187D" w:rsidP="00C8370A">
      <w:pPr>
        <w:rPr>
          <w:b/>
          <w:lang w:val="en-US"/>
        </w:rPr>
      </w:pPr>
    </w:p>
    <w:p w:rsidR="0071187D" w:rsidRPr="00F22A60" w:rsidRDefault="0071187D" w:rsidP="00C8370A">
      <w:pPr>
        <w:rPr>
          <w:b/>
          <w:lang w:val="en-US"/>
        </w:rPr>
      </w:pPr>
    </w:p>
    <w:p w:rsidR="0071187D" w:rsidRPr="00F22A60" w:rsidRDefault="0071187D" w:rsidP="00C8370A">
      <w:pPr>
        <w:rPr>
          <w:b/>
          <w:lang w:val="en-US"/>
        </w:rPr>
      </w:pPr>
    </w:p>
    <w:p w:rsidR="0071187D" w:rsidRPr="00F22A60" w:rsidRDefault="0071187D" w:rsidP="00C8370A">
      <w:pPr>
        <w:rPr>
          <w:b/>
          <w:lang w:val="en-US"/>
        </w:rPr>
      </w:pPr>
    </w:p>
    <w:p w:rsidR="00E30480" w:rsidRPr="00F22A60" w:rsidRDefault="00E30480" w:rsidP="00C8370A">
      <w:pPr>
        <w:rPr>
          <w:b/>
          <w:lang w:val="en-US"/>
        </w:rPr>
      </w:pPr>
    </w:p>
    <w:p w:rsidR="0071187D" w:rsidRPr="00F22A60" w:rsidRDefault="0071187D" w:rsidP="00C8370A">
      <w:pPr>
        <w:rPr>
          <w:b/>
          <w:lang w:val="en-US"/>
        </w:rPr>
      </w:pPr>
    </w:p>
    <w:p w:rsidR="002C3592" w:rsidRPr="00F22A60" w:rsidRDefault="002C3592" w:rsidP="00C8370A">
      <w:pPr>
        <w:rPr>
          <w:b/>
          <w:lang w:val="en-US"/>
        </w:rPr>
      </w:pPr>
    </w:p>
    <w:p w:rsidR="008C246F" w:rsidRPr="00F22A60" w:rsidRDefault="008C246F" w:rsidP="00C8370A">
      <w:pPr>
        <w:rPr>
          <w:b/>
          <w:lang w:val="en-US"/>
        </w:rPr>
      </w:pPr>
    </w:p>
    <w:p w:rsidR="00C8370A" w:rsidRPr="00F22A60" w:rsidRDefault="00F126F7" w:rsidP="00C8370A">
      <w:pPr>
        <w:rPr>
          <w:b/>
          <w:lang w:val="en-US"/>
        </w:rPr>
      </w:pPr>
      <w:r w:rsidRPr="00F22A60">
        <w:rPr>
          <w:b/>
          <w:lang w:val="en-US"/>
        </w:rPr>
        <w:lastRenderedPageBreak/>
        <w:t>Annex</w:t>
      </w:r>
      <w:r w:rsidR="00C8370A" w:rsidRPr="00F22A60">
        <w:rPr>
          <w:b/>
          <w:lang w:val="en-US"/>
        </w:rPr>
        <w:t xml:space="preserve"> </w:t>
      </w:r>
      <w:r w:rsidR="009D7D82" w:rsidRPr="00F22A60">
        <w:rPr>
          <w:b/>
          <w:lang w:val="en-US"/>
        </w:rPr>
        <w:t>3</w:t>
      </w:r>
    </w:p>
    <w:p w:rsidR="00C8370A" w:rsidRPr="00F22A60" w:rsidRDefault="00C8370A" w:rsidP="00C8370A">
      <w:pPr>
        <w:rPr>
          <w:b/>
          <w:lang w:val="en-US"/>
        </w:rPr>
      </w:pPr>
    </w:p>
    <w:p w:rsidR="00C8370A" w:rsidRPr="00F22A60" w:rsidRDefault="00C8370A" w:rsidP="00C8370A">
      <w:pPr>
        <w:pStyle w:val="NormalWeb"/>
        <w:spacing w:before="0" w:beforeAutospacing="0" w:after="80" w:afterAutospacing="0"/>
        <w:jc w:val="center"/>
        <w:rPr>
          <w:lang w:val="en-US" w:eastAsia="it-IT"/>
        </w:rPr>
      </w:pPr>
      <w:proofErr w:type="gramStart"/>
      <w:r w:rsidRPr="00F22A60">
        <w:rPr>
          <w:lang w:val="en-US" w:eastAsia="it-IT"/>
        </w:rPr>
        <w:t>[</w:t>
      </w:r>
      <w:r w:rsidRPr="00F22A60">
        <w:rPr>
          <w:i/>
          <w:lang w:val="en-US" w:eastAsia="it-IT"/>
        </w:rPr>
        <w:t xml:space="preserve"> </w:t>
      </w:r>
      <w:r w:rsidR="00F126F7" w:rsidRPr="00F22A60">
        <w:rPr>
          <w:i/>
          <w:lang w:val="en-US" w:eastAsia="it-IT"/>
        </w:rPr>
        <w:t>To</w:t>
      </w:r>
      <w:proofErr w:type="gramEnd"/>
      <w:r w:rsidR="00F126F7" w:rsidRPr="00F22A60">
        <w:rPr>
          <w:i/>
          <w:lang w:val="en-US" w:eastAsia="it-IT"/>
        </w:rPr>
        <w:t xml:space="preserve"> be completed by the Economic O</w:t>
      </w:r>
      <w:r w:rsidRPr="00F22A60">
        <w:rPr>
          <w:i/>
          <w:lang w:val="en-US" w:eastAsia="it-IT"/>
        </w:rPr>
        <w:t>perator</w:t>
      </w:r>
      <w:r w:rsidRPr="00F22A60">
        <w:rPr>
          <w:lang w:val="en-US" w:eastAsia="it-IT"/>
        </w:rPr>
        <w:t>]</w:t>
      </w:r>
    </w:p>
    <w:p w:rsidR="00C8370A" w:rsidRPr="00F22A60" w:rsidRDefault="00C8370A" w:rsidP="00C8370A">
      <w:pPr>
        <w:pStyle w:val="NormalWeb"/>
        <w:spacing w:before="0" w:beforeAutospacing="0" w:after="80" w:afterAutospacing="0"/>
        <w:jc w:val="center"/>
        <w:rPr>
          <w:lang w:val="en-US" w:eastAsia="it-IT"/>
        </w:rPr>
      </w:pPr>
    </w:p>
    <w:p w:rsidR="00C8370A" w:rsidRPr="00F22A60" w:rsidRDefault="00F126F7" w:rsidP="00C8370A">
      <w:pPr>
        <w:pStyle w:val="NormalWeb"/>
        <w:spacing w:before="0" w:beforeAutospacing="0" w:after="80" w:afterAutospacing="0"/>
        <w:jc w:val="center"/>
        <w:rPr>
          <w:b/>
          <w:bCs/>
          <w:lang w:val="en-US"/>
        </w:rPr>
      </w:pPr>
      <w:r w:rsidRPr="00F22A60">
        <w:rPr>
          <w:b/>
          <w:bCs/>
          <w:lang w:val="en-US"/>
        </w:rPr>
        <w:t xml:space="preserve">PROPOSAL DECLARATION FORM  </w:t>
      </w:r>
    </w:p>
    <w:p w:rsidR="00C8370A" w:rsidRPr="00F22A60" w:rsidRDefault="00C8370A" w:rsidP="00C8370A">
      <w:pPr>
        <w:pStyle w:val="NormalWeb"/>
        <w:spacing w:before="0" w:beforeAutospacing="0" w:after="80" w:afterAutospacing="0"/>
        <w:jc w:val="both"/>
        <w:rPr>
          <w:bCs/>
          <w:i/>
          <w:lang w:val="en-US"/>
        </w:rPr>
      </w:pPr>
    </w:p>
    <w:p w:rsidR="00C8370A" w:rsidRPr="00F22A60" w:rsidRDefault="00C8370A" w:rsidP="00C8370A">
      <w:pPr>
        <w:pStyle w:val="NormalWeb"/>
        <w:spacing w:before="0" w:beforeAutospacing="0" w:after="80" w:afterAutospacing="0"/>
        <w:rPr>
          <w:bCs/>
          <w:i/>
          <w:lang w:val="en-US"/>
        </w:rPr>
      </w:pPr>
      <w:r w:rsidRPr="00F22A60" w:rsidDel="00214A18">
        <w:rPr>
          <w:bCs/>
          <w:i/>
          <w:lang w:val="en-US"/>
        </w:rPr>
        <w:t xml:space="preserve"> </w:t>
      </w:r>
      <w:r w:rsidRPr="00F22A60">
        <w:rPr>
          <w:bCs/>
          <w:i/>
          <w:lang w:val="en-US"/>
        </w:rPr>
        <w:t>[Da</w:t>
      </w:r>
      <w:r w:rsidR="00F126F7" w:rsidRPr="00F22A60">
        <w:rPr>
          <w:bCs/>
          <w:i/>
          <w:lang w:val="en-US"/>
        </w:rPr>
        <w:t>te</w:t>
      </w:r>
      <w:r w:rsidRPr="00F22A60">
        <w:rPr>
          <w:bCs/>
          <w:i/>
          <w:lang w:val="en-US"/>
        </w:rPr>
        <w:t>______]</w:t>
      </w:r>
    </w:p>
    <w:p w:rsidR="00C8370A" w:rsidRPr="00F22A60" w:rsidRDefault="00C8370A" w:rsidP="00C8370A">
      <w:pPr>
        <w:pStyle w:val="NormalWeb"/>
        <w:spacing w:before="0" w:beforeAutospacing="0" w:after="80" w:afterAutospacing="0"/>
        <w:jc w:val="both"/>
        <w:rPr>
          <w:bCs/>
          <w:lang w:val="en-US"/>
        </w:rPr>
      </w:pPr>
    </w:p>
    <w:p w:rsidR="00C8370A" w:rsidRPr="00F22A60" w:rsidRDefault="00F126F7" w:rsidP="00C8370A">
      <w:pPr>
        <w:pStyle w:val="NormalWeb"/>
        <w:spacing w:before="0" w:beforeAutospacing="0" w:after="80" w:afterAutospacing="0"/>
        <w:jc w:val="both"/>
        <w:rPr>
          <w:bCs/>
          <w:lang w:val="en-US"/>
        </w:rPr>
      </w:pPr>
      <w:r w:rsidRPr="00F22A60">
        <w:rPr>
          <w:bCs/>
          <w:lang w:val="en-US"/>
        </w:rPr>
        <w:t>To</w:t>
      </w:r>
      <w:r w:rsidR="00C8370A" w:rsidRPr="00F22A60">
        <w:rPr>
          <w:bCs/>
          <w:lang w:val="en-US"/>
        </w:rPr>
        <w:t xml:space="preserve">: </w:t>
      </w:r>
      <w:r w:rsidR="00C8370A" w:rsidRPr="00F22A60">
        <w:rPr>
          <w:bCs/>
          <w:i/>
          <w:lang w:val="en-US"/>
        </w:rPr>
        <w:t>[</w:t>
      </w:r>
      <w:r w:rsidRPr="00F22A60">
        <w:rPr>
          <w:bCs/>
          <w:i/>
          <w:lang w:val="en-US"/>
        </w:rPr>
        <w:t>Name and address of the Contracting Authority</w:t>
      </w:r>
      <w:r w:rsidR="00C8370A" w:rsidRPr="00F22A60">
        <w:rPr>
          <w:bCs/>
          <w:i/>
          <w:lang w:val="en-US"/>
        </w:rPr>
        <w:t>]</w:t>
      </w:r>
    </w:p>
    <w:p w:rsidR="00C8370A" w:rsidRPr="00F22A60" w:rsidRDefault="00C8370A" w:rsidP="00C8370A">
      <w:pPr>
        <w:pStyle w:val="NormalWeb"/>
        <w:spacing w:before="0" w:beforeAutospacing="0" w:after="80" w:afterAutospacing="0"/>
        <w:jc w:val="center"/>
        <w:rPr>
          <w:bCs/>
          <w:lang w:val="en-US"/>
        </w:rPr>
      </w:pPr>
    </w:p>
    <w:p w:rsidR="004A7FD5" w:rsidRPr="00F22A60" w:rsidRDefault="004A7FD5" w:rsidP="004A7FD5">
      <w:pPr>
        <w:tabs>
          <w:tab w:val="left" w:pos="576"/>
          <w:tab w:val="left" w:leader="underscore" w:pos="8640"/>
        </w:tabs>
        <w:spacing w:before="240"/>
        <w:jc w:val="both"/>
        <w:rPr>
          <w:bCs/>
          <w:lang w:val="en-US"/>
        </w:rPr>
      </w:pPr>
      <w:r w:rsidRPr="00F22A60">
        <w:rPr>
          <w:bCs/>
          <w:lang w:val="en-US"/>
        </w:rPr>
        <w:t xml:space="preserve">Procurement procedure: </w:t>
      </w:r>
      <w:r w:rsidRPr="00F22A60">
        <w:rPr>
          <w:bCs/>
          <w:i/>
          <w:lang w:val="en-US"/>
        </w:rPr>
        <w:t>[type of procedure]</w:t>
      </w:r>
    </w:p>
    <w:p w:rsidR="004A7FD5" w:rsidRPr="00F22A60" w:rsidRDefault="004A7FD5" w:rsidP="004A7FD5">
      <w:pPr>
        <w:tabs>
          <w:tab w:val="left" w:pos="576"/>
          <w:tab w:val="left" w:leader="underscore" w:pos="8640"/>
        </w:tabs>
        <w:spacing w:before="240"/>
        <w:jc w:val="both"/>
        <w:rPr>
          <w:bCs/>
          <w:lang w:val="en-US"/>
        </w:rPr>
      </w:pPr>
      <w:r w:rsidRPr="00F22A60">
        <w:rPr>
          <w:bCs/>
          <w:lang w:val="en-US"/>
        </w:rPr>
        <w:t xml:space="preserve">Brief Description of Contract: </w:t>
      </w:r>
      <w:r w:rsidRPr="00F22A60">
        <w:rPr>
          <w:bCs/>
          <w:i/>
          <w:lang w:val="en-US"/>
        </w:rPr>
        <w:t>[object]</w:t>
      </w:r>
    </w:p>
    <w:p w:rsidR="005C478E" w:rsidRPr="00F22A60" w:rsidRDefault="004A7FD5" w:rsidP="004A7FD5">
      <w:pPr>
        <w:tabs>
          <w:tab w:val="left" w:pos="576"/>
          <w:tab w:val="left" w:leader="underscore" w:pos="8640"/>
        </w:tabs>
        <w:spacing w:before="240"/>
        <w:jc w:val="both"/>
        <w:rPr>
          <w:bCs/>
          <w:i/>
          <w:lang w:val="en-US"/>
        </w:rPr>
      </w:pPr>
      <w:r w:rsidRPr="00F22A60">
        <w:rPr>
          <w:bCs/>
          <w:lang w:val="en-US"/>
        </w:rPr>
        <w:t>Publication (</w:t>
      </w:r>
      <w:r w:rsidRPr="00F22A60">
        <w:rPr>
          <w:bCs/>
          <w:i/>
          <w:lang w:val="en-US"/>
        </w:rPr>
        <w:t>if applicable</w:t>
      </w:r>
      <w:r w:rsidRPr="00F22A60">
        <w:rPr>
          <w:bCs/>
          <w:lang w:val="en-US"/>
        </w:rPr>
        <w:t>): Bulletin of Public Notices [</w:t>
      </w:r>
      <w:r w:rsidRPr="00F22A60">
        <w:rPr>
          <w:bCs/>
          <w:i/>
          <w:lang w:val="en-US"/>
        </w:rPr>
        <w:t>Date</w:t>
      </w:r>
      <w:r w:rsidRPr="00F22A60">
        <w:rPr>
          <w:bCs/>
          <w:lang w:val="en-US"/>
        </w:rPr>
        <w:t>] [</w:t>
      </w:r>
      <w:r w:rsidRPr="00F22A60">
        <w:rPr>
          <w:bCs/>
          <w:i/>
          <w:lang w:val="en-US"/>
        </w:rPr>
        <w:t>Number]</w:t>
      </w:r>
    </w:p>
    <w:p w:rsidR="00C8370A" w:rsidRPr="00F22A60" w:rsidRDefault="00EB4A8B" w:rsidP="004A7FD5">
      <w:pPr>
        <w:tabs>
          <w:tab w:val="left" w:pos="576"/>
          <w:tab w:val="left" w:leader="underscore" w:pos="8640"/>
        </w:tabs>
        <w:spacing w:before="240"/>
        <w:jc w:val="both"/>
        <w:rPr>
          <w:lang w:val="en-US"/>
        </w:rPr>
      </w:pPr>
      <w:r w:rsidRPr="00F22A60">
        <w:rPr>
          <w:lang w:val="en-US"/>
        </w:rPr>
        <w:t>I</w:t>
      </w:r>
      <w:r w:rsidR="00C8370A" w:rsidRPr="00F22A60">
        <w:rPr>
          <w:lang w:val="en-US"/>
        </w:rPr>
        <w:t xml:space="preserve"> (</w:t>
      </w:r>
      <w:r w:rsidRPr="00F22A60">
        <w:rPr>
          <w:lang w:val="en-US"/>
        </w:rPr>
        <w:t>We</w:t>
      </w:r>
      <w:r w:rsidR="00C8370A" w:rsidRPr="00F22A60">
        <w:rPr>
          <w:lang w:val="en-US"/>
        </w:rPr>
        <w:t xml:space="preserve">), </w:t>
      </w:r>
      <w:r w:rsidRPr="00F22A60">
        <w:rPr>
          <w:lang w:val="en-US"/>
        </w:rPr>
        <w:t>the undersigned</w:t>
      </w:r>
      <w:r w:rsidR="00C8370A" w:rsidRPr="00F22A60">
        <w:rPr>
          <w:lang w:val="en-US"/>
        </w:rPr>
        <w:t xml:space="preserve">, </w:t>
      </w:r>
      <w:r w:rsidRPr="00F22A60">
        <w:rPr>
          <w:lang w:val="en-US"/>
        </w:rPr>
        <w:t xml:space="preserve">hereby </w:t>
      </w:r>
      <w:r w:rsidR="00C8370A" w:rsidRPr="00F22A60">
        <w:rPr>
          <w:lang w:val="en-US"/>
        </w:rPr>
        <w:t>de</w:t>
      </w:r>
      <w:r w:rsidRPr="00F22A60">
        <w:rPr>
          <w:lang w:val="en-US"/>
        </w:rPr>
        <w:t>c</w:t>
      </w:r>
      <w:r w:rsidR="00C8370A" w:rsidRPr="00F22A60">
        <w:rPr>
          <w:lang w:val="en-US"/>
        </w:rPr>
        <w:t>lar</w:t>
      </w:r>
      <w:r w:rsidRPr="00F22A60">
        <w:rPr>
          <w:lang w:val="en-US"/>
        </w:rPr>
        <w:t>e that</w:t>
      </w:r>
      <w:r w:rsidR="00C8370A" w:rsidRPr="00F22A60">
        <w:rPr>
          <w:lang w:val="en-US"/>
        </w:rPr>
        <w:t>:</w:t>
      </w:r>
    </w:p>
    <w:p w:rsidR="00C8370A" w:rsidRPr="00F22A60" w:rsidRDefault="00C8370A" w:rsidP="00C8370A">
      <w:pPr>
        <w:tabs>
          <w:tab w:val="left" w:pos="576"/>
          <w:tab w:val="left" w:leader="underscore" w:pos="8640"/>
        </w:tabs>
        <w:spacing w:before="240"/>
        <w:jc w:val="both"/>
        <w:rPr>
          <w:lang w:val="en-US"/>
        </w:rPr>
      </w:pPr>
    </w:p>
    <w:p w:rsidR="00C8370A" w:rsidRPr="00F22A60" w:rsidRDefault="00C8370A" w:rsidP="00E115C1">
      <w:pPr>
        <w:tabs>
          <w:tab w:val="left" w:pos="540"/>
          <w:tab w:val="left" w:leader="underscore" w:pos="9360"/>
        </w:tabs>
        <w:ind w:left="567" w:hanging="567"/>
        <w:jc w:val="both"/>
        <w:rPr>
          <w:lang w:val="en-US"/>
        </w:rPr>
      </w:pPr>
      <w:r w:rsidRPr="00F22A60">
        <w:rPr>
          <w:lang w:val="en-US"/>
        </w:rPr>
        <w:t>1</w:t>
      </w:r>
      <w:r w:rsidRPr="00F22A60">
        <w:rPr>
          <w:lang w:val="en-US"/>
        </w:rPr>
        <w:tab/>
      </w:r>
      <w:r w:rsidR="00EB4A8B" w:rsidRPr="00F22A60">
        <w:rPr>
          <w:lang w:val="en-US"/>
        </w:rPr>
        <w:t>We have reviewed the d</w:t>
      </w:r>
      <w:r w:rsidRPr="00F22A60">
        <w:rPr>
          <w:lang w:val="en-US"/>
        </w:rPr>
        <w:t>o</w:t>
      </w:r>
      <w:r w:rsidR="00EB4A8B" w:rsidRPr="00F22A60">
        <w:rPr>
          <w:lang w:val="en-US"/>
        </w:rPr>
        <w:t>c</w:t>
      </w:r>
      <w:r w:rsidRPr="00F22A60">
        <w:rPr>
          <w:lang w:val="en-US"/>
        </w:rPr>
        <w:t>ument</w:t>
      </w:r>
      <w:r w:rsidR="00EB4A8B" w:rsidRPr="00F22A60">
        <w:rPr>
          <w:lang w:val="en-US"/>
        </w:rPr>
        <w:t xml:space="preserve">s of this </w:t>
      </w:r>
      <w:r w:rsidRPr="00F22A60">
        <w:rPr>
          <w:lang w:val="en-US"/>
        </w:rPr>
        <w:t xml:space="preserve">procedure </w:t>
      </w:r>
      <w:r w:rsidR="00EB4A8B" w:rsidRPr="00F22A60">
        <w:rPr>
          <w:b/>
          <w:lang w:val="en-US"/>
        </w:rPr>
        <w:t xml:space="preserve">and </w:t>
      </w:r>
      <w:r w:rsidR="00EB4A8B" w:rsidRPr="00F22A60">
        <w:rPr>
          <w:lang w:val="en-US"/>
        </w:rPr>
        <w:t xml:space="preserve">we hereby submit this </w:t>
      </w:r>
      <w:r w:rsidRPr="00F22A60">
        <w:rPr>
          <w:lang w:val="en-US"/>
        </w:rPr>
        <w:t>Propo</w:t>
      </w:r>
      <w:r w:rsidR="00EB4A8B" w:rsidRPr="00F22A60">
        <w:rPr>
          <w:lang w:val="en-US"/>
        </w:rPr>
        <w:t>sal</w:t>
      </w:r>
      <w:r w:rsidRPr="00F22A60">
        <w:rPr>
          <w:lang w:val="en-US"/>
        </w:rPr>
        <w:t xml:space="preserve">, </w:t>
      </w:r>
      <w:r w:rsidR="00EB4A8B" w:rsidRPr="00F22A60">
        <w:rPr>
          <w:b/>
          <w:lang w:val="en-US"/>
        </w:rPr>
        <w:t xml:space="preserve">without </w:t>
      </w:r>
      <w:r w:rsidR="00737B59" w:rsidRPr="00F22A60">
        <w:rPr>
          <w:b/>
          <w:lang w:val="en-US"/>
        </w:rPr>
        <w:t>res</w:t>
      </w:r>
      <w:r w:rsidRPr="00F22A60">
        <w:rPr>
          <w:b/>
          <w:lang w:val="en-US"/>
        </w:rPr>
        <w:t>erv</w:t>
      </w:r>
      <w:r w:rsidR="00EB4A8B" w:rsidRPr="00F22A60">
        <w:rPr>
          <w:b/>
          <w:lang w:val="en-US"/>
        </w:rPr>
        <w:t>ation or exceptions</w:t>
      </w:r>
      <w:r w:rsidRPr="00F22A60">
        <w:rPr>
          <w:b/>
          <w:lang w:val="en-US"/>
        </w:rPr>
        <w:t xml:space="preserve"> </w:t>
      </w:r>
      <w:r w:rsidR="00EB4A8B" w:rsidRPr="00F22A60">
        <w:rPr>
          <w:lang w:val="en-US"/>
        </w:rPr>
        <w:t>for the requests or terms and conditions expressed here</w:t>
      </w:r>
      <w:r w:rsidRPr="00F22A60">
        <w:rPr>
          <w:lang w:val="en-US"/>
        </w:rPr>
        <w:t>.</w:t>
      </w:r>
    </w:p>
    <w:p w:rsidR="00C8370A" w:rsidRPr="00F22A60" w:rsidRDefault="00C8370A" w:rsidP="00E115C1">
      <w:pPr>
        <w:pStyle w:val="BodyTextIndent3"/>
        <w:tabs>
          <w:tab w:val="left" w:leader="underscore" w:pos="9360"/>
        </w:tabs>
        <w:ind w:left="567" w:hanging="567"/>
        <w:rPr>
          <w:sz w:val="24"/>
          <w:szCs w:val="24"/>
        </w:rPr>
      </w:pPr>
      <w:r w:rsidRPr="00F22A60">
        <w:rPr>
          <w:sz w:val="24"/>
          <w:szCs w:val="24"/>
        </w:rPr>
        <w:t>2.</w:t>
      </w:r>
      <w:r w:rsidR="006B1C4E" w:rsidRPr="00F22A60">
        <w:rPr>
          <w:sz w:val="24"/>
          <w:szCs w:val="24"/>
        </w:rPr>
        <w:tab/>
      </w:r>
      <w:r w:rsidR="00EB4A8B" w:rsidRPr="00F22A60">
        <w:rPr>
          <w:sz w:val="24"/>
          <w:szCs w:val="24"/>
        </w:rPr>
        <w:t>We offer to perform services as specified in the documents of this procedure and in accordance with the chart of performance for rendering the services</w:t>
      </w:r>
      <w:r w:rsidRPr="00F22A60">
        <w:rPr>
          <w:sz w:val="24"/>
          <w:szCs w:val="24"/>
        </w:rPr>
        <w:t>.</w:t>
      </w:r>
    </w:p>
    <w:p w:rsidR="00C8370A" w:rsidRPr="00F22A60" w:rsidRDefault="00C8370A" w:rsidP="00C8370A">
      <w:pPr>
        <w:pStyle w:val="BodyTextIndent3"/>
        <w:ind w:left="540" w:hanging="480"/>
        <w:jc w:val="both"/>
        <w:rPr>
          <w:sz w:val="24"/>
          <w:szCs w:val="24"/>
        </w:rPr>
      </w:pPr>
      <w:r w:rsidRPr="00F22A60">
        <w:rPr>
          <w:sz w:val="24"/>
          <w:szCs w:val="24"/>
        </w:rPr>
        <w:t>3.</w:t>
      </w:r>
      <w:r w:rsidRPr="00F22A60">
        <w:rPr>
          <w:sz w:val="24"/>
          <w:szCs w:val="24"/>
        </w:rPr>
        <w:tab/>
      </w:r>
      <w:r w:rsidR="00EB4A8B" w:rsidRPr="00F22A60">
        <w:rPr>
          <w:sz w:val="24"/>
          <w:szCs w:val="24"/>
        </w:rPr>
        <w:t>The total price of our proposal is expressed in the economic proposal</w:t>
      </w:r>
      <w:r w:rsidRPr="00F22A60">
        <w:rPr>
          <w:sz w:val="24"/>
          <w:szCs w:val="24"/>
        </w:rPr>
        <w:t>.</w:t>
      </w:r>
    </w:p>
    <w:p w:rsidR="00C8370A" w:rsidRPr="00F22A60" w:rsidRDefault="00C8370A" w:rsidP="00C8370A">
      <w:pPr>
        <w:pStyle w:val="BodyTextIndent3"/>
        <w:ind w:left="540" w:hanging="540"/>
        <w:jc w:val="both"/>
        <w:rPr>
          <w:sz w:val="24"/>
          <w:szCs w:val="24"/>
        </w:rPr>
      </w:pPr>
      <w:r w:rsidRPr="00F22A60">
        <w:rPr>
          <w:sz w:val="24"/>
          <w:szCs w:val="24"/>
        </w:rPr>
        <w:t>4.</w:t>
      </w:r>
      <w:r w:rsidRPr="00F22A60">
        <w:rPr>
          <w:sz w:val="24"/>
          <w:szCs w:val="24"/>
        </w:rPr>
        <w:tab/>
      </w:r>
      <w:r w:rsidR="00BC62A7" w:rsidRPr="00F22A60">
        <w:rPr>
          <w:sz w:val="24"/>
          <w:szCs w:val="24"/>
        </w:rPr>
        <w:t>Our proposal will be valid for the period specified in TD</w:t>
      </w:r>
      <w:r w:rsidRPr="00F22A60">
        <w:rPr>
          <w:sz w:val="24"/>
          <w:szCs w:val="24"/>
        </w:rPr>
        <w:t>.</w:t>
      </w:r>
    </w:p>
    <w:p w:rsidR="00C8370A" w:rsidRPr="00F22A60" w:rsidRDefault="00C8370A" w:rsidP="00E115C1">
      <w:pPr>
        <w:pStyle w:val="BodyTextIndent3"/>
        <w:ind w:left="567" w:hanging="567"/>
        <w:jc w:val="both"/>
        <w:rPr>
          <w:sz w:val="24"/>
          <w:szCs w:val="24"/>
        </w:rPr>
      </w:pPr>
      <w:r w:rsidRPr="00F22A60">
        <w:rPr>
          <w:sz w:val="24"/>
          <w:szCs w:val="24"/>
        </w:rPr>
        <w:t>5.</w:t>
      </w:r>
      <w:r w:rsidRPr="00F22A60">
        <w:rPr>
          <w:sz w:val="24"/>
          <w:szCs w:val="24"/>
        </w:rPr>
        <w:tab/>
      </w:r>
      <w:r w:rsidR="00BC62A7" w:rsidRPr="00F22A60">
        <w:rPr>
          <w:sz w:val="24"/>
          <w:szCs w:val="24"/>
        </w:rPr>
        <w:t>If our proposal is accepted, we shall make the performance security, as defined in the TD.</w:t>
      </w:r>
    </w:p>
    <w:p w:rsidR="00C8370A" w:rsidRPr="00F22A60" w:rsidRDefault="00E115C1" w:rsidP="006B1C4E">
      <w:pPr>
        <w:pStyle w:val="BodyTextIndent3"/>
        <w:ind w:left="540" w:hanging="540"/>
        <w:jc w:val="both"/>
        <w:rPr>
          <w:sz w:val="24"/>
          <w:szCs w:val="24"/>
        </w:rPr>
      </w:pPr>
      <w:r w:rsidRPr="00F22A60">
        <w:rPr>
          <w:sz w:val="24"/>
          <w:szCs w:val="24"/>
        </w:rPr>
        <w:t>6.</w:t>
      </w:r>
      <w:r w:rsidR="006B1C4E" w:rsidRPr="00F22A60">
        <w:rPr>
          <w:sz w:val="24"/>
          <w:szCs w:val="24"/>
        </w:rPr>
        <w:tab/>
      </w:r>
      <w:r w:rsidR="00BC62A7" w:rsidRPr="00F22A60">
        <w:rPr>
          <w:sz w:val="24"/>
          <w:szCs w:val="24"/>
        </w:rPr>
        <w:t>We do not participate as candidates in more than one proposal in this procurement</w:t>
      </w:r>
      <w:r w:rsidR="00C8370A" w:rsidRPr="00F22A60">
        <w:rPr>
          <w:sz w:val="24"/>
          <w:szCs w:val="24"/>
        </w:rPr>
        <w:t>.</w:t>
      </w:r>
    </w:p>
    <w:p w:rsidR="00C8370A" w:rsidRPr="00F22A60" w:rsidRDefault="00C8370A" w:rsidP="00E115C1">
      <w:pPr>
        <w:spacing w:after="80"/>
        <w:ind w:left="567" w:hanging="567"/>
        <w:jc w:val="both"/>
        <w:rPr>
          <w:lang w:val="en-US"/>
        </w:rPr>
      </w:pPr>
      <w:r w:rsidRPr="00F22A60">
        <w:rPr>
          <w:lang w:val="en-US"/>
        </w:rPr>
        <w:t>7.</w:t>
      </w:r>
      <w:r w:rsidRPr="00F22A60">
        <w:rPr>
          <w:lang w:val="en-US"/>
        </w:rPr>
        <w:tab/>
      </w:r>
      <w:r w:rsidR="00BC62A7" w:rsidRPr="00F22A60">
        <w:rPr>
          <w:lang w:val="en-US"/>
        </w:rPr>
        <w:t>We authorize the contracting authority to verify the information / documents attached to the tender</w:t>
      </w:r>
      <w:r w:rsidRPr="00F22A60">
        <w:rPr>
          <w:lang w:val="en-US"/>
        </w:rPr>
        <w:t>.</w:t>
      </w:r>
    </w:p>
    <w:p w:rsidR="00C8370A" w:rsidRPr="00F22A60" w:rsidRDefault="00C8370A" w:rsidP="00E115C1">
      <w:pPr>
        <w:spacing w:after="80"/>
        <w:ind w:left="567" w:hanging="567"/>
        <w:jc w:val="both"/>
        <w:rPr>
          <w:lang w:val="en-US"/>
        </w:rPr>
      </w:pPr>
      <w:r w:rsidRPr="00F22A60">
        <w:rPr>
          <w:lang w:val="en-US"/>
        </w:rPr>
        <w:t>8.</w:t>
      </w:r>
      <w:r w:rsidRPr="00F22A60">
        <w:rPr>
          <w:lang w:val="en-US"/>
        </w:rPr>
        <w:tab/>
      </w:r>
      <w:r w:rsidR="00BC62A7" w:rsidRPr="00F22A60">
        <w:rPr>
          <w:lang w:val="en-US"/>
        </w:rPr>
        <w:t>We agree to sign the contract according to the form of contract conditions if selected the successful bidder</w:t>
      </w:r>
      <w:r w:rsidRPr="00F22A60">
        <w:rPr>
          <w:lang w:val="en-US"/>
        </w:rPr>
        <w:t>.</w:t>
      </w:r>
    </w:p>
    <w:p w:rsidR="002C3592" w:rsidRPr="00F22A60" w:rsidRDefault="002C3592" w:rsidP="002759AD">
      <w:pPr>
        <w:tabs>
          <w:tab w:val="left" w:pos="576"/>
          <w:tab w:val="left" w:leader="underscore" w:pos="9360"/>
        </w:tabs>
        <w:spacing w:before="240"/>
        <w:jc w:val="both"/>
        <w:rPr>
          <w:lang w:val="en-US"/>
        </w:rPr>
      </w:pPr>
    </w:p>
    <w:p w:rsidR="002759AD" w:rsidRPr="00F22A60" w:rsidRDefault="002759AD" w:rsidP="002759AD">
      <w:pPr>
        <w:tabs>
          <w:tab w:val="left" w:pos="576"/>
          <w:tab w:val="left" w:leader="underscore" w:pos="9360"/>
        </w:tabs>
        <w:spacing w:before="240"/>
        <w:jc w:val="both"/>
        <w:rPr>
          <w:lang w:val="en-US"/>
        </w:rPr>
      </w:pPr>
      <w:r w:rsidRPr="00F22A60">
        <w:rPr>
          <w:lang w:val="en-US"/>
        </w:rPr>
        <w:t>Bidder Representative</w:t>
      </w:r>
    </w:p>
    <w:p w:rsidR="002759AD" w:rsidRPr="00F22A60" w:rsidRDefault="002759AD" w:rsidP="002759AD">
      <w:pPr>
        <w:tabs>
          <w:tab w:val="left" w:pos="576"/>
          <w:tab w:val="left" w:leader="underscore" w:pos="9360"/>
        </w:tabs>
        <w:spacing w:before="240"/>
        <w:jc w:val="both"/>
        <w:rPr>
          <w:lang w:val="en-US"/>
        </w:rPr>
      </w:pPr>
      <w:r w:rsidRPr="00F22A60">
        <w:rPr>
          <w:lang w:val="en-US"/>
        </w:rPr>
        <w:t>Signature</w:t>
      </w:r>
    </w:p>
    <w:p w:rsidR="002759AD" w:rsidRPr="00F22A60" w:rsidRDefault="002759AD" w:rsidP="002759AD">
      <w:pPr>
        <w:tabs>
          <w:tab w:val="left" w:pos="576"/>
          <w:tab w:val="left" w:leader="underscore" w:pos="9360"/>
        </w:tabs>
        <w:spacing w:before="240"/>
        <w:jc w:val="both"/>
        <w:rPr>
          <w:lang w:val="en-US"/>
        </w:rPr>
      </w:pPr>
      <w:r w:rsidRPr="00F22A60">
        <w:rPr>
          <w:lang w:val="en-US"/>
        </w:rPr>
        <w:t>Stamp</w:t>
      </w:r>
    </w:p>
    <w:p w:rsidR="00C8370A" w:rsidRPr="00F22A60" w:rsidRDefault="00C8370A" w:rsidP="00C8370A">
      <w:pPr>
        <w:tabs>
          <w:tab w:val="left" w:pos="576"/>
          <w:tab w:val="left" w:leader="underscore" w:pos="9360"/>
        </w:tabs>
        <w:spacing w:before="240"/>
        <w:jc w:val="both"/>
        <w:rPr>
          <w:b/>
          <w:lang w:val="en-US"/>
        </w:rPr>
      </w:pPr>
    </w:p>
    <w:p w:rsidR="00086112" w:rsidRPr="00F22A60" w:rsidRDefault="00086112" w:rsidP="00C8370A">
      <w:pPr>
        <w:tabs>
          <w:tab w:val="left" w:pos="576"/>
          <w:tab w:val="left" w:leader="underscore" w:pos="9360"/>
        </w:tabs>
        <w:spacing w:before="240"/>
        <w:jc w:val="both"/>
        <w:rPr>
          <w:b/>
          <w:lang w:val="en-US"/>
        </w:rPr>
      </w:pPr>
    </w:p>
    <w:p w:rsidR="002B1ABA" w:rsidRPr="00F22A60" w:rsidRDefault="002B1ABA" w:rsidP="000F0A0D">
      <w:pPr>
        <w:tabs>
          <w:tab w:val="left" w:pos="576"/>
          <w:tab w:val="left" w:leader="underscore" w:pos="9360"/>
        </w:tabs>
        <w:jc w:val="both"/>
        <w:rPr>
          <w:b/>
          <w:lang w:val="en-US"/>
        </w:rPr>
      </w:pPr>
    </w:p>
    <w:p w:rsidR="0071187D" w:rsidRPr="00F22A60" w:rsidRDefault="0071187D" w:rsidP="000F0A0D">
      <w:pPr>
        <w:tabs>
          <w:tab w:val="left" w:pos="576"/>
          <w:tab w:val="left" w:leader="underscore" w:pos="9360"/>
        </w:tabs>
        <w:jc w:val="both"/>
        <w:rPr>
          <w:b/>
          <w:lang w:val="en-US"/>
        </w:rPr>
      </w:pPr>
    </w:p>
    <w:p w:rsidR="0071187D" w:rsidRPr="00F22A60" w:rsidRDefault="0071187D" w:rsidP="000F0A0D">
      <w:pPr>
        <w:tabs>
          <w:tab w:val="left" w:pos="576"/>
          <w:tab w:val="left" w:leader="underscore" w:pos="9360"/>
        </w:tabs>
        <w:jc w:val="both"/>
        <w:rPr>
          <w:b/>
          <w:lang w:val="en-US"/>
        </w:rPr>
      </w:pPr>
    </w:p>
    <w:p w:rsidR="0071187D" w:rsidRPr="00F22A60" w:rsidRDefault="0071187D" w:rsidP="000F0A0D">
      <w:pPr>
        <w:tabs>
          <w:tab w:val="left" w:pos="576"/>
          <w:tab w:val="left" w:leader="underscore" w:pos="9360"/>
        </w:tabs>
        <w:jc w:val="both"/>
        <w:rPr>
          <w:b/>
          <w:lang w:val="en-US"/>
        </w:rPr>
      </w:pPr>
    </w:p>
    <w:p w:rsidR="0071187D" w:rsidRPr="00F22A60" w:rsidRDefault="0071187D" w:rsidP="000F0A0D">
      <w:pPr>
        <w:tabs>
          <w:tab w:val="left" w:pos="576"/>
          <w:tab w:val="left" w:leader="underscore" w:pos="9360"/>
        </w:tabs>
        <w:jc w:val="both"/>
        <w:rPr>
          <w:b/>
          <w:lang w:val="en-US"/>
        </w:rPr>
      </w:pPr>
    </w:p>
    <w:p w:rsidR="0071187D" w:rsidRPr="00F22A60" w:rsidRDefault="0071187D" w:rsidP="000F0A0D">
      <w:pPr>
        <w:tabs>
          <w:tab w:val="left" w:pos="576"/>
          <w:tab w:val="left" w:leader="underscore" w:pos="9360"/>
        </w:tabs>
        <w:jc w:val="both"/>
        <w:rPr>
          <w:b/>
          <w:lang w:val="en-US"/>
        </w:rPr>
      </w:pPr>
    </w:p>
    <w:p w:rsidR="00C8370A" w:rsidRPr="00F22A60" w:rsidRDefault="00F126F7" w:rsidP="000F0A0D">
      <w:pPr>
        <w:tabs>
          <w:tab w:val="left" w:pos="576"/>
          <w:tab w:val="left" w:leader="underscore" w:pos="9360"/>
        </w:tabs>
        <w:jc w:val="both"/>
        <w:rPr>
          <w:b/>
          <w:lang w:val="en-US"/>
        </w:rPr>
      </w:pPr>
      <w:r w:rsidRPr="00F22A60">
        <w:rPr>
          <w:b/>
          <w:lang w:val="en-US"/>
        </w:rPr>
        <w:lastRenderedPageBreak/>
        <w:t>Annex</w:t>
      </w:r>
      <w:r w:rsidR="002409D2" w:rsidRPr="00F22A60">
        <w:rPr>
          <w:b/>
          <w:lang w:val="en-US"/>
        </w:rPr>
        <w:t xml:space="preserve"> 4</w:t>
      </w:r>
    </w:p>
    <w:p w:rsidR="002C3592" w:rsidRPr="00F22A60" w:rsidRDefault="002C3592" w:rsidP="000F0A0D">
      <w:pPr>
        <w:tabs>
          <w:tab w:val="left" w:pos="576"/>
          <w:tab w:val="left" w:leader="underscore" w:pos="9360"/>
        </w:tabs>
        <w:jc w:val="both"/>
        <w:rPr>
          <w:b/>
          <w:lang w:val="en-US"/>
        </w:rPr>
      </w:pPr>
    </w:p>
    <w:p w:rsidR="00A826B0" w:rsidRPr="00F22A60" w:rsidRDefault="00A826B0" w:rsidP="00A826B0">
      <w:pPr>
        <w:tabs>
          <w:tab w:val="left" w:pos="576"/>
          <w:tab w:val="left" w:leader="underscore" w:pos="9360"/>
        </w:tabs>
        <w:jc w:val="center"/>
        <w:rPr>
          <w:b/>
          <w:lang w:val="en-US"/>
        </w:rPr>
      </w:pPr>
    </w:p>
    <w:p w:rsidR="00C8370A" w:rsidRPr="00F22A60" w:rsidRDefault="002759AD" w:rsidP="00C8370A">
      <w:pPr>
        <w:pStyle w:val="NormalWeb"/>
        <w:spacing w:before="0" w:beforeAutospacing="0" w:after="80" w:afterAutospacing="0"/>
        <w:jc w:val="center"/>
        <w:rPr>
          <w:lang w:val="en-US" w:eastAsia="it-IT"/>
        </w:rPr>
      </w:pPr>
      <w:proofErr w:type="gramStart"/>
      <w:r w:rsidRPr="00F22A60">
        <w:rPr>
          <w:lang w:val="en-US" w:eastAsia="it-IT"/>
        </w:rPr>
        <w:t>[</w:t>
      </w:r>
      <w:r w:rsidRPr="00F22A60">
        <w:rPr>
          <w:i/>
          <w:lang w:val="en-US" w:eastAsia="it-IT"/>
        </w:rPr>
        <w:t xml:space="preserve"> To</w:t>
      </w:r>
      <w:proofErr w:type="gramEnd"/>
      <w:r w:rsidRPr="00F22A60">
        <w:rPr>
          <w:i/>
          <w:lang w:val="en-US" w:eastAsia="it-IT"/>
        </w:rPr>
        <w:t xml:space="preserve"> be completed by the Economic Operator</w:t>
      </w:r>
      <w:r w:rsidR="00A826B0" w:rsidRPr="00F22A60">
        <w:rPr>
          <w:i/>
          <w:lang w:val="en-US" w:eastAsia="it-IT"/>
        </w:rPr>
        <w:t xml:space="preserve"> </w:t>
      </w:r>
      <w:r w:rsidR="00C8370A" w:rsidRPr="00F22A60">
        <w:rPr>
          <w:lang w:val="en-US" w:eastAsia="it-IT"/>
        </w:rPr>
        <w:t>]</w:t>
      </w:r>
    </w:p>
    <w:p w:rsidR="00C8370A" w:rsidRPr="00F22A60" w:rsidRDefault="00C8370A" w:rsidP="00C8370A">
      <w:pPr>
        <w:ind w:left="720" w:firstLine="720"/>
        <w:rPr>
          <w:b/>
          <w:lang w:val="en-US"/>
        </w:rPr>
      </w:pPr>
    </w:p>
    <w:p w:rsidR="00C8370A" w:rsidRPr="00F22A60" w:rsidRDefault="002759AD" w:rsidP="002759AD">
      <w:pPr>
        <w:jc w:val="center"/>
        <w:rPr>
          <w:b/>
          <w:lang w:val="en-US"/>
        </w:rPr>
      </w:pPr>
      <w:r w:rsidRPr="00F22A60">
        <w:rPr>
          <w:b/>
          <w:lang w:val="en-US"/>
        </w:rPr>
        <w:t>STRUC</w:t>
      </w:r>
      <w:r w:rsidR="00C8370A" w:rsidRPr="00F22A60">
        <w:rPr>
          <w:b/>
          <w:lang w:val="en-US"/>
        </w:rPr>
        <w:t>TUR</w:t>
      </w:r>
      <w:r w:rsidRPr="00F22A60">
        <w:rPr>
          <w:b/>
          <w:lang w:val="en-US"/>
        </w:rPr>
        <w:t>E</w:t>
      </w:r>
      <w:r w:rsidR="00C8370A" w:rsidRPr="00F22A60">
        <w:rPr>
          <w:b/>
          <w:lang w:val="en-US"/>
        </w:rPr>
        <w:t xml:space="preserve"> </w:t>
      </w:r>
      <w:r w:rsidRPr="00F22A60">
        <w:rPr>
          <w:b/>
          <w:lang w:val="en-US"/>
        </w:rPr>
        <w:t xml:space="preserve">OF ECONOMIC </w:t>
      </w:r>
      <w:r w:rsidR="00C8370A" w:rsidRPr="00F22A60">
        <w:rPr>
          <w:b/>
          <w:lang w:val="en-US"/>
        </w:rPr>
        <w:t>PROPO</w:t>
      </w:r>
      <w:r w:rsidRPr="00F22A60">
        <w:rPr>
          <w:b/>
          <w:lang w:val="en-US"/>
        </w:rPr>
        <w:t>SAL</w:t>
      </w:r>
    </w:p>
    <w:p w:rsidR="00C8370A" w:rsidRPr="00F22A60" w:rsidRDefault="00C8370A" w:rsidP="00C8370A">
      <w:pPr>
        <w:rPr>
          <w:b/>
          <w:lang w:val="en-US"/>
        </w:rPr>
      </w:pPr>
    </w:p>
    <w:p w:rsidR="00C8370A" w:rsidRPr="00F22A60" w:rsidRDefault="00C8370A" w:rsidP="00C8370A">
      <w:pPr>
        <w:pStyle w:val="NormalWeb"/>
        <w:spacing w:before="0" w:beforeAutospacing="0" w:after="80" w:afterAutospacing="0"/>
        <w:rPr>
          <w:b/>
          <w:lang w:val="en-US"/>
        </w:rPr>
      </w:pPr>
    </w:p>
    <w:p w:rsidR="00C8370A" w:rsidRPr="00F22A60" w:rsidRDefault="00C8370A" w:rsidP="00C8370A">
      <w:pPr>
        <w:pStyle w:val="NormalWeb"/>
        <w:spacing w:before="0" w:beforeAutospacing="0" w:after="80" w:afterAutospacing="0"/>
        <w:rPr>
          <w:b/>
          <w:lang w:val="en-US"/>
        </w:rPr>
      </w:pPr>
    </w:p>
    <w:p w:rsidR="00C8370A" w:rsidRPr="00F22A60" w:rsidRDefault="002759AD" w:rsidP="00C8370A">
      <w:pPr>
        <w:pStyle w:val="NormalWeb"/>
        <w:spacing w:before="0" w:beforeAutospacing="0" w:after="80" w:afterAutospacing="0"/>
        <w:rPr>
          <w:lang w:val="en-US"/>
        </w:rPr>
      </w:pPr>
      <w:r w:rsidRPr="00F22A60">
        <w:rPr>
          <w:b/>
          <w:lang w:val="en-US"/>
        </w:rPr>
        <w:t>Fees according to Work C</w:t>
      </w:r>
      <w:r w:rsidR="00C8370A" w:rsidRPr="00F22A60">
        <w:rPr>
          <w:b/>
          <w:lang w:val="en-US"/>
        </w:rPr>
        <w:t>ategor</w:t>
      </w:r>
      <w:r w:rsidRPr="00F22A60">
        <w:rPr>
          <w:b/>
          <w:lang w:val="en-US"/>
        </w:rPr>
        <w:t>y</w:t>
      </w:r>
      <w:r w:rsidR="00C8370A" w:rsidRPr="00F22A60">
        <w:rPr>
          <w:b/>
          <w:lang w:val="en-US"/>
        </w:rPr>
        <w:t xml:space="preserve">:  </w:t>
      </w:r>
      <w:r w:rsidR="00C8370A" w:rsidRPr="00F22A60">
        <w:rPr>
          <w:b/>
          <w:lang w:val="en-US"/>
        </w:rPr>
        <w:tab/>
      </w:r>
      <w:r w:rsidR="00C8370A" w:rsidRPr="00F22A60">
        <w:rPr>
          <w:lang w:val="en-US"/>
        </w:rPr>
        <w:t>(</w:t>
      </w:r>
      <w:r w:rsidRPr="00F22A60">
        <w:rPr>
          <w:lang w:val="en-US"/>
        </w:rPr>
        <w:t>Detailed Sub-T</w:t>
      </w:r>
      <w:r w:rsidR="00C8370A" w:rsidRPr="00F22A60">
        <w:rPr>
          <w:lang w:val="en-US"/>
        </w:rPr>
        <w:t xml:space="preserve">otal) </w:t>
      </w:r>
    </w:p>
    <w:p w:rsidR="00C8370A" w:rsidRPr="00F22A60" w:rsidRDefault="00C8370A" w:rsidP="00C8370A">
      <w:pPr>
        <w:pStyle w:val="NormalWeb"/>
        <w:spacing w:before="0" w:beforeAutospacing="0" w:after="80" w:afterAutospacing="0"/>
        <w:rPr>
          <w:b/>
          <w:lang w:val="en-US"/>
        </w:rPr>
      </w:pPr>
    </w:p>
    <w:p w:rsidR="00C8370A" w:rsidRPr="00F22A60" w:rsidRDefault="00C8370A" w:rsidP="00C8370A">
      <w:pPr>
        <w:pStyle w:val="NormalWeb"/>
        <w:spacing w:before="0" w:beforeAutospacing="0" w:after="80" w:afterAutospacing="0"/>
        <w:rPr>
          <w:b/>
          <w:lang w:val="en-US"/>
        </w:rPr>
      </w:pPr>
    </w:p>
    <w:p w:rsidR="00C8370A" w:rsidRPr="00F22A60" w:rsidRDefault="00C8370A" w:rsidP="00C8370A">
      <w:pPr>
        <w:pStyle w:val="NormalWeb"/>
        <w:spacing w:before="0" w:beforeAutospacing="0" w:after="80" w:afterAutospacing="0"/>
        <w:rPr>
          <w:b/>
          <w:lang w:val="en-US"/>
        </w:rPr>
      </w:pPr>
    </w:p>
    <w:p w:rsidR="00C8370A" w:rsidRPr="00F22A60" w:rsidRDefault="002759AD" w:rsidP="00C8370A">
      <w:pPr>
        <w:pStyle w:val="NormalWeb"/>
        <w:spacing w:before="0" w:beforeAutospacing="0" w:after="80" w:afterAutospacing="0"/>
        <w:rPr>
          <w:lang w:val="en-US"/>
        </w:rPr>
      </w:pPr>
      <w:r w:rsidRPr="00F22A60">
        <w:rPr>
          <w:b/>
          <w:lang w:val="en-US"/>
        </w:rPr>
        <w:t>Daily payments</w:t>
      </w:r>
      <w:r w:rsidR="00C8370A" w:rsidRPr="00F22A60">
        <w:rPr>
          <w:b/>
          <w:lang w:val="en-US"/>
        </w:rPr>
        <w:t xml:space="preserve">: </w:t>
      </w:r>
      <w:r w:rsidR="00C8370A" w:rsidRPr="00F22A60">
        <w:rPr>
          <w:b/>
          <w:lang w:val="en-US"/>
        </w:rPr>
        <w:tab/>
      </w:r>
      <w:r w:rsidR="00C8370A" w:rsidRPr="00F22A60">
        <w:rPr>
          <w:b/>
          <w:lang w:val="en-US"/>
        </w:rPr>
        <w:tab/>
      </w:r>
      <w:r w:rsidR="00C8370A" w:rsidRPr="00F22A60">
        <w:rPr>
          <w:b/>
          <w:lang w:val="en-US"/>
        </w:rPr>
        <w:tab/>
      </w:r>
      <w:r w:rsidR="00C8370A" w:rsidRPr="00F22A60">
        <w:rPr>
          <w:b/>
          <w:lang w:val="en-US"/>
        </w:rPr>
        <w:tab/>
      </w:r>
      <w:r w:rsidRPr="00F22A60">
        <w:rPr>
          <w:lang w:val="en-US"/>
        </w:rPr>
        <w:t>(Detailed Sub-Total)</w:t>
      </w:r>
    </w:p>
    <w:p w:rsidR="00C8370A" w:rsidRPr="00F22A60" w:rsidRDefault="00C8370A" w:rsidP="00C8370A">
      <w:pPr>
        <w:rPr>
          <w:lang w:val="en-US"/>
        </w:rPr>
      </w:pPr>
    </w:p>
    <w:p w:rsidR="00C8370A" w:rsidRPr="00F22A60" w:rsidRDefault="00C8370A" w:rsidP="00C8370A">
      <w:pPr>
        <w:rPr>
          <w:lang w:val="en-US"/>
        </w:rPr>
      </w:pPr>
    </w:p>
    <w:p w:rsidR="00C8370A" w:rsidRPr="00F22A60" w:rsidRDefault="00C8370A" w:rsidP="00C8370A">
      <w:pPr>
        <w:rPr>
          <w:lang w:val="en-US"/>
        </w:rPr>
      </w:pPr>
    </w:p>
    <w:p w:rsidR="00C8370A" w:rsidRPr="00F22A60" w:rsidRDefault="002759AD" w:rsidP="00C8370A">
      <w:pPr>
        <w:pStyle w:val="NormalWeb"/>
        <w:spacing w:before="0" w:beforeAutospacing="0" w:after="80" w:afterAutospacing="0"/>
        <w:rPr>
          <w:lang w:val="en-US"/>
        </w:rPr>
      </w:pPr>
      <w:r w:rsidRPr="00F22A60">
        <w:rPr>
          <w:b/>
          <w:lang w:val="en-US"/>
        </w:rPr>
        <w:t>Direct C</w:t>
      </w:r>
      <w:r w:rsidR="00C8370A" w:rsidRPr="00F22A60">
        <w:rPr>
          <w:b/>
          <w:lang w:val="en-US"/>
        </w:rPr>
        <w:t>ost</w:t>
      </w:r>
      <w:r w:rsidRPr="00F22A60">
        <w:rPr>
          <w:b/>
          <w:lang w:val="en-US"/>
        </w:rPr>
        <w:t>s</w:t>
      </w:r>
      <w:r w:rsidR="00C8370A" w:rsidRPr="00F22A60">
        <w:rPr>
          <w:b/>
          <w:lang w:val="en-US"/>
        </w:rPr>
        <w:t>:</w:t>
      </w:r>
      <w:r w:rsidRPr="00F22A60">
        <w:rPr>
          <w:b/>
          <w:lang w:val="en-US"/>
        </w:rPr>
        <w:tab/>
      </w:r>
      <w:r w:rsidRPr="00F22A60">
        <w:rPr>
          <w:b/>
          <w:lang w:val="en-US"/>
        </w:rPr>
        <w:tab/>
      </w:r>
      <w:r w:rsidR="00C8370A" w:rsidRPr="00F22A60">
        <w:rPr>
          <w:b/>
          <w:lang w:val="en-US"/>
        </w:rPr>
        <w:tab/>
      </w:r>
      <w:r w:rsidR="00C8370A" w:rsidRPr="00F22A60">
        <w:rPr>
          <w:b/>
          <w:lang w:val="en-US"/>
        </w:rPr>
        <w:tab/>
      </w:r>
      <w:r w:rsidR="00C8370A" w:rsidRPr="00F22A60">
        <w:rPr>
          <w:b/>
          <w:lang w:val="en-US"/>
        </w:rPr>
        <w:tab/>
      </w:r>
      <w:r w:rsidRPr="00F22A60">
        <w:rPr>
          <w:lang w:val="en-US"/>
        </w:rPr>
        <w:t>(Detailed Sub-Total)</w:t>
      </w:r>
    </w:p>
    <w:p w:rsidR="00C8370A" w:rsidRPr="00F22A60" w:rsidRDefault="00C8370A" w:rsidP="00C8370A">
      <w:pPr>
        <w:pStyle w:val="NormalWeb"/>
        <w:spacing w:before="0" w:beforeAutospacing="0" w:after="80" w:afterAutospacing="0"/>
        <w:rPr>
          <w:lang w:val="en-US"/>
        </w:rPr>
      </w:pPr>
    </w:p>
    <w:p w:rsidR="00C8370A" w:rsidRPr="00F22A60" w:rsidRDefault="00C8370A" w:rsidP="00C8370A">
      <w:pPr>
        <w:rPr>
          <w:lang w:val="en-US"/>
        </w:rPr>
      </w:pPr>
    </w:p>
    <w:p w:rsidR="00C8370A" w:rsidRPr="00F22A60" w:rsidRDefault="00C8370A" w:rsidP="00C8370A">
      <w:pPr>
        <w:rPr>
          <w:lang w:val="en-US"/>
        </w:rPr>
      </w:pPr>
    </w:p>
    <w:p w:rsidR="00C8370A" w:rsidRPr="00F22A60" w:rsidRDefault="00C8370A" w:rsidP="00C8370A">
      <w:pPr>
        <w:pStyle w:val="NormalWeb"/>
        <w:spacing w:before="0" w:beforeAutospacing="0" w:after="80" w:afterAutospacing="0"/>
        <w:rPr>
          <w:lang w:val="en-US"/>
        </w:rPr>
      </w:pPr>
    </w:p>
    <w:p w:rsidR="00C8370A" w:rsidRPr="00F22A60" w:rsidRDefault="002759AD" w:rsidP="00C8370A">
      <w:pPr>
        <w:pStyle w:val="NormalWeb"/>
        <w:spacing w:before="0" w:beforeAutospacing="0" w:after="80" w:afterAutospacing="0"/>
        <w:rPr>
          <w:lang w:val="en-US"/>
        </w:rPr>
      </w:pPr>
      <w:r w:rsidRPr="00F22A60">
        <w:rPr>
          <w:b/>
          <w:lang w:val="en-US"/>
        </w:rPr>
        <w:t>Reimbu</w:t>
      </w:r>
      <w:r w:rsidR="00AC6ED7" w:rsidRPr="00F22A60">
        <w:rPr>
          <w:b/>
          <w:lang w:val="en-US"/>
        </w:rPr>
        <w:t>r</w:t>
      </w:r>
      <w:r w:rsidRPr="00F22A60">
        <w:rPr>
          <w:b/>
          <w:lang w:val="en-US"/>
        </w:rPr>
        <w:t>sable Expenses:</w:t>
      </w:r>
      <w:r w:rsidRPr="00F22A60">
        <w:rPr>
          <w:b/>
          <w:lang w:val="en-US"/>
        </w:rPr>
        <w:tab/>
      </w:r>
      <w:r w:rsidR="00C8370A" w:rsidRPr="00F22A60">
        <w:rPr>
          <w:b/>
          <w:lang w:val="en-US"/>
        </w:rPr>
        <w:t xml:space="preserve"> </w:t>
      </w:r>
      <w:r w:rsidR="00C8370A" w:rsidRPr="00F22A60">
        <w:rPr>
          <w:b/>
          <w:lang w:val="en-US"/>
        </w:rPr>
        <w:tab/>
      </w:r>
      <w:r w:rsidR="00C8370A" w:rsidRPr="00F22A60">
        <w:rPr>
          <w:b/>
          <w:lang w:val="en-US"/>
        </w:rPr>
        <w:tab/>
      </w:r>
      <w:r w:rsidRPr="00F22A60">
        <w:rPr>
          <w:lang w:val="en-US"/>
        </w:rPr>
        <w:t>(Detailed Sub-Total)</w:t>
      </w:r>
    </w:p>
    <w:p w:rsidR="00C8370A" w:rsidRPr="00F22A60" w:rsidRDefault="00C8370A" w:rsidP="00C8370A">
      <w:pPr>
        <w:pStyle w:val="NormalWeb"/>
        <w:spacing w:before="0" w:beforeAutospacing="0" w:after="80" w:afterAutospacing="0"/>
        <w:rPr>
          <w:lang w:val="en-US"/>
        </w:rPr>
      </w:pPr>
    </w:p>
    <w:p w:rsidR="00C8370A" w:rsidRPr="00F22A60" w:rsidRDefault="00C8370A" w:rsidP="00C8370A">
      <w:pPr>
        <w:pStyle w:val="NormalWeb"/>
        <w:spacing w:before="0" w:beforeAutospacing="0" w:after="80" w:afterAutospacing="0"/>
        <w:rPr>
          <w:lang w:val="en-US"/>
        </w:rPr>
      </w:pPr>
    </w:p>
    <w:p w:rsidR="00BF7C7A" w:rsidRPr="00F22A60" w:rsidRDefault="00BF7C7A" w:rsidP="00BF7C7A">
      <w:pPr>
        <w:pStyle w:val="NormalWeb"/>
        <w:spacing w:before="0" w:beforeAutospacing="0" w:after="80" w:afterAutospacing="0"/>
        <w:rPr>
          <w:b/>
          <w:lang w:val="en-US"/>
        </w:rPr>
      </w:pPr>
      <w:r w:rsidRPr="00F22A60">
        <w:rPr>
          <w:b/>
          <w:lang w:val="en-US"/>
        </w:rPr>
        <w:t>TOTAL</w:t>
      </w:r>
    </w:p>
    <w:p w:rsidR="00C8370A" w:rsidRPr="00F22A60" w:rsidRDefault="00C8370A" w:rsidP="00C8370A">
      <w:pPr>
        <w:pStyle w:val="NormalWeb"/>
        <w:spacing w:before="0" w:beforeAutospacing="0" w:after="80" w:afterAutospacing="0"/>
        <w:rPr>
          <w:lang w:val="en-US"/>
        </w:rPr>
      </w:pPr>
    </w:p>
    <w:p w:rsidR="00F55A73" w:rsidRPr="00F22A60" w:rsidRDefault="00F55A73" w:rsidP="00C8370A">
      <w:pPr>
        <w:pStyle w:val="NormalWeb"/>
        <w:spacing w:before="0" w:beforeAutospacing="0" w:after="80" w:afterAutospacing="0"/>
        <w:rPr>
          <w:lang w:val="en-US"/>
        </w:rPr>
      </w:pPr>
    </w:p>
    <w:p w:rsidR="0071187D" w:rsidRPr="00F22A60" w:rsidRDefault="0071187D" w:rsidP="007C761D">
      <w:pPr>
        <w:pStyle w:val="NormalWeb"/>
        <w:spacing w:before="0" w:beforeAutospacing="0" w:after="80" w:afterAutospacing="0"/>
        <w:rPr>
          <w:lang w:val="en-US"/>
        </w:rPr>
      </w:pPr>
    </w:p>
    <w:p w:rsidR="00E30480" w:rsidRPr="00F22A60" w:rsidRDefault="00E30480" w:rsidP="00E30480">
      <w:pPr>
        <w:rPr>
          <w:lang w:val="en-US"/>
        </w:rPr>
      </w:pPr>
      <w:r w:rsidRPr="00F22A60">
        <w:rPr>
          <w:lang w:val="en-US"/>
        </w:rPr>
        <w:t>Bidder Representative</w:t>
      </w:r>
    </w:p>
    <w:p w:rsidR="00E30480" w:rsidRPr="00F22A60" w:rsidRDefault="00E30480" w:rsidP="00E30480">
      <w:pPr>
        <w:rPr>
          <w:lang w:val="en-US"/>
        </w:rPr>
      </w:pPr>
    </w:p>
    <w:p w:rsidR="00E30480" w:rsidRPr="00F22A60" w:rsidRDefault="00E30480" w:rsidP="00E30480">
      <w:pPr>
        <w:rPr>
          <w:lang w:val="en-US"/>
        </w:rPr>
      </w:pPr>
      <w:r w:rsidRPr="00F22A60">
        <w:rPr>
          <w:lang w:val="en-US"/>
        </w:rPr>
        <w:t>Signature</w:t>
      </w:r>
    </w:p>
    <w:p w:rsidR="00E30480" w:rsidRPr="00F22A60" w:rsidRDefault="00E30480" w:rsidP="00E30480">
      <w:pPr>
        <w:rPr>
          <w:lang w:val="en-US"/>
        </w:rPr>
      </w:pPr>
    </w:p>
    <w:p w:rsidR="00E30480" w:rsidRPr="00F22A60" w:rsidRDefault="00E30480" w:rsidP="00E30480">
      <w:pPr>
        <w:rPr>
          <w:lang w:val="en-US"/>
        </w:rPr>
      </w:pPr>
      <w:r w:rsidRPr="00F22A60">
        <w:rPr>
          <w:lang w:val="en-US"/>
        </w:rPr>
        <w:t>Stamp</w:t>
      </w:r>
    </w:p>
    <w:p w:rsidR="0071187D" w:rsidRPr="00F22A60" w:rsidRDefault="0071187D" w:rsidP="007C761D">
      <w:pPr>
        <w:pStyle w:val="NormalWeb"/>
        <w:spacing w:before="0" w:beforeAutospacing="0" w:after="80" w:afterAutospacing="0"/>
        <w:rPr>
          <w:lang w:val="en-US"/>
        </w:rPr>
      </w:pPr>
    </w:p>
    <w:p w:rsidR="0071187D" w:rsidRPr="00F22A60" w:rsidRDefault="0071187D" w:rsidP="007C761D">
      <w:pPr>
        <w:pStyle w:val="NormalWeb"/>
        <w:spacing w:before="0" w:beforeAutospacing="0" w:after="80" w:afterAutospacing="0"/>
        <w:rPr>
          <w:lang w:val="en-US"/>
        </w:rPr>
      </w:pPr>
    </w:p>
    <w:p w:rsidR="0071187D" w:rsidRPr="00F22A60" w:rsidRDefault="0071187D" w:rsidP="007C761D">
      <w:pPr>
        <w:pStyle w:val="NormalWeb"/>
        <w:spacing w:before="0" w:beforeAutospacing="0" w:after="80" w:afterAutospacing="0"/>
        <w:rPr>
          <w:lang w:val="en-US"/>
        </w:rPr>
      </w:pPr>
    </w:p>
    <w:p w:rsidR="0071187D" w:rsidRPr="00F22A60" w:rsidRDefault="0071187D" w:rsidP="007C761D">
      <w:pPr>
        <w:pStyle w:val="NormalWeb"/>
        <w:spacing w:before="0" w:beforeAutospacing="0" w:after="80" w:afterAutospacing="0"/>
        <w:rPr>
          <w:lang w:val="en-US"/>
        </w:rPr>
      </w:pPr>
    </w:p>
    <w:p w:rsidR="0071187D" w:rsidRPr="00F22A60" w:rsidRDefault="0071187D" w:rsidP="007C761D">
      <w:pPr>
        <w:pStyle w:val="NormalWeb"/>
        <w:spacing w:before="0" w:beforeAutospacing="0" w:after="80" w:afterAutospacing="0"/>
        <w:rPr>
          <w:lang w:val="en-US"/>
        </w:rPr>
      </w:pPr>
    </w:p>
    <w:p w:rsidR="0071187D" w:rsidRPr="00F22A60" w:rsidRDefault="0071187D" w:rsidP="007C761D">
      <w:pPr>
        <w:pStyle w:val="NormalWeb"/>
        <w:spacing w:before="0" w:beforeAutospacing="0" w:after="80" w:afterAutospacing="0"/>
        <w:rPr>
          <w:lang w:val="en-US"/>
        </w:rPr>
      </w:pPr>
    </w:p>
    <w:p w:rsidR="0071187D" w:rsidRPr="00F22A60" w:rsidRDefault="0071187D" w:rsidP="007C761D">
      <w:pPr>
        <w:pStyle w:val="NormalWeb"/>
        <w:spacing w:before="0" w:beforeAutospacing="0" w:after="80" w:afterAutospacing="0"/>
        <w:rPr>
          <w:lang w:val="en-US"/>
        </w:rPr>
      </w:pPr>
    </w:p>
    <w:p w:rsidR="0071187D" w:rsidRPr="00F22A60" w:rsidRDefault="0071187D" w:rsidP="007C761D">
      <w:pPr>
        <w:pStyle w:val="NormalWeb"/>
        <w:spacing w:before="0" w:beforeAutospacing="0" w:after="80" w:afterAutospacing="0"/>
        <w:rPr>
          <w:lang w:val="en-US"/>
        </w:rPr>
      </w:pPr>
    </w:p>
    <w:p w:rsidR="0071187D" w:rsidRPr="00F22A60" w:rsidRDefault="0071187D" w:rsidP="007C761D">
      <w:pPr>
        <w:pStyle w:val="NormalWeb"/>
        <w:spacing w:before="0" w:beforeAutospacing="0" w:after="80" w:afterAutospacing="0"/>
        <w:rPr>
          <w:lang w:val="en-US"/>
        </w:rPr>
      </w:pPr>
    </w:p>
    <w:p w:rsidR="00E30480" w:rsidRPr="00F22A60" w:rsidRDefault="00E30480" w:rsidP="007C761D">
      <w:pPr>
        <w:pStyle w:val="NormalWeb"/>
        <w:spacing w:before="0" w:beforeAutospacing="0" w:after="80" w:afterAutospacing="0"/>
        <w:rPr>
          <w:lang w:val="en-US"/>
        </w:rPr>
      </w:pPr>
    </w:p>
    <w:p w:rsidR="00E30480" w:rsidRPr="00F22A60" w:rsidRDefault="00E30480" w:rsidP="007C761D">
      <w:pPr>
        <w:pStyle w:val="NormalWeb"/>
        <w:spacing w:before="0" w:beforeAutospacing="0" w:after="80" w:afterAutospacing="0"/>
        <w:rPr>
          <w:lang w:val="en-US"/>
        </w:rPr>
      </w:pPr>
    </w:p>
    <w:p w:rsidR="007C761D" w:rsidRPr="00F22A60" w:rsidRDefault="007C761D" w:rsidP="007C761D">
      <w:pPr>
        <w:pStyle w:val="NormalWeb"/>
        <w:spacing w:before="0" w:beforeAutospacing="0" w:after="80" w:afterAutospacing="0"/>
        <w:rPr>
          <w:lang w:val="en-US"/>
        </w:rPr>
      </w:pPr>
      <w:r w:rsidRPr="00F22A60">
        <w:rPr>
          <w:lang w:val="en-US"/>
        </w:rPr>
        <w:lastRenderedPageBreak/>
        <w:t>Please find attached and complete the following tables:</w:t>
      </w:r>
    </w:p>
    <w:p w:rsidR="00686B63" w:rsidRPr="00F22A60" w:rsidRDefault="00686B63" w:rsidP="00686B63">
      <w:pPr>
        <w:pStyle w:val="NormalWeb"/>
        <w:spacing w:before="0" w:beforeAutospacing="0" w:after="80" w:afterAutospacing="0"/>
        <w:rPr>
          <w:b/>
          <w:lang w:val="en-US"/>
        </w:rPr>
      </w:pPr>
      <w:r w:rsidRPr="00F22A60">
        <w:rPr>
          <w:b/>
          <w:noProof/>
          <w:lang w:val="en-US" w:eastAsia="en-GB"/>
        </w:rPr>
        <w:t xml:space="preserve">Consultant’s Budget </w:t>
      </w:r>
    </w:p>
    <w:p w:rsidR="00686B63" w:rsidRPr="00F22A60" w:rsidRDefault="00686B63" w:rsidP="00686B63">
      <w:pPr>
        <w:pStyle w:val="NormalWeb"/>
        <w:spacing w:before="0" w:beforeAutospacing="0" w:after="80" w:afterAutospacing="0"/>
        <w:rPr>
          <w:lang w:val="en-US"/>
        </w:rPr>
      </w:pPr>
      <w:r w:rsidRPr="00F22A60">
        <w:rPr>
          <w:lang w:val="en-US"/>
        </w:rPr>
        <w:t>Staffing, breakdown of costs and payment schedule (</w:t>
      </w:r>
      <w:proofErr w:type="spellStart"/>
      <w:r w:rsidRPr="00F22A60">
        <w:rPr>
          <w:lang w:val="en-US"/>
        </w:rPr>
        <w:t>exlusive</w:t>
      </w:r>
      <w:proofErr w:type="spellEnd"/>
      <w:r w:rsidRPr="00F22A60">
        <w:rPr>
          <w:lang w:val="en-US"/>
        </w:rPr>
        <w:t xml:space="preserve"> of VAT)</w:t>
      </w:r>
    </w:p>
    <w:p w:rsidR="00686B63" w:rsidRPr="00F22A60" w:rsidRDefault="00686B63" w:rsidP="00607539">
      <w:pPr>
        <w:pStyle w:val="NormalWeb"/>
        <w:numPr>
          <w:ilvl w:val="0"/>
          <w:numId w:val="62"/>
        </w:numPr>
        <w:spacing w:before="0" w:beforeAutospacing="0" w:after="80" w:afterAutospacing="0"/>
        <w:rPr>
          <w:lang w:val="en-US"/>
        </w:rPr>
      </w:pPr>
      <w:r w:rsidRPr="00F22A60">
        <w:rPr>
          <w:lang w:val="en-US"/>
        </w:rPr>
        <w:t>Fees (Remuneration)</w:t>
      </w:r>
    </w:p>
    <w:tbl>
      <w:tblPr>
        <w:tblStyle w:val="TableGrid"/>
        <w:tblW w:w="0" w:type="auto"/>
        <w:tblLayout w:type="fixed"/>
        <w:tblLook w:val="04A0" w:firstRow="1" w:lastRow="0" w:firstColumn="1" w:lastColumn="0" w:noHBand="0" w:noVBand="1"/>
      </w:tblPr>
      <w:tblGrid>
        <w:gridCol w:w="3438"/>
        <w:gridCol w:w="990"/>
        <w:gridCol w:w="1067"/>
        <w:gridCol w:w="1134"/>
        <w:gridCol w:w="992"/>
        <w:gridCol w:w="851"/>
        <w:gridCol w:w="773"/>
      </w:tblGrid>
      <w:tr w:rsidR="00686B63" w:rsidRPr="00F22A60" w:rsidTr="00E30480">
        <w:tc>
          <w:tcPr>
            <w:tcW w:w="3438" w:type="dxa"/>
          </w:tcPr>
          <w:p w:rsidR="00686B63" w:rsidRPr="00F22A60" w:rsidRDefault="00686B63" w:rsidP="00BC5018">
            <w:pPr>
              <w:pStyle w:val="NormalWeb"/>
              <w:spacing w:before="0" w:beforeAutospacing="0" w:after="80" w:afterAutospacing="0"/>
              <w:rPr>
                <w:lang w:val="en-US"/>
              </w:rPr>
            </w:pPr>
            <w:r w:rsidRPr="00F22A60">
              <w:rPr>
                <w:lang w:val="en-US"/>
              </w:rPr>
              <w:t>Job titles</w:t>
            </w:r>
          </w:p>
        </w:tc>
        <w:tc>
          <w:tcPr>
            <w:tcW w:w="990" w:type="dxa"/>
          </w:tcPr>
          <w:p w:rsidR="00686B63" w:rsidRPr="00F22A60" w:rsidRDefault="00686B63" w:rsidP="00BC5018">
            <w:pPr>
              <w:pStyle w:val="NormalWeb"/>
              <w:spacing w:before="0" w:beforeAutospacing="0" w:after="80" w:afterAutospacing="0"/>
              <w:rPr>
                <w:lang w:val="en-US"/>
              </w:rPr>
            </w:pPr>
            <w:r w:rsidRPr="00F22A60">
              <w:rPr>
                <w:lang w:val="en-US"/>
              </w:rPr>
              <w:t>m/days</w:t>
            </w:r>
          </w:p>
        </w:tc>
        <w:tc>
          <w:tcPr>
            <w:tcW w:w="1067" w:type="dxa"/>
          </w:tcPr>
          <w:p w:rsidR="00686B63" w:rsidRPr="00F22A60" w:rsidRDefault="00686B63" w:rsidP="00BC5018">
            <w:pPr>
              <w:pStyle w:val="NormalWeb"/>
              <w:spacing w:before="0" w:beforeAutospacing="0" w:after="80" w:afterAutospacing="0"/>
              <w:rPr>
                <w:lang w:val="en-US"/>
              </w:rPr>
            </w:pPr>
            <w:r w:rsidRPr="00F22A60">
              <w:rPr>
                <w:lang w:val="en-US"/>
              </w:rPr>
              <w:t>In the field</w:t>
            </w:r>
          </w:p>
        </w:tc>
        <w:tc>
          <w:tcPr>
            <w:tcW w:w="1134" w:type="dxa"/>
          </w:tcPr>
          <w:p w:rsidR="00686B63" w:rsidRPr="00F22A60" w:rsidRDefault="00686B63" w:rsidP="00BC5018">
            <w:pPr>
              <w:pStyle w:val="NormalWeb"/>
              <w:spacing w:before="0" w:beforeAutospacing="0" w:after="80" w:afterAutospacing="0"/>
              <w:rPr>
                <w:lang w:val="en-US"/>
              </w:rPr>
            </w:pPr>
            <w:r w:rsidRPr="00F22A60">
              <w:rPr>
                <w:lang w:val="en-US"/>
              </w:rPr>
              <w:t>In home office</w:t>
            </w:r>
          </w:p>
        </w:tc>
        <w:tc>
          <w:tcPr>
            <w:tcW w:w="992" w:type="dxa"/>
          </w:tcPr>
          <w:p w:rsidR="00686B63" w:rsidRPr="00F22A60" w:rsidRDefault="00686B63" w:rsidP="00BC5018">
            <w:pPr>
              <w:pStyle w:val="NormalWeb"/>
              <w:spacing w:before="0" w:beforeAutospacing="0" w:after="80" w:afterAutospacing="0"/>
              <w:rPr>
                <w:lang w:val="en-US"/>
              </w:rPr>
            </w:pPr>
            <w:r w:rsidRPr="00F22A60">
              <w:rPr>
                <w:lang w:val="en-US"/>
              </w:rPr>
              <w:t>Total period</w:t>
            </w:r>
          </w:p>
        </w:tc>
        <w:tc>
          <w:tcPr>
            <w:tcW w:w="851" w:type="dxa"/>
          </w:tcPr>
          <w:p w:rsidR="00686B63" w:rsidRPr="00F22A60" w:rsidRDefault="00686B63" w:rsidP="00BC5018">
            <w:pPr>
              <w:pStyle w:val="NormalWeb"/>
              <w:spacing w:before="0" w:beforeAutospacing="0" w:after="80" w:afterAutospacing="0"/>
              <w:rPr>
                <w:lang w:val="en-US"/>
              </w:rPr>
            </w:pPr>
            <w:r w:rsidRPr="00F22A60">
              <w:rPr>
                <w:lang w:val="en-US"/>
              </w:rPr>
              <w:t>Expert/rate</w:t>
            </w:r>
          </w:p>
        </w:tc>
        <w:tc>
          <w:tcPr>
            <w:tcW w:w="773" w:type="dxa"/>
          </w:tcPr>
          <w:p w:rsidR="00686B63" w:rsidRPr="00F22A60" w:rsidRDefault="00686B63" w:rsidP="00BC5018">
            <w:pPr>
              <w:pStyle w:val="NormalWeb"/>
              <w:spacing w:before="0" w:beforeAutospacing="0" w:after="80" w:afterAutospacing="0"/>
              <w:rPr>
                <w:lang w:val="en-US"/>
              </w:rPr>
            </w:pPr>
            <w:r w:rsidRPr="00F22A60">
              <w:rPr>
                <w:lang w:val="en-US"/>
              </w:rPr>
              <w:t xml:space="preserve">Total </w:t>
            </w:r>
          </w:p>
        </w:tc>
      </w:tr>
      <w:tr w:rsidR="00686B63" w:rsidRPr="00F22A60" w:rsidTr="00E30480">
        <w:tc>
          <w:tcPr>
            <w:tcW w:w="3438" w:type="dxa"/>
          </w:tcPr>
          <w:p w:rsidR="00686B63" w:rsidRPr="00F22A60" w:rsidRDefault="00686B63" w:rsidP="00BC5018">
            <w:pPr>
              <w:pStyle w:val="NormalWeb"/>
              <w:spacing w:before="0" w:beforeAutospacing="0" w:after="80" w:afterAutospacing="0"/>
              <w:rPr>
                <w:lang w:val="en-US"/>
              </w:rPr>
            </w:pPr>
          </w:p>
        </w:tc>
        <w:tc>
          <w:tcPr>
            <w:tcW w:w="990" w:type="dxa"/>
          </w:tcPr>
          <w:p w:rsidR="00686B63" w:rsidRPr="00F22A60" w:rsidRDefault="00686B63" w:rsidP="00BC5018">
            <w:pPr>
              <w:pStyle w:val="NormalWeb"/>
              <w:spacing w:before="0" w:beforeAutospacing="0" w:after="80" w:afterAutospacing="0"/>
              <w:rPr>
                <w:lang w:val="en-US"/>
              </w:rPr>
            </w:pPr>
          </w:p>
        </w:tc>
        <w:tc>
          <w:tcPr>
            <w:tcW w:w="1067" w:type="dxa"/>
          </w:tcPr>
          <w:p w:rsidR="00686B63" w:rsidRPr="00F22A60" w:rsidRDefault="00686B63" w:rsidP="00BC5018">
            <w:pPr>
              <w:pStyle w:val="NormalWeb"/>
              <w:spacing w:before="0" w:beforeAutospacing="0" w:after="80" w:afterAutospacing="0"/>
              <w:rPr>
                <w:lang w:val="en-US"/>
              </w:rPr>
            </w:pPr>
          </w:p>
        </w:tc>
        <w:tc>
          <w:tcPr>
            <w:tcW w:w="1134" w:type="dxa"/>
          </w:tcPr>
          <w:p w:rsidR="00686B63" w:rsidRPr="00F22A60" w:rsidRDefault="00686B63" w:rsidP="00BC5018">
            <w:pPr>
              <w:pStyle w:val="NormalWeb"/>
              <w:spacing w:before="0" w:beforeAutospacing="0" w:after="80" w:afterAutospacing="0"/>
              <w:rPr>
                <w:lang w:val="en-US"/>
              </w:rPr>
            </w:pPr>
          </w:p>
        </w:tc>
        <w:tc>
          <w:tcPr>
            <w:tcW w:w="992" w:type="dxa"/>
          </w:tcPr>
          <w:p w:rsidR="00686B63" w:rsidRPr="00F22A60" w:rsidRDefault="00686B63" w:rsidP="00BC5018">
            <w:pPr>
              <w:pStyle w:val="NormalWeb"/>
              <w:spacing w:before="0" w:beforeAutospacing="0" w:after="80" w:afterAutospacing="0"/>
              <w:rPr>
                <w:lang w:val="en-US"/>
              </w:rPr>
            </w:pPr>
          </w:p>
        </w:tc>
        <w:tc>
          <w:tcPr>
            <w:tcW w:w="851" w:type="dxa"/>
          </w:tcPr>
          <w:p w:rsidR="00686B63" w:rsidRPr="00F22A60" w:rsidRDefault="00686B63" w:rsidP="00BC5018">
            <w:pPr>
              <w:pStyle w:val="NormalWeb"/>
              <w:spacing w:before="0" w:beforeAutospacing="0" w:after="80" w:afterAutospacing="0"/>
              <w:rPr>
                <w:lang w:val="en-US"/>
              </w:rPr>
            </w:pPr>
          </w:p>
        </w:tc>
        <w:tc>
          <w:tcPr>
            <w:tcW w:w="773" w:type="dxa"/>
          </w:tcPr>
          <w:p w:rsidR="00686B63" w:rsidRPr="00F22A60" w:rsidRDefault="00686B63" w:rsidP="00BC5018">
            <w:pPr>
              <w:pStyle w:val="NormalWeb"/>
              <w:spacing w:before="0" w:beforeAutospacing="0" w:after="80" w:afterAutospacing="0"/>
              <w:rPr>
                <w:lang w:val="en-US"/>
              </w:rPr>
            </w:pPr>
          </w:p>
        </w:tc>
      </w:tr>
      <w:tr w:rsidR="00686B63" w:rsidRPr="00F22A60" w:rsidTr="00E30480">
        <w:tc>
          <w:tcPr>
            <w:tcW w:w="3438" w:type="dxa"/>
          </w:tcPr>
          <w:p w:rsidR="00686B63" w:rsidRPr="00F22A60" w:rsidRDefault="00686B63" w:rsidP="00BC5018">
            <w:pPr>
              <w:pStyle w:val="NormalWeb"/>
              <w:spacing w:before="0" w:beforeAutospacing="0" w:after="80" w:afterAutospacing="0"/>
              <w:rPr>
                <w:lang w:val="en-US"/>
              </w:rPr>
            </w:pPr>
          </w:p>
        </w:tc>
        <w:tc>
          <w:tcPr>
            <w:tcW w:w="990" w:type="dxa"/>
          </w:tcPr>
          <w:p w:rsidR="00686B63" w:rsidRPr="00F22A60" w:rsidRDefault="00686B63" w:rsidP="00BC5018">
            <w:pPr>
              <w:pStyle w:val="NormalWeb"/>
              <w:spacing w:before="0" w:beforeAutospacing="0" w:after="80" w:afterAutospacing="0"/>
              <w:rPr>
                <w:lang w:val="en-US"/>
              </w:rPr>
            </w:pPr>
          </w:p>
        </w:tc>
        <w:tc>
          <w:tcPr>
            <w:tcW w:w="1067" w:type="dxa"/>
          </w:tcPr>
          <w:p w:rsidR="00686B63" w:rsidRPr="00F22A60" w:rsidRDefault="00686B63" w:rsidP="00BC5018">
            <w:pPr>
              <w:pStyle w:val="NormalWeb"/>
              <w:spacing w:before="0" w:beforeAutospacing="0" w:after="80" w:afterAutospacing="0"/>
              <w:rPr>
                <w:lang w:val="en-US"/>
              </w:rPr>
            </w:pPr>
          </w:p>
        </w:tc>
        <w:tc>
          <w:tcPr>
            <w:tcW w:w="1134" w:type="dxa"/>
          </w:tcPr>
          <w:p w:rsidR="00686B63" w:rsidRPr="00F22A60" w:rsidRDefault="00686B63" w:rsidP="00BC5018">
            <w:pPr>
              <w:pStyle w:val="NormalWeb"/>
              <w:spacing w:before="0" w:beforeAutospacing="0" w:after="80" w:afterAutospacing="0"/>
              <w:rPr>
                <w:lang w:val="en-US"/>
              </w:rPr>
            </w:pPr>
          </w:p>
        </w:tc>
        <w:tc>
          <w:tcPr>
            <w:tcW w:w="992" w:type="dxa"/>
          </w:tcPr>
          <w:p w:rsidR="00686B63" w:rsidRPr="00F22A60" w:rsidRDefault="00686B63" w:rsidP="00BC5018">
            <w:pPr>
              <w:pStyle w:val="NormalWeb"/>
              <w:spacing w:before="0" w:beforeAutospacing="0" w:after="80" w:afterAutospacing="0"/>
              <w:rPr>
                <w:lang w:val="en-US"/>
              </w:rPr>
            </w:pPr>
          </w:p>
        </w:tc>
        <w:tc>
          <w:tcPr>
            <w:tcW w:w="851" w:type="dxa"/>
          </w:tcPr>
          <w:p w:rsidR="00686B63" w:rsidRPr="00F22A60" w:rsidRDefault="00686B63" w:rsidP="00BC5018">
            <w:pPr>
              <w:pStyle w:val="NormalWeb"/>
              <w:spacing w:before="0" w:beforeAutospacing="0" w:after="80" w:afterAutospacing="0"/>
              <w:rPr>
                <w:lang w:val="en-US"/>
              </w:rPr>
            </w:pPr>
          </w:p>
        </w:tc>
        <w:tc>
          <w:tcPr>
            <w:tcW w:w="773" w:type="dxa"/>
          </w:tcPr>
          <w:p w:rsidR="00686B63" w:rsidRPr="00F22A60" w:rsidRDefault="00686B63" w:rsidP="00BC5018">
            <w:pPr>
              <w:pStyle w:val="NormalWeb"/>
              <w:spacing w:before="0" w:beforeAutospacing="0" w:after="80" w:afterAutospacing="0"/>
              <w:rPr>
                <w:lang w:val="en-US"/>
              </w:rPr>
            </w:pPr>
          </w:p>
        </w:tc>
      </w:tr>
      <w:tr w:rsidR="00686B63" w:rsidRPr="00F22A60" w:rsidTr="00E30480">
        <w:tc>
          <w:tcPr>
            <w:tcW w:w="3438" w:type="dxa"/>
          </w:tcPr>
          <w:p w:rsidR="00686B63" w:rsidRPr="00F22A60" w:rsidRDefault="00686B63" w:rsidP="00BC5018">
            <w:pPr>
              <w:pStyle w:val="NormalWeb"/>
              <w:spacing w:before="0" w:beforeAutospacing="0" w:after="80" w:afterAutospacing="0"/>
              <w:rPr>
                <w:lang w:val="en-US"/>
              </w:rPr>
            </w:pPr>
          </w:p>
        </w:tc>
        <w:tc>
          <w:tcPr>
            <w:tcW w:w="990" w:type="dxa"/>
          </w:tcPr>
          <w:p w:rsidR="00686B63" w:rsidRPr="00F22A60" w:rsidRDefault="00686B63" w:rsidP="00BC5018">
            <w:pPr>
              <w:pStyle w:val="NormalWeb"/>
              <w:spacing w:before="0" w:beforeAutospacing="0" w:after="80" w:afterAutospacing="0"/>
              <w:rPr>
                <w:lang w:val="en-US"/>
              </w:rPr>
            </w:pPr>
          </w:p>
        </w:tc>
        <w:tc>
          <w:tcPr>
            <w:tcW w:w="1067" w:type="dxa"/>
          </w:tcPr>
          <w:p w:rsidR="00686B63" w:rsidRPr="00F22A60" w:rsidRDefault="00686B63" w:rsidP="00BC5018">
            <w:pPr>
              <w:pStyle w:val="NormalWeb"/>
              <w:spacing w:before="0" w:beforeAutospacing="0" w:after="80" w:afterAutospacing="0"/>
              <w:rPr>
                <w:lang w:val="en-US"/>
              </w:rPr>
            </w:pPr>
          </w:p>
        </w:tc>
        <w:tc>
          <w:tcPr>
            <w:tcW w:w="1134" w:type="dxa"/>
          </w:tcPr>
          <w:p w:rsidR="00686B63" w:rsidRPr="00F22A60" w:rsidRDefault="00686B63" w:rsidP="00BC5018">
            <w:pPr>
              <w:pStyle w:val="NormalWeb"/>
              <w:spacing w:before="0" w:beforeAutospacing="0" w:after="80" w:afterAutospacing="0"/>
              <w:rPr>
                <w:lang w:val="en-US"/>
              </w:rPr>
            </w:pPr>
          </w:p>
        </w:tc>
        <w:tc>
          <w:tcPr>
            <w:tcW w:w="992" w:type="dxa"/>
          </w:tcPr>
          <w:p w:rsidR="00686B63" w:rsidRPr="00F22A60" w:rsidRDefault="00686B63" w:rsidP="00BC5018">
            <w:pPr>
              <w:pStyle w:val="NormalWeb"/>
              <w:spacing w:before="0" w:beforeAutospacing="0" w:after="80" w:afterAutospacing="0"/>
              <w:rPr>
                <w:lang w:val="en-US"/>
              </w:rPr>
            </w:pPr>
          </w:p>
        </w:tc>
        <w:tc>
          <w:tcPr>
            <w:tcW w:w="851" w:type="dxa"/>
          </w:tcPr>
          <w:p w:rsidR="00686B63" w:rsidRPr="00F22A60" w:rsidRDefault="00686B63" w:rsidP="00BC5018">
            <w:pPr>
              <w:pStyle w:val="NormalWeb"/>
              <w:spacing w:before="0" w:beforeAutospacing="0" w:after="80" w:afterAutospacing="0"/>
              <w:rPr>
                <w:lang w:val="en-US"/>
              </w:rPr>
            </w:pPr>
          </w:p>
        </w:tc>
        <w:tc>
          <w:tcPr>
            <w:tcW w:w="773" w:type="dxa"/>
          </w:tcPr>
          <w:p w:rsidR="00686B63" w:rsidRPr="00F22A60" w:rsidRDefault="00686B63" w:rsidP="00BC5018">
            <w:pPr>
              <w:pStyle w:val="NormalWeb"/>
              <w:spacing w:before="0" w:beforeAutospacing="0" w:after="80" w:afterAutospacing="0"/>
              <w:rPr>
                <w:lang w:val="en-US"/>
              </w:rPr>
            </w:pPr>
          </w:p>
        </w:tc>
      </w:tr>
      <w:tr w:rsidR="00686B63" w:rsidRPr="00F22A60" w:rsidTr="00E30480">
        <w:tc>
          <w:tcPr>
            <w:tcW w:w="3438" w:type="dxa"/>
          </w:tcPr>
          <w:p w:rsidR="00686B63" w:rsidRPr="00F22A60" w:rsidRDefault="00686B63" w:rsidP="00BC5018">
            <w:pPr>
              <w:pStyle w:val="NormalWeb"/>
              <w:spacing w:before="0" w:beforeAutospacing="0" w:after="80" w:afterAutospacing="0"/>
              <w:rPr>
                <w:lang w:val="en-US"/>
              </w:rPr>
            </w:pPr>
          </w:p>
        </w:tc>
        <w:tc>
          <w:tcPr>
            <w:tcW w:w="990" w:type="dxa"/>
          </w:tcPr>
          <w:p w:rsidR="00686B63" w:rsidRPr="00F22A60" w:rsidRDefault="00686B63" w:rsidP="00BC5018">
            <w:pPr>
              <w:pStyle w:val="NormalWeb"/>
              <w:spacing w:before="0" w:beforeAutospacing="0" w:after="80" w:afterAutospacing="0"/>
              <w:rPr>
                <w:lang w:val="en-US"/>
              </w:rPr>
            </w:pPr>
          </w:p>
        </w:tc>
        <w:tc>
          <w:tcPr>
            <w:tcW w:w="1067" w:type="dxa"/>
          </w:tcPr>
          <w:p w:rsidR="00686B63" w:rsidRPr="00F22A60" w:rsidRDefault="00686B63" w:rsidP="00BC5018">
            <w:pPr>
              <w:pStyle w:val="NormalWeb"/>
              <w:spacing w:before="0" w:beforeAutospacing="0" w:after="80" w:afterAutospacing="0"/>
              <w:rPr>
                <w:lang w:val="en-US"/>
              </w:rPr>
            </w:pPr>
          </w:p>
        </w:tc>
        <w:tc>
          <w:tcPr>
            <w:tcW w:w="1134" w:type="dxa"/>
          </w:tcPr>
          <w:p w:rsidR="00686B63" w:rsidRPr="00F22A60" w:rsidRDefault="00686B63" w:rsidP="00BC5018">
            <w:pPr>
              <w:pStyle w:val="NormalWeb"/>
              <w:spacing w:before="0" w:beforeAutospacing="0" w:after="80" w:afterAutospacing="0"/>
              <w:rPr>
                <w:lang w:val="en-US"/>
              </w:rPr>
            </w:pPr>
          </w:p>
        </w:tc>
        <w:tc>
          <w:tcPr>
            <w:tcW w:w="992" w:type="dxa"/>
          </w:tcPr>
          <w:p w:rsidR="00686B63" w:rsidRPr="00F22A60" w:rsidRDefault="00686B63" w:rsidP="00BC5018">
            <w:pPr>
              <w:pStyle w:val="NormalWeb"/>
              <w:spacing w:before="0" w:beforeAutospacing="0" w:after="80" w:afterAutospacing="0"/>
              <w:rPr>
                <w:lang w:val="en-US"/>
              </w:rPr>
            </w:pPr>
          </w:p>
        </w:tc>
        <w:tc>
          <w:tcPr>
            <w:tcW w:w="851" w:type="dxa"/>
          </w:tcPr>
          <w:p w:rsidR="00686B63" w:rsidRPr="00F22A60" w:rsidRDefault="00686B63" w:rsidP="00BC5018">
            <w:pPr>
              <w:pStyle w:val="NormalWeb"/>
              <w:spacing w:before="0" w:beforeAutospacing="0" w:after="80" w:afterAutospacing="0"/>
              <w:rPr>
                <w:lang w:val="en-US"/>
              </w:rPr>
            </w:pPr>
          </w:p>
        </w:tc>
        <w:tc>
          <w:tcPr>
            <w:tcW w:w="773" w:type="dxa"/>
          </w:tcPr>
          <w:p w:rsidR="00686B63" w:rsidRPr="00F22A60" w:rsidRDefault="00686B63" w:rsidP="00BC5018">
            <w:pPr>
              <w:pStyle w:val="NormalWeb"/>
              <w:spacing w:before="0" w:beforeAutospacing="0" w:after="80" w:afterAutospacing="0"/>
              <w:rPr>
                <w:lang w:val="en-US"/>
              </w:rPr>
            </w:pPr>
          </w:p>
        </w:tc>
      </w:tr>
      <w:tr w:rsidR="00686B63" w:rsidRPr="00F22A60" w:rsidTr="00E30480">
        <w:tc>
          <w:tcPr>
            <w:tcW w:w="3438" w:type="dxa"/>
          </w:tcPr>
          <w:p w:rsidR="00686B63" w:rsidRPr="00F22A60" w:rsidRDefault="00686B63" w:rsidP="00BC5018">
            <w:pPr>
              <w:pStyle w:val="NormalWeb"/>
              <w:spacing w:before="0" w:beforeAutospacing="0" w:after="80" w:afterAutospacing="0"/>
              <w:rPr>
                <w:lang w:val="en-US"/>
              </w:rPr>
            </w:pPr>
          </w:p>
        </w:tc>
        <w:tc>
          <w:tcPr>
            <w:tcW w:w="990" w:type="dxa"/>
          </w:tcPr>
          <w:p w:rsidR="00686B63" w:rsidRPr="00F22A60" w:rsidRDefault="00686B63" w:rsidP="00BC5018">
            <w:pPr>
              <w:pStyle w:val="NormalWeb"/>
              <w:spacing w:before="0" w:beforeAutospacing="0" w:after="80" w:afterAutospacing="0"/>
              <w:rPr>
                <w:lang w:val="en-US"/>
              </w:rPr>
            </w:pPr>
          </w:p>
        </w:tc>
        <w:tc>
          <w:tcPr>
            <w:tcW w:w="1067" w:type="dxa"/>
          </w:tcPr>
          <w:p w:rsidR="00686B63" w:rsidRPr="00F22A60" w:rsidRDefault="00686B63" w:rsidP="00BC5018">
            <w:pPr>
              <w:pStyle w:val="NormalWeb"/>
              <w:spacing w:before="0" w:beforeAutospacing="0" w:after="80" w:afterAutospacing="0"/>
              <w:rPr>
                <w:lang w:val="en-US"/>
              </w:rPr>
            </w:pPr>
          </w:p>
        </w:tc>
        <w:tc>
          <w:tcPr>
            <w:tcW w:w="1134" w:type="dxa"/>
          </w:tcPr>
          <w:p w:rsidR="00686B63" w:rsidRPr="00F22A60" w:rsidRDefault="00686B63" w:rsidP="00BC5018">
            <w:pPr>
              <w:pStyle w:val="NormalWeb"/>
              <w:spacing w:before="0" w:beforeAutospacing="0" w:after="80" w:afterAutospacing="0"/>
              <w:rPr>
                <w:lang w:val="en-US"/>
              </w:rPr>
            </w:pPr>
          </w:p>
        </w:tc>
        <w:tc>
          <w:tcPr>
            <w:tcW w:w="992" w:type="dxa"/>
          </w:tcPr>
          <w:p w:rsidR="00686B63" w:rsidRPr="00F22A60" w:rsidRDefault="00686B63" w:rsidP="00BC5018">
            <w:pPr>
              <w:pStyle w:val="NormalWeb"/>
              <w:spacing w:before="0" w:beforeAutospacing="0" w:after="80" w:afterAutospacing="0"/>
              <w:rPr>
                <w:lang w:val="en-US"/>
              </w:rPr>
            </w:pPr>
          </w:p>
        </w:tc>
        <w:tc>
          <w:tcPr>
            <w:tcW w:w="851" w:type="dxa"/>
          </w:tcPr>
          <w:p w:rsidR="00686B63" w:rsidRPr="00F22A60" w:rsidRDefault="00686B63" w:rsidP="00BC5018">
            <w:pPr>
              <w:pStyle w:val="NormalWeb"/>
              <w:spacing w:before="0" w:beforeAutospacing="0" w:after="80" w:afterAutospacing="0"/>
              <w:rPr>
                <w:lang w:val="en-US"/>
              </w:rPr>
            </w:pPr>
          </w:p>
        </w:tc>
        <w:tc>
          <w:tcPr>
            <w:tcW w:w="773" w:type="dxa"/>
          </w:tcPr>
          <w:p w:rsidR="00686B63" w:rsidRPr="00F22A60" w:rsidRDefault="00686B63" w:rsidP="00BC5018">
            <w:pPr>
              <w:pStyle w:val="NormalWeb"/>
              <w:spacing w:before="0" w:beforeAutospacing="0" w:after="80" w:afterAutospacing="0"/>
              <w:rPr>
                <w:lang w:val="en-US"/>
              </w:rPr>
            </w:pPr>
          </w:p>
        </w:tc>
      </w:tr>
      <w:tr w:rsidR="00686B63" w:rsidRPr="00F22A60" w:rsidTr="00E30480">
        <w:tc>
          <w:tcPr>
            <w:tcW w:w="3438" w:type="dxa"/>
          </w:tcPr>
          <w:p w:rsidR="00686B63" w:rsidRPr="00F22A60" w:rsidRDefault="00686B63" w:rsidP="00BC5018">
            <w:pPr>
              <w:pStyle w:val="NormalWeb"/>
              <w:spacing w:before="0" w:beforeAutospacing="0" w:after="80" w:afterAutospacing="0"/>
              <w:rPr>
                <w:lang w:val="en-US"/>
              </w:rPr>
            </w:pPr>
            <w:r w:rsidRPr="00F22A60">
              <w:rPr>
                <w:lang w:val="en-US"/>
              </w:rPr>
              <w:t>Total fees</w:t>
            </w:r>
          </w:p>
        </w:tc>
        <w:tc>
          <w:tcPr>
            <w:tcW w:w="990" w:type="dxa"/>
          </w:tcPr>
          <w:p w:rsidR="00686B63" w:rsidRPr="00F22A60" w:rsidRDefault="00686B63" w:rsidP="00BC5018">
            <w:pPr>
              <w:pStyle w:val="NormalWeb"/>
              <w:spacing w:before="0" w:beforeAutospacing="0" w:after="80" w:afterAutospacing="0"/>
              <w:rPr>
                <w:lang w:val="en-US"/>
              </w:rPr>
            </w:pPr>
          </w:p>
        </w:tc>
        <w:tc>
          <w:tcPr>
            <w:tcW w:w="1067" w:type="dxa"/>
          </w:tcPr>
          <w:p w:rsidR="00686B63" w:rsidRPr="00F22A60" w:rsidRDefault="00686B63" w:rsidP="00BC5018">
            <w:pPr>
              <w:pStyle w:val="NormalWeb"/>
              <w:spacing w:before="0" w:beforeAutospacing="0" w:after="80" w:afterAutospacing="0"/>
              <w:rPr>
                <w:lang w:val="en-US"/>
              </w:rPr>
            </w:pPr>
          </w:p>
        </w:tc>
        <w:tc>
          <w:tcPr>
            <w:tcW w:w="1134" w:type="dxa"/>
          </w:tcPr>
          <w:p w:rsidR="00686B63" w:rsidRPr="00F22A60" w:rsidRDefault="00686B63" w:rsidP="00BC5018">
            <w:pPr>
              <w:pStyle w:val="NormalWeb"/>
              <w:spacing w:before="0" w:beforeAutospacing="0" w:after="80" w:afterAutospacing="0"/>
              <w:rPr>
                <w:lang w:val="en-US"/>
              </w:rPr>
            </w:pPr>
          </w:p>
        </w:tc>
        <w:tc>
          <w:tcPr>
            <w:tcW w:w="992" w:type="dxa"/>
          </w:tcPr>
          <w:p w:rsidR="00686B63" w:rsidRPr="00F22A60" w:rsidRDefault="00686B63" w:rsidP="00BC5018">
            <w:pPr>
              <w:pStyle w:val="NormalWeb"/>
              <w:spacing w:before="0" w:beforeAutospacing="0" w:after="80" w:afterAutospacing="0"/>
              <w:rPr>
                <w:lang w:val="en-US"/>
              </w:rPr>
            </w:pPr>
          </w:p>
        </w:tc>
        <w:tc>
          <w:tcPr>
            <w:tcW w:w="851" w:type="dxa"/>
          </w:tcPr>
          <w:p w:rsidR="00686B63" w:rsidRPr="00F22A60" w:rsidRDefault="00686B63" w:rsidP="00BC5018">
            <w:pPr>
              <w:pStyle w:val="NormalWeb"/>
              <w:spacing w:before="0" w:beforeAutospacing="0" w:after="80" w:afterAutospacing="0"/>
              <w:rPr>
                <w:lang w:val="en-US"/>
              </w:rPr>
            </w:pPr>
          </w:p>
        </w:tc>
        <w:tc>
          <w:tcPr>
            <w:tcW w:w="773" w:type="dxa"/>
          </w:tcPr>
          <w:p w:rsidR="00686B63" w:rsidRPr="00F22A60" w:rsidRDefault="00686B63" w:rsidP="00BC5018">
            <w:pPr>
              <w:pStyle w:val="NormalWeb"/>
              <w:spacing w:before="0" w:beforeAutospacing="0" w:after="80" w:afterAutospacing="0"/>
              <w:rPr>
                <w:lang w:val="en-US"/>
              </w:rPr>
            </w:pPr>
          </w:p>
        </w:tc>
      </w:tr>
    </w:tbl>
    <w:p w:rsidR="00686B63" w:rsidRPr="00F22A60" w:rsidRDefault="00686B63" w:rsidP="00686B63">
      <w:pPr>
        <w:pStyle w:val="NormalWeb"/>
        <w:spacing w:before="0" w:beforeAutospacing="0" w:after="80" w:afterAutospacing="0"/>
        <w:rPr>
          <w:b/>
          <w:lang w:val="en-US"/>
        </w:rPr>
      </w:pPr>
    </w:p>
    <w:p w:rsidR="00686B63" w:rsidRPr="00F22A60" w:rsidRDefault="00686B63" w:rsidP="00686B63">
      <w:pPr>
        <w:pStyle w:val="NormalWeb"/>
        <w:spacing w:before="0" w:beforeAutospacing="0" w:after="80" w:afterAutospacing="0"/>
        <w:rPr>
          <w:b/>
          <w:lang w:val="en-US"/>
        </w:rPr>
      </w:pPr>
      <w:r w:rsidRPr="00F22A60">
        <w:rPr>
          <w:b/>
          <w:lang w:val="en-US"/>
        </w:rPr>
        <w:t>Reimbursable expenses</w:t>
      </w:r>
    </w:p>
    <w:p w:rsidR="00686B63" w:rsidRPr="00F22A60" w:rsidRDefault="00686B63" w:rsidP="00607539">
      <w:pPr>
        <w:pStyle w:val="NormalWeb"/>
        <w:numPr>
          <w:ilvl w:val="0"/>
          <w:numId w:val="62"/>
        </w:numPr>
        <w:spacing w:before="0" w:beforeAutospacing="0" w:after="80" w:afterAutospacing="0"/>
        <w:rPr>
          <w:b/>
          <w:lang w:val="en-US"/>
        </w:rPr>
      </w:pPr>
      <w:r w:rsidRPr="00F22A60">
        <w:rPr>
          <w:lang w:val="en-US"/>
        </w:rPr>
        <w:t>Per diem allowance (daily payment)</w:t>
      </w:r>
    </w:p>
    <w:tbl>
      <w:tblPr>
        <w:tblStyle w:val="TableGrid"/>
        <w:tblW w:w="0" w:type="auto"/>
        <w:tblLook w:val="04A0" w:firstRow="1" w:lastRow="0" w:firstColumn="1" w:lastColumn="0" w:noHBand="0" w:noVBand="1"/>
      </w:tblPr>
      <w:tblGrid>
        <w:gridCol w:w="3794"/>
        <w:gridCol w:w="1276"/>
        <w:gridCol w:w="1842"/>
        <w:gridCol w:w="1560"/>
        <w:gridCol w:w="773"/>
      </w:tblGrid>
      <w:tr w:rsidR="00686B63" w:rsidRPr="00F22A60" w:rsidTr="00BC5018">
        <w:tc>
          <w:tcPr>
            <w:tcW w:w="3794" w:type="dxa"/>
          </w:tcPr>
          <w:p w:rsidR="00686B63" w:rsidRPr="00F22A60" w:rsidRDefault="00686B63" w:rsidP="00BC5018">
            <w:pPr>
              <w:pStyle w:val="NormalWeb"/>
              <w:spacing w:before="0" w:beforeAutospacing="0" w:after="80" w:afterAutospacing="0"/>
              <w:rPr>
                <w:lang w:val="en-US"/>
              </w:rPr>
            </w:pPr>
            <w:r w:rsidRPr="00F22A60">
              <w:rPr>
                <w:lang w:val="en-US"/>
              </w:rPr>
              <w:t xml:space="preserve">Place </w:t>
            </w:r>
          </w:p>
        </w:tc>
        <w:tc>
          <w:tcPr>
            <w:tcW w:w="1276" w:type="dxa"/>
          </w:tcPr>
          <w:p w:rsidR="00686B63" w:rsidRPr="00F22A60" w:rsidRDefault="00686B63" w:rsidP="00BC5018">
            <w:pPr>
              <w:pStyle w:val="NormalWeb"/>
              <w:spacing w:before="0" w:beforeAutospacing="0" w:after="80" w:afterAutospacing="0"/>
              <w:rPr>
                <w:lang w:val="en-US"/>
              </w:rPr>
            </w:pPr>
            <w:r w:rsidRPr="00F22A60">
              <w:rPr>
                <w:lang w:val="en-US"/>
              </w:rPr>
              <w:t xml:space="preserve">Number </w:t>
            </w:r>
          </w:p>
        </w:tc>
        <w:tc>
          <w:tcPr>
            <w:tcW w:w="1842" w:type="dxa"/>
          </w:tcPr>
          <w:p w:rsidR="00686B63" w:rsidRPr="00F22A60" w:rsidRDefault="00686B63" w:rsidP="00BC5018">
            <w:pPr>
              <w:pStyle w:val="NormalWeb"/>
              <w:spacing w:before="0" w:beforeAutospacing="0" w:after="80" w:afterAutospacing="0"/>
              <w:rPr>
                <w:lang w:val="en-US"/>
              </w:rPr>
            </w:pPr>
            <w:r w:rsidRPr="00F22A60">
              <w:rPr>
                <w:lang w:val="en-US"/>
              </w:rPr>
              <w:t>Rate period</w:t>
            </w:r>
          </w:p>
        </w:tc>
        <w:tc>
          <w:tcPr>
            <w:tcW w:w="1560" w:type="dxa"/>
          </w:tcPr>
          <w:p w:rsidR="00686B63" w:rsidRPr="00F22A60" w:rsidRDefault="00686B63" w:rsidP="00BC5018">
            <w:pPr>
              <w:pStyle w:val="NormalWeb"/>
              <w:spacing w:before="0" w:beforeAutospacing="0" w:after="80" w:afterAutospacing="0"/>
              <w:rPr>
                <w:lang w:val="en-US"/>
              </w:rPr>
            </w:pPr>
            <w:r w:rsidRPr="00F22A60">
              <w:rPr>
                <w:lang w:val="en-US"/>
              </w:rPr>
              <w:t>Per diem</w:t>
            </w:r>
          </w:p>
        </w:tc>
        <w:tc>
          <w:tcPr>
            <w:tcW w:w="773" w:type="dxa"/>
          </w:tcPr>
          <w:p w:rsidR="00686B63" w:rsidRPr="00F22A60" w:rsidRDefault="00686B63" w:rsidP="00BC5018">
            <w:pPr>
              <w:pStyle w:val="NormalWeb"/>
              <w:spacing w:before="0" w:beforeAutospacing="0" w:after="80" w:afterAutospacing="0"/>
              <w:rPr>
                <w:lang w:val="en-US"/>
              </w:rPr>
            </w:pPr>
            <w:r w:rsidRPr="00F22A60">
              <w:rPr>
                <w:lang w:val="en-US"/>
              </w:rPr>
              <w:t xml:space="preserve">Total </w:t>
            </w:r>
          </w:p>
        </w:tc>
      </w:tr>
      <w:tr w:rsidR="00686B63" w:rsidRPr="00F22A60" w:rsidTr="00BC5018">
        <w:tc>
          <w:tcPr>
            <w:tcW w:w="3794" w:type="dxa"/>
          </w:tcPr>
          <w:p w:rsidR="00686B63" w:rsidRPr="00F22A60" w:rsidRDefault="00686B63" w:rsidP="00BC5018">
            <w:pPr>
              <w:pStyle w:val="NormalWeb"/>
              <w:spacing w:before="0" w:beforeAutospacing="0" w:after="80" w:afterAutospacing="0"/>
              <w:rPr>
                <w:lang w:val="en-US"/>
              </w:rPr>
            </w:pPr>
            <w:r w:rsidRPr="00F22A60">
              <w:rPr>
                <w:lang w:val="en-US"/>
              </w:rPr>
              <w:t>..........</w:t>
            </w:r>
          </w:p>
        </w:tc>
        <w:tc>
          <w:tcPr>
            <w:tcW w:w="1276" w:type="dxa"/>
          </w:tcPr>
          <w:p w:rsidR="00686B63" w:rsidRPr="00F22A60" w:rsidRDefault="00686B63" w:rsidP="00BC5018">
            <w:pPr>
              <w:pStyle w:val="NormalWeb"/>
              <w:spacing w:before="0" w:beforeAutospacing="0" w:after="80" w:afterAutospacing="0"/>
              <w:rPr>
                <w:lang w:val="en-US"/>
              </w:rPr>
            </w:pPr>
          </w:p>
        </w:tc>
        <w:tc>
          <w:tcPr>
            <w:tcW w:w="1842" w:type="dxa"/>
          </w:tcPr>
          <w:p w:rsidR="00686B63" w:rsidRPr="00F22A60" w:rsidRDefault="00686B63" w:rsidP="00BC5018">
            <w:pPr>
              <w:pStyle w:val="NormalWeb"/>
              <w:spacing w:before="0" w:beforeAutospacing="0" w:after="80" w:afterAutospacing="0"/>
              <w:rPr>
                <w:lang w:val="en-US"/>
              </w:rPr>
            </w:pPr>
          </w:p>
        </w:tc>
        <w:tc>
          <w:tcPr>
            <w:tcW w:w="1560" w:type="dxa"/>
          </w:tcPr>
          <w:p w:rsidR="00686B63" w:rsidRPr="00F22A60" w:rsidRDefault="00686B63" w:rsidP="00BC5018">
            <w:pPr>
              <w:pStyle w:val="NormalWeb"/>
              <w:spacing w:before="0" w:beforeAutospacing="0" w:after="80" w:afterAutospacing="0"/>
              <w:rPr>
                <w:lang w:val="en-US"/>
              </w:rPr>
            </w:pPr>
          </w:p>
        </w:tc>
        <w:tc>
          <w:tcPr>
            <w:tcW w:w="773" w:type="dxa"/>
          </w:tcPr>
          <w:p w:rsidR="00686B63" w:rsidRPr="00F22A60" w:rsidRDefault="00686B63" w:rsidP="00BC5018">
            <w:pPr>
              <w:pStyle w:val="NormalWeb"/>
              <w:spacing w:before="0" w:beforeAutospacing="0" w:after="80" w:afterAutospacing="0"/>
              <w:rPr>
                <w:lang w:val="en-US"/>
              </w:rPr>
            </w:pPr>
          </w:p>
        </w:tc>
      </w:tr>
      <w:tr w:rsidR="00686B63" w:rsidRPr="00F22A60" w:rsidTr="00BC5018">
        <w:tc>
          <w:tcPr>
            <w:tcW w:w="3794" w:type="dxa"/>
          </w:tcPr>
          <w:p w:rsidR="00686B63" w:rsidRPr="00F22A60" w:rsidRDefault="00686B63" w:rsidP="00BC5018">
            <w:pPr>
              <w:pStyle w:val="NormalWeb"/>
              <w:spacing w:before="0" w:beforeAutospacing="0" w:after="80" w:afterAutospacing="0"/>
              <w:rPr>
                <w:lang w:val="en-US"/>
              </w:rPr>
            </w:pPr>
            <w:r w:rsidRPr="00F22A60">
              <w:rPr>
                <w:lang w:val="en-US"/>
              </w:rPr>
              <w:t>Total per diem</w:t>
            </w:r>
          </w:p>
        </w:tc>
        <w:tc>
          <w:tcPr>
            <w:tcW w:w="1276" w:type="dxa"/>
          </w:tcPr>
          <w:p w:rsidR="00686B63" w:rsidRPr="00F22A60" w:rsidRDefault="00686B63" w:rsidP="00BC5018">
            <w:pPr>
              <w:pStyle w:val="NormalWeb"/>
              <w:spacing w:before="0" w:beforeAutospacing="0" w:after="80" w:afterAutospacing="0"/>
              <w:rPr>
                <w:b/>
                <w:lang w:val="en-US"/>
              </w:rPr>
            </w:pPr>
          </w:p>
        </w:tc>
        <w:tc>
          <w:tcPr>
            <w:tcW w:w="1842" w:type="dxa"/>
          </w:tcPr>
          <w:p w:rsidR="00686B63" w:rsidRPr="00F22A60" w:rsidRDefault="00686B63" w:rsidP="00BC5018">
            <w:pPr>
              <w:pStyle w:val="NormalWeb"/>
              <w:spacing w:before="0" w:beforeAutospacing="0" w:after="80" w:afterAutospacing="0"/>
              <w:rPr>
                <w:b/>
                <w:lang w:val="en-US"/>
              </w:rPr>
            </w:pPr>
          </w:p>
        </w:tc>
        <w:tc>
          <w:tcPr>
            <w:tcW w:w="1560" w:type="dxa"/>
          </w:tcPr>
          <w:p w:rsidR="00686B63" w:rsidRPr="00F22A60" w:rsidRDefault="00686B63" w:rsidP="00BC5018">
            <w:pPr>
              <w:pStyle w:val="NormalWeb"/>
              <w:spacing w:before="0" w:beforeAutospacing="0" w:after="80" w:afterAutospacing="0"/>
              <w:rPr>
                <w:b/>
                <w:lang w:val="en-US"/>
              </w:rPr>
            </w:pPr>
          </w:p>
        </w:tc>
        <w:tc>
          <w:tcPr>
            <w:tcW w:w="773" w:type="dxa"/>
          </w:tcPr>
          <w:p w:rsidR="00686B63" w:rsidRPr="00F22A60" w:rsidRDefault="00686B63" w:rsidP="00BC5018">
            <w:pPr>
              <w:pStyle w:val="NormalWeb"/>
              <w:spacing w:before="0" w:beforeAutospacing="0" w:after="80" w:afterAutospacing="0"/>
              <w:rPr>
                <w:b/>
                <w:lang w:val="en-US"/>
              </w:rPr>
            </w:pPr>
          </w:p>
        </w:tc>
      </w:tr>
    </w:tbl>
    <w:p w:rsidR="00686B63" w:rsidRPr="00F22A60" w:rsidRDefault="00686B63" w:rsidP="00686B63">
      <w:pPr>
        <w:pStyle w:val="NormalWeb"/>
        <w:spacing w:before="0" w:beforeAutospacing="0" w:after="80" w:afterAutospacing="0"/>
        <w:rPr>
          <w:b/>
          <w:lang w:val="en-US"/>
        </w:rPr>
      </w:pPr>
    </w:p>
    <w:p w:rsidR="00686B63" w:rsidRPr="00F22A60" w:rsidRDefault="00686B63" w:rsidP="00607539">
      <w:pPr>
        <w:pStyle w:val="NormalWeb"/>
        <w:numPr>
          <w:ilvl w:val="0"/>
          <w:numId w:val="62"/>
        </w:numPr>
        <w:spacing w:before="0" w:beforeAutospacing="0" w:after="80" w:afterAutospacing="0"/>
        <w:rPr>
          <w:lang w:val="en-US"/>
        </w:rPr>
      </w:pPr>
      <w:r w:rsidRPr="00F22A60">
        <w:rPr>
          <w:lang w:val="en-US"/>
        </w:rPr>
        <w:t>Air travel (full economy class or equivalent)</w:t>
      </w:r>
    </w:p>
    <w:tbl>
      <w:tblPr>
        <w:tblStyle w:val="TableGrid"/>
        <w:tblW w:w="0" w:type="auto"/>
        <w:tblLook w:val="04A0" w:firstRow="1" w:lastRow="0" w:firstColumn="1" w:lastColumn="0" w:noHBand="0" w:noVBand="1"/>
      </w:tblPr>
      <w:tblGrid>
        <w:gridCol w:w="3794"/>
        <w:gridCol w:w="2410"/>
        <w:gridCol w:w="2268"/>
        <w:gridCol w:w="773"/>
      </w:tblGrid>
      <w:tr w:rsidR="00686B63" w:rsidRPr="00F22A60" w:rsidTr="00BC5018">
        <w:tc>
          <w:tcPr>
            <w:tcW w:w="3794" w:type="dxa"/>
          </w:tcPr>
          <w:p w:rsidR="00686B63" w:rsidRPr="00F22A60" w:rsidRDefault="00686B63" w:rsidP="00BC5018">
            <w:pPr>
              <w:pStyle w:val="NormalWeb"/>
              <w:spacing w:before="0" w:beforeAutospacing="0" w:after="80" w:afterAutospacing="0"/>
              <w:rPr>
                <w:lang w:val="en-US"/>
              </w:rPr>
            </w:pPr>
            <w:r w:rsidRPr="00F22A60">
              <w:rPr>
                <w:lang w:val="en-US"/>
              </w:rPr>
              <w:t xml:space="preserve">Routing </w:t>
            </w:r>
          </w:p>
        </w:tc>
        <w:tc>
          <w:tcPr>
            <w:tcW w:w="2410" w:type="dxa"/>
          </w:tcPr>
          <w:p w:rsidR="00686B63" w:rsidRPr="00F22A60" w:rsidRDefault="00686B63" w:rsidP="00BC5018">
            <w:pPr>
              <w:pStyle w:val="NormalWeb"/>
              <w:spacing w:before="0" w:beforeAutospacing="0" w:after="80" w:afterAutospacing="0"/>
              <w:rPr>
                <w:lang w:val="en-US"/>
              </w:rPr>
            </w:pPr>
            <w:r w:rsidRPr="00F22A60">
              <w:rPr>
                <w:lang w:val="en-US"/>
              </w:rPr>
              <w:t>Air Fare</w:t>
            </w:r>
          </w:p>
        </w:tc>
        <w:tc>
          <w:tcPr>
            <w:tcW w:w="2268" w:type="dxa"/>
          </w:tcPr>
          <w:p w:rsidR="00686B63" w:rsidRPr="00F22A60" w:rsidRDefault="00686B63" w:rsidP="00BC5018">
            <w:pPr>
              <w:pStyle w:val="NormalWeb"/>
              <w:spacing w:before="0" w:beforeAutospacing="0" w:after="80" w:afterAutospacing="0"/>
              <w:rPr>
                <w:lang w:val="en-US"/>
              </w:rPr>
            </w:pPr>
            <w:r w:rsidRPr="00F22A60">
              <w:rPr>
                <w:lang w:val="en-US"/>
              </w:rPr>
              <w:t>No.  Of Flights</w:t>
            </w:r>
          </w:p>
        </w:tc>
        <w:tc>
          <w:tcPr>
            <w:tcW w:w="773" w:type="dxa"/>
          </w:tcPr>
          <w:p w:rsidR="00686B63" w:rsidRPr="00F22A60" w:rsidRDefault="00686B63" w:rsidP="00BC5018">
            <w:pPr>
              <w:pStyle w:val="NormalWeb"/>
              <w:spacing w:before="0" w:beforeAutospacing="0" w:after="80" w:afterAutospacing="0"/>
              <w:rPr>
                <w:lang w:val="en-US"/>
              </w:rPr>
            </w:pPr>
            <w:r w:rsidRPr="00F22A60">
              <w:rPr>
                <w:lang w:val="en-US"/>
              </w:rPr>
              <w:t xml:space="preserve">Total </w:t>
            </w:r>
          </w:p>
        </w:tc>
      </w:tr>
      <w:tr w:rsidR="00686B63" w:rsidRPr="00F22A60" w:rsidTr="00BC5018">
        <w:tc>
          <w:tcPr>
            <w:tcW w:w="3794" w:type="dxa"/>
          </w:tcPr>
          <w:p w:rsidR="00686B63" w:rsidRPr="00F22A60" w:rsidRDefault="00686B63" w:rsidP="00BC5018">
            <w:pPr>
              <w:pStyle w:val="NormalWeb"/>
              <w:spacing w:before="0" w:beforeAutospacing="0" w:after="80" w:afterAutospacing="0"/>
              <w:rPr>
                <w:lang w:val="en-US"/>
              </w:rPr>
            </w:pPr>
            <w:r w:rsidRPr="00F22A60">
              <w:rPr>
                <w:lang w:val="en-US"/>
              </w:rPr>
              <w:t>t/b/d</w:t>
            </w:r>
          </w:p>
        </w:tc>
        <w:tc>
          <w:tcPr>
            <w:tcW w:w="2410" w:type="dxa"/>
          </w:tcPr>
          <w:p w:rsidR="00686B63" w:rsidRPr="00F22A60" w:rsidRDefault="00686B63" w:rsidP="00BC5018">
            <w:pPr>
              <w:pStyle w:val="NormalWeb"/>
              <w:spacing w:before="0" w:beforeAutospacing="0" w:after="80" w:afterAutospacing="0"/>
              <w:rPr>
                <w:lang w:val="en-US"/>
              </w:rPr>
            </w:pPr>
          </w:p>
        </w:tc>
        <w:tc>
          <w:tcPr>
            <w:tcW w:w="2268" w:type="dxa"/>
          </w:tcPr>
          <w:p w:rsidR="00686B63" w:rsidRPr="00F22A60" w:rsidRDefault="00686B63" w:rsidP="00BC5018">
            <w:pPr>
              <w:pStyle w:val="NormalWeb"/>
              <w:spacing w:before="0" w:beforeAutospacing="0" w:after="80" w:afterAutospacing="0"/>
              <w:rPr>
                <w:lang w:val="en-US"/>
              </w:rPr>
            </w:pPr>
          </w:p>
        </w:tc>
        <w:tc>
          <w:tcPr>
            <w:tcW w:w="773" w:type="dxa"/>
          </w:tcPr>
          <w:p w:rsidR="00686B63" w:rsidRPr="00F22A60" w:rsidRDefault="00686B63" w:rsidP="00BC5018">
            <w:pPr>
              <w:pStyle w:val="NormalWeb"/>
              <w:spacing w:before="0" w:beforeAutospacing="0" w:after="80" w:afterAutospacing="0"/>
              <w:rPr>
                <w:lang w:val="en-US"/>
              </w:rPr>
            </w:pPr>
          </w:p>
        </w:tc>
      </w:tr>
      <w:tr w:rsidR="00686B63" w:rsidRPr="00F22A60" w:rsidTr="00BC5018">
        <w:tc>
          <w:tcPr>
            <w:tcW w:w="3794" w:type="dxa"/>
          </w:tcPr>
          <w:p w:rsidR="00686B63" w:rsidRPr="00F22A60" w:rsidRDefault="00686B63" w:rsidP="00BC5018">
            <w:pPr>
              <w:pStyle w:val="NormalWeb"/>
              <w:spacing w:before="0" w:beforeAutospacing="0" w:after="80" w:afterAutospacing="0"/>
              <w:rPr>
                <w:lang w:val="en-US"/>
              </w:rPr>
            </w:pPr>
            <w:r w:rsidRPr="00F22A60">
              <w:rPr>
                <w:lang w:val="en-US"/>
              </w:rPr>
              <w:t>Total air travel</w:t>
            </w:r>
          </w:p>
        </w:tc>
        <w:tc>
          <w:tcPr>
            <w:tcW w:w="2410" w:type="dxa"/>
          </w:tcPr>
          <w:p w:rsidR="00686B63" w:rsidRPr="00F22A60" w:rsidRDefault="00686B63" w:rsidP="00BC5018">
            <w:pPr>
              <w:pStyle w:val="NormalWeb"/>
              <w:spacing w:before="0" w:beforeAutospacing="0" w:after="80" w:afterAutospacing="0"/>
              <w:rPr>
                <w:lang w:val="en-US"/>
              </w:rPr>
            </w:pPr>
          </w:p>
        </w:tc>
        <w:tc>
          <w:tcPr>
            <w:tcW w:w="2268" w:type="dxa"/>
          </w:tcPr>
          <w:p w:rsidR="00686B63" w:rsidRPr="00F22A60" w:rsidRDefault="00686B63" w:rsidP="00BC5018">
            <w:pPr>
              <w:pStyle w:val="NormalWeb"/>
              <w:spacing w:before="0" w:beforeAutospacing="0" w:after="80" w:afterAutospacing="0"/>
              <w:rPr>
                <w:lang w:val="en-US"/>
              </w:rPr>
            </w:pPr>
          </w:p>
        </w:tc>
        <w:tc>
          <w:tcPr>
            <w:tcW w:w="773" w:type="dxa"/>
          </w:tcPr>
          <w:p w:rsidR="00686B63" w:rsidRPr="00F22A60" w:rsidRDefault="00686B63" w:rsidP="00BC5018">
            <w:pPr>
              <w:pStyle w:val="NormalWeb"/>
              <w:spacing w:before="0" w:beforeAutospacing="0" w:after="80" w:afterAutospacing="0"/>
              <w:rPr>
                <w:lang w:val="en-US"/>
              </w:rPr>
            </w:pPr>
          </w:p>
        </w:tc>
      </w:tr>
    </w:tbl>
    <w:p w:rsidR="00686B63" w:rsidRPr="00F22A60" w:rsidRDefault="00686B63" w:rsidP="00686B63">
      <w:pPr>
        <w:pStyle w:val="NormalWeb"/>
        <w:spacing w:before="0" w:beforeAutospacing="0" w:after="80" w:afterAutospacing="0"/>
        <w:rPr>
          <w:lang w:val="en-US"/>
        </w:rPr>
      </w:pPr>
    </w:p>
    <w:p w:rsidR="00686B63" w:rsidRPr="00F22A60" w:rsidRDefault="00686B63" w:rsidP="00607539">
      <w:pPr>
        <w:pStyle w:val="NormalWeb"/>
        <w:numPr>
          <w:ilvl w:val="0"/>
          <w:numId w:val="62"/>
        </w:numPr>
        <w:spacing w:before="0" w:beforeAutospacing="0" w:after="80" w:afterAutospacing="0"/>
        <w:rPr>
          <w:lang w:val="en-US"/>
        </w:rPr>
      </w:pPr>
      <w:r w:rsidRPr="00F22A60">
        <w:rPr>
          <w:lang w:val="en-US"/>
        </w:rPr>
        <w:t>Local travel</w:t>
      </w:r>
    </w:p>
    <w:p w:rsidR="00686B63" w:rsidRPr="00F22A60" w:rsidRDefault="00686B63" w:rsidP="00686B63">
      <w:pPr>
        <w:pStyle w:val="NormalWeb"/>
        <w:spacing w:before="0" w:beforeAutospacing="0" w:after="80" w:afterAutospacing="0"/>
        <w:rPr>
          <w:lang w:val="en-US"/>
        </w:rPr>
      </w:pPr>
      <w:r w:rsidRPr="00F22A60">
        <w:rPr>
          <w:lang w:val="en-US"/>
        </w:rPr>
        <w:t>(Travel from home to departure airport and return and reasonable local travel when abroad)</w:t>
      </w:r>
    </w:p>
    <w:tbl>
      <w:tblPr>
        <w:tblStyle w:val="TableGrid"/>
        <w:tblW w:w="0" w:type="auto"/>
        <w:tblLook w:val="04A0" w:firstRow="1" w:lastRow="0" w:firstColumn="1" w:lastColumn="0" w:noHBand="0" w:noVBand="1"/>
      </w:tblPr>
      <w:tblGrid>
        <w:gridCol w:w="3794"/>
        <w:gridCol w:w="2410"/>
        <w:gridCol w:w="2268"/>
        <w:gridCol w:w="773"/>
      </w:tblGrid>
      <w:tr w:rsidR="00686B63" w:rsidRPr="00F22A60" w:rsidTr="00BC5018">
        <w:tc>
          <w:tcPr>
            <w:tcW w:w="3794" w:type="dxa"/>
          </w:tcPr>
          <w:p w:rsidR="00686B63" w:rsidRPr="00F22A60" w:rsidRDefault="00686B63" w:rsidP="00BC5018">
            <w:pPr>
              <w:pStyle w:val="NormalWeb"/>
              <w:spacing w:before="0" w:beforeAutospacing="0" w:after="80" w:afterAutospacing="0"/>
              <w:rPr>
                <w:lang w:val="en-US"/>
              </w:rPr>
            </w:pPr>
            <w:r w:rsidRPr="00F22A60">
              <w:rPr>
                <w:lang w:val="en-US"/>
              </w:rPr>
              <w:t xml:space="preserve">Journey </w:t>
            </w:r>
          </w:p>
        </w:tc>
        <w:tc>
          <w:tcPr>
            <w:tcW w:w="2410" w:type="dxa"/>
          </w:tcPr>
          <w:p w:rsidR="00686B63" w:rsidRPr="00F22A60" w:rsidRDefault="00686B63" w:rsidP="00BC5018">
            <w:pPr>
              <w:pStyle w:val="NormalWeb"/>
              <w:spacing w:before="0" w:beforeAutospacing="0" w:after="80" w:afterAutospacing="0"/>
              <w:rPr>
                <w:lang w:val="en-US"/>
              </w:rPr>
            </w:pPr>
            <w:r w:rsidRPr="00F22A60">
              <w:rPr>
                <w:lang w:val="en-US"/>
              </w:rPr>
              <w:t xml:space="preserve">Cost </w:t>
            </w:r>
          </w:p>
        </w:tc>
        <w:tc>
          <w:tcPr>
            <w:tcW w:w="2268" w:type="dxa"/>
          </w:tcPr>
          <w:p w:rsidR="00686B63" w:rsidRPr="00F22A60" w:rsidRDefault="00686B63" w:rsidP="00BC5018">
            <w:pPr>
              <w:pStyle w:val="NormalWeb"/>
              <w:spacing w:before="0" w:beforeAutospacing="0" w:after="80" w:afterAutospacing="0"/>
              <w:rPr>
                <w:lang w:val="en-US"/>
              </w:rPr>
            </w:pPr>
            <w:r w:rsidRPr="00F22A60">
              <w:rPr>
                <w:lang w:val="en-US"/>
              </w:rPr>
              <w:t>No of days</w:t>
            </w:r>
          </w:p>
        </w:tc>
        <w:tc>
          <w:tcPr>
            <w:tcW w:w="773" w:type="dxa"/>
          </w:tcPr>
          <w:p w:rsidR="00686B63" w:rsidRPr="00F22A60" w:rsidRDefault="00686B63" w:rsidP="00BC5018">
            <w:pPr>
              <w:pStyle w:val="NormalWeb"/>
              <w:spacing w:before="0" w:beforeAutospacing="0" w:after="80" w:afterAutospacing="0"/>
              <w:rPr>
                <w:lang w:val="en-US"/>
              </w:rPr>
            </w:pPr>
            <w:r w:rsidRPr="00F22A60">
              <w:rPr>
                <w:lang w:val="en-US"/>
              </w:rPr>
              <w:t xml:space="preserve">Total </w:t>
            </w:r>
          </w:p>
        </w:tc>
      </w:tr>
      <w:tr w:rsidR="00686B63" w:rsidRPr="00F22A60" w:rsidTr="00BC5018">
        <w:tc>
          <w:tcPr>
            <w:tcW w:w="3794" w:type="dxa"/>
          </w:tcPr>
          <w:p w:rsidR="00686B63" w:rsidRPr="00F22A60" w:rsidRDefault="00686B63" w:rsidP="00BC5018">
            <w:pPr>
              <w:pStyle w:val="NormalWeb"/>
              <w:spacing w:before="0" w:beforeAutospacing="0" w:after="80" w:afterAutospacing="0"/>
              <w:rPr>
                <w:lang w:val="en-US"/>
              </w:rPr>
            </w:pPr>
            <w:r w:rsidRPr="00F22A60">
              <w:rPr>
                <w:lang w:val="en-US"/>
              </w:rPr>
              <w:t xml:space="preserve">Local transport (from airport </w:t>
            </w:r>
            <w:proofErr w:type="spellStart"/>
            <w:r w:rsidRPr="00F22A60">
              <w:rPr>
                <w:lang w:val="en-US"/>
              </w:rPr>
              <w:t>etc</w:t>
            </w:r>
            <w:proofErr w:type="spellEnd"/>
            <w:r w:rsidRPr="00F22A60">
              <w:rPr>
                <w:lang w:val="en-US"/>
              </w:rPr>
              <w:t>)</w:t>
            </w:r>
          </w:p>
        </w:tc>
        <w:tc>
          <w:tcPr>
            <w:tcW w:w="2410" w:type="dxa"/>
          </w:tcPr>
          <w:p w:rsidR="00686B63" w:rsidRPr="00F22A60" w:rsidRDefault="00686B63" w:rsidP="00BC5018">
            <w:pPr>
              <w:pStyle w:val="NormalWeb"/>
              <w:spacing w:before="0" w:beforeAutospacing="0" w:after="80" w:afterAutospacing="0"/>
              <w:rPr>
                <w:lang w:val="en-US"/>
              </w:rPr>
            </w:pPr>
          </w:p>
        </w:tc>
        <w:tc>
          <w:tcPr>
            <w:tcW w:w="2268" w:type="dxa"/>
          </w:tcPr>
          <w:p w:rsidR="00686B63" w:rsidRPr="00F22A60" w:rsidRDefault="00686B63" w:rsidP="00BC5018">
            <w:pPr>
              <w:pStyle w:val="NormalWeb"/>
              <w:spacing w:before="0" w:beforeAutospacing="0" w:after="80" w:afterAutospacing="0"/>
              <w:rPr>
                <w:lang w:val="en-US"/>
              </w:rPr>
            </w:pPr>
          </w:p>
        </w:tc>
        <w:tc>
          <w:tcPr>
            <w:tcW w:w="773" w:type="dxa"/>
          </w:tcPr>
          <w:p w:rsidR="00686B63" w:rsidRPr="00F22A60" w:rsidRDefault="00686B63" w:rsidP="00BC5018">
            <w:pPr>
              <w:pStyle w:val="NormalWeb"/>
              <w:spacing w:before="0" w:beforeAutospacing="0" w:after="80" w:afterAutospacing="0"/>
              <w:rPr>
                <w:lang w:val="en-US"/>
              </w:rPr>
            </w:pPr>
          </w:p>
        </w:tc>
      </w:tr>
      <w:tr w:rsidR="00686B63" w:rsidRPr="00F22A60" w:rsidTr="00BC5018">
        <w:tc>
          <w:tcPr>
            <w:tcW w:w="3794" w:type="dxa"/>
          </w:tcPr>
          <w:p w:rsidR="00686B63" w:rsidRPr="00F22A60" w:rsidRDefault="00686B63" w:rsidP="00BC5018">
            <w:pPr>
              <w:pStyle w:val="NormalWeb"/>
              <w:spacing w:before="0" w:beforeAutospacing="0" w:after="80" w:afterAutospacing="0"/>
              <w:rPr>
                <w:lang w:val="en-US"/>
              </w:rPr>
            </w:pPr>
            <w:r w:rsidRPr="00F22A60">
              <w:rPr>
                <w:lang w:val="en-US"/>
              </w:rPr>
              <w:t xml:space="preserve">Car hire </w:t>
            </w:r>
          </w:p>
        </w:tc>
        <w:tc>
          <w:tcPr>
            <w:tcW w:w="2410" w:type="dxa"/>
          </w:tcPr>
          <w:p w:rsidR="00686B63" w:rsidRPr="00F22A60" w:rsidRDefault="00686B63" w:rsidP="00BC5018">
            <w:pPr>
              <w:pStyle w:val="NormalWeb"/>
              <w:spacing w:before="0" w:beforeAutospacing="0" w:after="80" w:afterAutospacing="0"/>
              <w:rPr>
                <w:lang w:val="en-US"/>
              </w:rPr>
            </w:pPr>
          </w:p>
        </w:tc>
        <w:tc>
          <w:tcPr>
            <w:tcW w:w="2268" w:type="dxa"/>
          </w:tcPr>
          <w:p w:rsidR="00686B63" w:rsidRPr="00F22A60" w:rsidRDefault="00686B63" w:rsidP="00BC5018">
            <w:pPr>
              <w:pStyle w:val="NormalWeb"/>
              <w:spacing w:before="0" w:beforeAutospacing="0" w:after="80" w:afterAutospacing="0"/>
              <w:rPr>
                <w:lang w:val="en-US"/>
              </w:rPr>
            </w:pPr>
          </w:p>
        </w:tc>
        <w:tc>
          <w:tcPr>
            <w:tcW w:w="773" w:type="dxa"/>
          </w:tcPr>
          <w:p w:rsidR="00686B63" w:rsidRPr="00F22A60" w:rsidRDefault="00686B63" w:rsidP="00BC5018">
            <w:pPr>
              <w:pStyle w:val="NormalWeb"/>
              <w:spacing w:before="0" w:beforeAutospacing="0" w:after="80" w:afterAutospacing="0"/>
              <w:rPr>
                <w:lang w:val="en-US"/>
              </w:rPr>
            </w:pPr>
          </w:p>
        </w:tc>
      </w:tr>
      <w:tr w:rsidR="00686B63" w:rsidRPr="00F22A60" w:rsidTr="00BC5018">
        <w:tc>
          <w:tcPr>
            <w:tcW w:w="3794" w:type="dxa"/>
          </w:tcPr>
          <w:p w:rsidR="00686B63" w:rsidRPr="00F22A60" w:rsidRDefault="00686B63" w:rsidP="00BC5018">
            <w:pPr>
              <w:pStyle w:val="NormalWeb"/>
              <w:spacing w:before="0" w:beforeAutospacing="0" w:after="80" w:afterAutospacing="0"/>
              <w:rPr>
                <w:lang w:val="en-US"/>
              </w:rPr>
            </w:pPr>
            <w:r w:rsidRPr="00F22A60">
              <w:rPr>
                <w:lang w:val="en-US"/>
              </w:rPr>
              <w:t>Total local travel</w:t>
            </w:r>
          </w:p>
        </w:tc>
        <w:tc>
          <w:tcPr>
            <w:tcW w:w="2410" w:type="dxa"/>
          </w:tcPr>
          <w:p w:rsidR="00686B63" w:rsidRPr="00F22A60" w:rsidRDefault="00686B63" w:rsidP="00BC5018">
            <w:pPr>
              <w:pStyle w:val="NormalWeb"/>
              <w:spacing w:before="0" w:beforeAutospacing="0" w:after="80" w:afterAutospacing="0"/>
              <w:rPr>
                <w:lang w:val="en-US"/>
              </w:rPr>
            </w:pPr>
          </w:p>
        </w:tc>
        <w:tc>
          <w:tcPr>
            <w:tcW w:w="2268" w:type="dxa"/>
          </w:tcPr>
          <w:p w:rsidR="00686B63" w:rsidRPr="00F22A60" w:rsidRDefault="00686B63" w:rsidP="00BC5018">
            <w:pPr>
              <w:pStyle w:val="NormalWeb"/>
              <w:spacing w:before="0" w:beforeAutospacing="0" w:after="80" w:afterAutospacing="0"/>
              <w:rPr>
                <w:lang w:val="en-US"/>
              </w:rPr>
            </w:pPr>
          </w:p>
        </w:tc>
        <w:tc>
          <w:tcPr>
            <w:tcW w:w="773" w:type="dxa"/>
          </w:tcPr>
          <w:p w:rsidR="00686B63" w:rsidRPr="00F22A60" w:rsidRDefault="00686B63" w:rsidP="00BC5018">
            <w:pPr>
              <w:pStyle w:val="NormalWeb"/>
              <w:spacing w:before="0" w:beforeAutospacing="0" w:after="80" w:afterAutospacing="0"/>
              <w:rPr>
                <w:lang w:val="en-US"/>
              </w:rPr>
            </w:pPr>
          </w:p>
        </w:tc>
      </w:tr>
    </w:tbl>
    <w:p w:rsidR="00686B63" w:rsidRPr="00F22A60" w:rsidRDefault="00686B63" w:rsidP="00686B63">
      <w:pPr>
        <w:pStyle w:val="NormalWeb"/>
        <w:spacing w:before="0" w:beforeAutospacing="0" w:after="80" w:afterAutospacing="0"/>
        <w:ind w:left="720"/>
        <w:rPr>
          <w:lang w:val="en-US"/>
        </w:rPr>
      </w:pPr>
    </w:p>
    <w:p w:rsidR="00686B63" w:rsidRPr="00F22A60" w:rsidRDefault="00686B63" w:rsidP="00607539">
      <w:pPr>
        <w:pStyle w:val="NormalWeb"/>
        <w:numPr>
          <w:ilvl w:val="0"/>
          <w:numId w:val="62"/>
        </w:numPr>
        <w:spacing w:before="0" w:beforeAutospacing="0" w:after="80" w:afterAutospacing="0"/>
        <w:rPr>
          <w:lang w:val="en-US"/>
        </w:rPr>
      </w:pPr>
      <w:r w:rsidRPr="00F22A60">
        <w:rPr>
          <w:lang w:val="en-US"/>
        </w:rPr>
        <w:t xml:space="preserve">Miscellaneous </w:t>
      </w:r>
    </w:p>
    <w:tbl>
      <w:tblPr>
        <w:tblStyle w:val="TableGrid"/>
        <w:tblW w:w="0" w:type="auto"/>
        <w:tblLook w:val="04A0" w:firstRow="1" w:lastRow="0" w:firstColumn="1" w:lastColumn="0" w:noHBand="0" w:noVBand="1"/>
      </w:tblPr>
      <w:tblGrid>
        <w:gridCol w:w="4698"/>
        <w:gridCol w:w="3774"/>
        <w:gridCol w:w="773"/>
      </w:tblGrid>
      <w:tr w:rsidR="00686B63" w:rsidRPr="00F22A60" w:rsidTr="00BC5018">
        <w:tc>
          <w:tcPr>
            <w:tcW w:w="4698" w:type="dxa"/>
          </w:tcPr>
          <w:p w:rsidR="00686B63" w:rsidRPr="00F22A60" w:rsidRDefault="00686B63" w:rsidP="00BC5018">
            <w:pPr>
              <w:pStyle w:val="NormalWeb"/>
              <w:spacing w:before="0" w:beforeAutospacing="0" w:after="80" w:afterAutospacing="0"/>
              <w:rPr>
                <w:lang w:val="en-US"/>
              </w:rPr>
            </w:pPr>
            <w:r w:rsidRPr="00F22A60">
              <w:rPr>
                <w:lang w:val="en-US"/>
              </w:rPr>
              <w:t xml:space="preserve">Item </w:t>
            </w:r>
          </w:p>
        </w:tc>
        <w:tc>
          <w:tcPr>
            <w:tcW w:w="3774" w:type="dxa"/>
          </w:tcPr>
          <w:p w:rsidR="00686B63" w:rsidRPr="00F22A60" w:rsidRDefault="00686B63" w:rsidP="00BC5018">
            <w:pPr>
              <w:pStyle w:val="NormalWeb"/>
              <w:spacing w:before="0" w:beforeAutospacing="0" w:after="80" w:afterAutospacing="0"/>
              <w:rPr>
                <w:lang w:val="en-US"/>
              </w:rPr>
            </w:pPr>
            <w:r w:rsidRPr="00F22A60">
              <w:rPr>
                <w:lang w:val="en-US"/>
              </w:rPr>
              <w:t xml:space="preserve">Comment </w:t>
            </w:r>
          </w:p>
        </w:tc>
        <w:tc>
          <w:tcPr>
            <w:tcW w:w="773" w:type="dxa"/>
          </w:tcPr>
          <w:p w:rsidR="00686B63" w:rsidRPr="00F22A60" w:rsidRDefault="00686B63" w:rsidP="00BC5018">
            <w:pPr>
              <w:pStyle w:val="NormalWeb"/>
              <w:spacing w:before="0" w:beforeAutospacing="0" w:after="80" w:afterAutospacing="0"/>
              <w:rPr>
                <w:lang w:val="en-US"/>
              </w:rPr>
            </w:pPr>
            <w:r w:rsidRPr="00F22A60">
              <w:rPr>
                <w:lang w:val="en-US"/>
              </w:rPr>
              <w:t xml:space="preserve">Total </w:t>
            </w:r>
          </w:p>
        </w:tc>
      </w:tr>
      <w:tr w:rsidR="00686B63" w:rsidRPr="00F22A60" w:rsidTr="00BC5018">
        <w:tc>
          <w:tcPr>
            <w:tcW w:w="4698" w:type="dxa"/>
          </w:tcPr>
          <w:p w:rsidR="00686B63" w:rsidRPr="00F22A60" w:rsidRDefault="00686B63" w:rsidP="00BC5018">
            <w:pPr>
              <w:pStyle w:val="NormalWeb"/>
              <w:spacing w:before="0" w:beforeAutospacing="0" w:after="80" w:afterAutospacing="0"/>
              <w:rPr>
                <w:lang w:val="en-US"/>
              </w:rPr>
            </w:pPr>
            <w:r w:rsidRPr="00F22A60">
              <w:rPr>
                <w:lang w:val="en-US"/>
              </w:rPr>
              <w:t xml:space="preserve">Miscellaneous expenses (reports, communication, IT </w:t>
            </w:r>
            <w:proofErr w:type="spellStart"/>
            <w:r w:rsidRPr="00F22A60">
              <w:rPr>
                <w:lang w:val="en-US"/>
              </w:rPr>
              <w:t>etc</w:t>
            </w:r>
            <w:proofErr w:type="spellEnd"/>
            <w:r w:rsidRPr="00F22A60">
              <w:rPr>
                <w:lang w:val="en-US"/>
              </w:rPr>
              <w:t>)</w:t>
            </w:r>
          </w:p>
        </w:tc>
        <w:tc>
          <w:tcPr>
            <w:tcW w:w="3774" w:type="dxa"/>
          </w:tcPr>
          <w:p w:rsidR="00686B63" w:rsidRPr="00F22A60" w:rsidRDefault="00686B63" w:rsidP="00BC5018">
            <w:pPr>
              <w:pStyle w:val="NormalWeb"/>
              <w:spacing w:before="0" w:beforeAutospacing="0" w:after="80" w:afterAutospacing="0"/>
              <w:rPr>
                <w:lang w:val="en-US"/>
              </w:rPr>
            </w:pPr>
          </w:p>
        </w:tc>
        <w:tc>
          <w:tcPr>
            <w:tcW w:w="773" w:type="dxa"/>
          </w:tcPr>
          <w:p w:rsidR="00686B63" w:rsidRPr="00F22A60" w:rsidRDefault="00686B63" w:rsidP="00BC5018">
            <w:pPr>
              <w:pStyle w:val="NormalWeb"/>
              <w:spacing w:before="0" w:beforeAutospacing="0" w:after="80" w:afterAutospacing="0"/>
              <w:rPr>
                <w:lang w:val="en-US"/>
              </w:rPr>
            </w:pPr>
          </w:p>
        </w:tc>
      </w:tr>
    </w:tbl>
    <w:p w:rsidR="00686B63" w:rsidRPr="00F22A60" w:rsidRDefault="00686B63" w:rsidP="00686B63">
      <w:pPr>
        <w:pStyle w:val="NormalWeb"/>
        <w:spacing w:before="0" w:beforeAutospacing="0" w:after="80" w:afterAutospacing="0"/>
        <w:rPr>
          <w:lang w:val="en-US"/>
        </w:rPr>
      </w:pPr>
    </w:p>
    <w:tbl>
      <w:tblPr>
        <w:tblStyle w:val="TableGrid"/>
        <w:tblW w:w="0" w:type="auto"/>
        <w:tblLook w:val="04A0" w:firstRow="1" w:lastRow="0" w:firstColumn="1" w:lastColumn="0" w:noHBand="0" w:noVBand="1"/>
      </w:tblPr>
      <w:tblGrid>
        <w:gridCol w:w="8472"/>
        <w:gridCol w:w="773"/>
      </w:tblGrid>
      <w:tr w:rsidR="00686B63" w:rsidRPr="00F22A60" w:rsidTr="00BC5018">
        <w:tc>
          <w:tcPr>
            <w:tcW w:w="8472" w:type="dxa"/>
          </w:tcPr>
          <w:p w:rsidR="00686B63" w:rsidRPr="00F22A60" w:rsidRDefault="00686B63" w:rsidP="00BC5018">
            <w:pPr>
              <w:pStyle w:val="NormalWeb"/>
              <w:spacing w:before="0" w:beforeAutospacing="0" w:after="80" w:afterAutospacing="0"/>
              <w:rPr>
                <w:lang w:val="en-US"/>
              </w:rPr>
            </w:pPr>
            <w:r w:rsidRPr="00F22A60">
              <w:rPr>
                <w:lang w:val="en-US"/>
              </w:rPr>
              <w:t xml:space="preserve">Total </w:t>
            </w:r>
          </w:p>
        </w:tc>
        <w:tc>
          <w:tcPr>
            <w:tcW w:w="773" w:type="dxa"/>
          </w:tcPr>
          <w:p w:rsidR="00686B63" w:rsidRPr="00F22A60" w:rsidRDefault="00686B63" w:rsidP="00BC5018">
            <w:pPr>
              <w:pStyle w:val="NormalWeb"/>
              <w:spacing w:before="0" w:beforeAutospacing="0" w:after="80" w:afterAutospacing="0"/>
              <w:rPr>
                <w:lang w:val="en-US"/>
              </w:rPr>
            </w:pPr>
          </w:p>
        </w:tc>
      </w:tr>
    </w:tbl>
    <w:p w:rsidR="00686B63" w:rsidRPr="00F22A60" w:rsidRDefault="00686B63" w:rsidP="00686B63">
      <w:pPr>
        <w:pStyle w:val="NormalWeb"/>
        <w:spacing w:before="0" w:beforeAutospacing="0" w:after="80" w:afterAutospacing="0"/>
        <w:rPr>
          <w:lang w:val="en-US"/>
        </w:rPr>
      </w:pPr>
    </w:p>
    <w:p w:rsidR="00686B63" w:rsidRPr="00F22A60" w:rsidRDefault="00686B63" w:rsidP="00686B63">
      <w:pPr>
        <w:rPr>
          <w:lang w:val="en-US"/>
        </w:rPr>
      </w:pPr>
      <w:r w:rsidRPr="00F22A60">
        <w:rPr>
          <w:lang w:val="en-US"/>
        </w:rPr>
        <w:t>Bidder Representative</w:t>
      </w:r>
    </w:p>
    <w:p w:rsidR="00686B63" w:rsidRPr="00F22A60" w:rsidRDefault="00686B63" w:rsidP="00686B63">
      <w:pPr>
        <w:rPr>
          <w:lang w:val="en-US"/>
        </w:rPr>
      </w:pPr>
      <w:r w:rsidRPr="00F22A60">
        <w:rPr>
          <w:lang w:val="en-US"/>
        </w:rPr>
        <w:t>Signature</w:t>
      </w:r>
    </w:p>
    <w:p w:rsidR="00686B63" w:rsidRPr="00F22A60" w:rsidRDefault="00686B63" w:rsidP="00686B63">
      <w:pPr>
        <w:rPr>
          <w:lang w:val="en-US"/>
        </w:rPr>
      </w:pPr>
      <w:r w:rsidRPr="00F22A60">
        <w:rPr>
          <w:lang w:val="en-US"/>
        </w:rPr>
        <w:t>Stamp</w:t>
      </w:r>
    </w:p>
    <w:p w:rsidR="00D5462A" w:rsidRPr="00F22A60" w:rsidRDefault="00D5462A" w:rsidP="00D5462A">
      <w:pPr>
        <w:autoSpaceDE w:val="0"/>
        <w:autoSpaceDN w:val="0"/>
        <w:adjustRightInd w:val="0"/>
        <w:jc w:val="both"/>
        <w:rPr>
          <w:b/>
          <w:lang w:val="en-US"/>
        </w:rPr>
      </w:pPr>
      <w:r w:rsidRPr="00F22A60">
        <w:rPr>
          <w:b/>
          <w:lang w:val="en-US"/>
        </w:rPr>
        <w:lastRenderedPageBreak/>
        <w:t>Appendix 5</w:t>
      </w:r>
    </w:p>
    <w:p w:rsidR="00D5462A" w:rsidRPr="00F22A60" w:rsidRDefault="00D5462A" w:rsidP="00D5462A">
      <w:pPr>
        <w:autoSpaceDE w:val="0"/>
        <w:autoSpaceDN w:val="0"/>
        <w:adjustRightInd w:val="0"/>
        <w:jc w:val="both"/>
        <w:rPr>
          <w:lang w:val="en-US"/>
        </w:rPr>
      </w:pPr>
    </w:p>
    <w:p w:rsidR="00D5462A" w:rsidRPr="00F22A60" w:rsidRDefault="00D5462A" w:rsidP="00E30480">
      <w:pPr>
        <w:autoSpaceDE w:val="0"/>
        <w:autoSpaceDN w:val="0"/>
        <w:adjustRightInd w:val="0"/>
        <w:jc w:val="center"/>
        <w:rPr>
          <w:lang w:val="en-US"/>
        </w:rPr>
      </w:pPr>
      <w:proofErr w:type="gramStart"/>
      <w:r w:rsidRPr="00F22A60">
        <w:rPr>
          <w:lang w:val="en-US"/>
        </w:rPr>
        <w:t xml:space="preserve">[ </w:t>
      </w:r>
      <w:r w:rsidRPr="00F22A60">
        <w:rPr>
          <w:i/>
          <w:lang w:val="en-US"/>
        </w:rPr>
        <w:t>Appendix</w:t>
      </w:r>
      <w:proofErr w:type="gramEnd"/>
      <w:r w:rsidRPr="00F22A60">
        <w:rPr>
          <w:i/>
          <w:lang w:val="en-US"/>
        </w:rPr>
        <w:t xml:space="preserve"> to be completed by the contracting authority </w:t>
      </w:r>
      <w:proofErr w:type="spellStart"/>
      <w:r w:rsidRPr="00F22A60">
        <w:rPr>
          <w:i/>
          <w:lang w:val="en-US"/>
        </w:rPr>
        <w:t>withing</w:t>
      </w:r>
      <w:proofErr w:type="spellEnd"/>
      <w:r w:rsidRPr="00F22A60">
        <w:rPr>
          <w:i/>
          <w:lang w:val="en-US"/>
        </w:rPr>
        <w:t xml:space="preserve"> Framework Agreement at the reopening of the mini - competition process</w:t>
      </w:r>
      <w:r w:rsidRPr="00F22A60">
        <w:rPr>
          <w:lang w:val="en-US"/>
        </w:rPr>
        <w:t xml:space="preserve"> ]</w:t>
      </w:r>
    </w:p>
    <w:p w:rsidR="00D5462A" w:rsidRPr="00F22A60" w:rsidRDefault="00D5462A" w:rsidP="00D5462A">
      <w:pPr>
        <w:autoSpaceDE w:val="0"/>
        <w:autoSpaceDN w:val="0"/>
        <w:adjustRightInd w:val="0"/>
        <w:jc w:val="both"/>
        <w:rPr>
          <w:lang w:val="en-US"/>
        </w:rPr>
      </w:pPr>
    </w:p>
    <w:p w:rsidR="00D5462A" w:rsidRPr="00F22A60" w:rsidRDefault="00D5462A" w:rsidP="00E30480">
      <w:pPr>
        <w:autoSpaceDE w:val="0"/>
        <w:autoSpaceDN w:val="0"/>
        <w:adjustRightInd w:val="0"/>
        <w:jc w:val="center"/>
        <w:rPr>
          <w:b/>
          <w:lang w:val="en-US"/>
        </w:rPr>
      </w:pPr>
      <w:r w:rsidRPr="00F22A60">
        <w:rPr>
          <w:b/>
          <w:lang w:val="en-US"/>
        </w:rPr>
        <w:t>Call for Proposals</w:t>
      </w:r>
    </w:p>
    <w:p w:rsidR="00D5462A" w:rsidRPr="00F22A60" w:rsidRDefault="00D5462A" w:rsidP="00D5462A">
      <w:pPr>
        <w:autoSpaceDE w:val="0"/>
        <w:autoSpaceDN w:val="0"/>
        <w:adjustRightInd w:val="0"/>
        <w:jc w:val="both"/>
        <w:rPr>
          <w:lang w:val="en-US"/>
        </w:rPr>
      </w:pPr>
    </w:p>
    <w:p w:rsidR="00D5462A" w:rsidRPr="00F22A60" w:rsidRDefault="00D5462A" w:rsidP="00D5462A">
      <w:pPr>
        <w:autoSpaceDE w:val="0"/>
        <w:autoSpaceDN w:val="0"/>
        <w:adjustRightInd w:val="0"/>
        <w:jc w:val="both"/>
        <w:rPr>
          <w:lang w:val="en-US"/>
        </w:rPr>
      </w:pPr>
      <w:r w:rsidRPr="00F22A60">
        <w:rPr>
          <w:lang w:val="en-US"/>
        </w:rPr>
        <w:t> </w:t>
      </w:r>
      <w:proofErr w:type="gramStart"/>
      <w:r w:rsidRPr="00F22A60">
        <w:rPr>
          <w:lang w:val="en-US"/>
        </w:rPr>
        <w:t>( enter</w:t>
      </w:r>
      <w:proofErr w:type="gramEnd"/>
      <w:r w:rsidRPr="00F22A60">
        <w:rPr>
          <w:lang w:val="en-US"/>
        </w:rPr>
        <w:t xml:space="preserve"> the name of the Contracting Authority )</w:t>
      </w:r>
    </w:p>
    <w:p w:rsidR="00D5462A" w:rsidRPr="00F22A60" w:rsidRDefault="00D5462A" w:rsidP="00D5462A">
      <w:pPr>
        <w:autoSpaceDE w:val="0"/>
        <w:autoSpaceDN w:val="0"/>
        <w:adjustRightInd w:val="0"/>
        <w:jc w:val="both"/>
        <w:rPr>
          <w:lang w:val="en-US"/>
        </w:rPr>
      </w:pPr>
      <w:r w:rsidRPr="00F22A60">
        <w:rPr>
          <w:lang w:val="en-US"/>
        </w:rPr>
        <w:t xml:space="preserve">Invites to submit proposals on the procedure for performing the following </w:t>
      </w:r>
      <w:proofErr w:type="gramStart"/>
      <w:r w:rsidRPr="00F22A60">
        <w:rPr>
          <w:lang w:val="en-US"/>
        </w:rPr>
        <w:t>services :</w:t>
      </w:r>
      <w:proofErr w:type="gramEnd"/>
    </w:p>
    <w:p w:rsidR="00D5462A" w:rsidRPr="00F22A60" w:rsidRDefault="00D5462A" w:rsidP="00D5462A">
      <w:pPr>
        <w:autoSpaceDE w:val="0"/>
        <w:autoSpaceDN w:val="0"/>
        <w:adjustRightInd w:val="0"/>
        <w:jc w:val="both"/>
        <w:rPr>
          <w:lang w:val="en-US"/>
        </w:rPr>
      </w:pPr>
      <w:r w:rsidRPr="00F22A60">
        <w:rPr>
          <w:lang w:val="en-US"/>
        </w:rPr>
        <w:t>………………………………………………………………………………………………………………………………………………………………………………………………………………………………………………………………………………………………………………………</w:t>
      </w:r>
    </w:p>
    <w:p w:rsidR="00D5462A" w:rsidRPr="00F22A60" w:rsidRDefault="00D5462A" w:rsidP="00D5462A">
      <w:pPr>
        <w:autoSpaceDE w:val="0"/>
        <w:autoSpaceDN w:val="0"/>
        <w:adjustRightInd w:val="0"/>
        <w:jc w:val="both"/>
        <w:rPr>
          <w:lang w:val="en-US"/>
        </w:rPr>
      </w:pPr>
      <w:r w:rsidRPr="00F22A60">
        <w:rPr>
          <w:lang w:val="en-US"/>
        </w:rPr>
        <w:t>(</w:t>
      </w:r>
      <w:proofErr w:type="gramStart"/>
      <w:r w:rsidRPr="00F22A60">
        <w:rPr>
          <w:lang w:val="en-US"/>
        </w:rPr>
        <w:t>give</w:t>
      </w:r>
      <w:proofErr w:type="gramEnd"/>
      <w:r w:rsidRPr="00F22A60">
        <w:rPr>
          <w:lang w:val="en-US"/>
        </w:rPr>
        <w:t xml:space="preserve"> an accurate description of the object of the contract and quantity as defined in the Tender Documentation ( TD ) ) .</w:t>
      </w:r>
    </w:p>
    <w:p w:rsidR="00D5462A" w:rsidRPr="00F22A60" w:rsidRDefault="00D5462A" w:rsidP="00D5462A">
      <w:pPr>
        <w:autoSpaceDE w:val="0"/>
        <w:autoSpaceDN w:val="0"/>
        <w:adjustRightInd w:val="0"/>
        <w:jc w:val="both"/>
        <w:rPr>
          <w:lang w:val="en-US"/>
        </w:rPr>
      </w:pPr>
    </w:p>
    <w:p w:rsidR="00D5462A" w:rsidRPr="00F22A60" w:rsidRDefault="00D5462A" w:rsidP="00D5462A">
      <w:pPr>
        <w:autoSpaceDE w:val="0"/>
        <w:autoSpaceDN w:val="0"/>
        <w:adjustRightInd w:val="0"/>
        <w:jc w:val="both"/>
        <w:rPr>
          <w:lang w:val="en-US"/>
        </w:rPr>
      </w:pPr>
      <w:r w:rsidRPr="00F22A60">
        <w:rPr>
          <w:lang w:val="en-US"/>
        </w:rPr>
        <w:t>Place of performance of service</w:t>
      </w:r>
    </w:p>
    <w:p w:rsidR="00D5462A" w:rsidRPr="00F22A60" w:rsidRDefault="00D5462A" w:rsidP="00D5462A">
      <w:pPr>
        <w:autoSpaceDE w:val="0"/>
        <w:autoSpaceDN w:val="0"/>
        <w:adjustRightInd w:val="0"/>
        <w:jc w:val="both"/>
        <w:rPr>
          <w:lang w:val="en-US"/>
        </w:rPr>
      </w:pPr>
      <w:r w:rsidRPr="00F22A60">
        <w:rPr>
          <w:lang w:val="en-US"/>
        </w:rPr>
        <w:t>(</w:t>
      </w:r>
      <w:proofErr w:type="gramStart"/>
      <w:r w:rsidRPr="00F22A60">
        <w:rPr>
          <w:lang w:val="en-US"/>
        </w:rPr>
        <w:t>give</w:t>
      </w:r>
      <w:proofErr w:type="gramEnd"/>
      <w:r w:rsidRPr="00F22A60">
        <w:rPr>
          <w:lang w:val="en-US"/>
        </w:rPr>
        <w:t xml:space="preserve"> a brief description )</w:t>
      </w:r>
    </w:p>
    <w:p w:rsidR="00D5462A" w:rsidRPr="00F22A60" w:rsidRDefault="00D5462A" w:rsidP="00D5462A">
      <w:pPr>
        <w:autoSpaceDE w:val="0"/>
        <w:autoSpaceDN w:val="0"/>
        <w:adjustRightInd w:val="0"/>
        <w:jc w:val="both"/>
        <w:rPr>
          <w:lang w:val="en-US"/>
        </w:rPr>
      </w:pPr>
    </w:p>
    <w:p w:rsidR="00D5462A" w:rsidRPr="00F22A60" w:rsidRDefault="00D5462A" w:rsidP="00D5462A">
      <w:pPr>
        <w:autoSpaceDE w:val="0"/>
        <w:autoSpaceDN w:val="0"/>
        <w:adjustRightInd w:val="0"/>
        <w:jc w:val="both"/>
        <w:rPr>
          <w:lang w:val="en-US"/>
        </w:rPr>
      </w:pPr>
      <w:r w:rsidRPr="00F22A60">
        <w:rPr>
          <w:lang w:val="en-US"/>
        </w:rPr>
        <w:t>Length of service ______________________</w:t>
      </w:r>
    </w:p>
    <w:p w:rsidR="00D5462A" w:rsidRPr="00F22A60" w:rsidRDefault="00D5462A" w:rsidP="00D5462A">
      <w:pPr>
        <w:autoSpaceDE w:val="0"/>
        <w:autoSpaceDN w:val="0"/>
        <w:adjustRightInd w:val="0"/>
        <w:jc w:val="both"/>
        <w:rPr>
          <w:lang w:val="en-US"/>
        </w:rPr>
      </w:pPr>
    </w:p>
    <w:p w:rsidR="00D5462A" w:rsidRPr="00F22A60" w:rsidRDefault="00D5462A" w:rsidP="00D5462A">
      <w:pPr>
        <w:autoSpaceDE w:val="0"/>
        <w:autoSpaceDN w:val="0"/>
        <w:adjustRightInd w:val="0"/>
        <w:jc w:val="both"/>
        <w:rPr>
          <w:lang w:val="en-US"/>
        </w:rPr>
      </w:pPr>
      <w:r w:rsidRPr="00F22A60">
        <w:rPr>
          <w:lang w:val="en-US"/>
        </w:rPr>
        <w:t>The proposal must be submitted</w:t>
      </w:r>
    </w:p>
    <w:p w:rsidR="00D5462A" w:rsidRPr="00F22A60" w:rsidRDefault="00D5462A" w:rsidP="00D5462A">
      <w:pPr>
        <w:autoSpaceDE w:val="0"/>
        <w:autoSpaceDN w:val="0"/>
        <w:adjustRightInd w:val="0"/>
        <w:jc w:val="both"/>
        <w:rPr>
          <w:lang w:val="en-US"/>
        </w:rPr>
      </w:pPr>
      <w:r w:rsidRPr="00F22A60">
        <w:rPr>
          <w:lang w:val="en-US"/>
        </w:rPr>
        <w:t>………………………………………………………………………………………………………</w:t>
      </w:r>
    </w:p>
    <w:p w:rsidR="00D5462A" w:rsidRPr="00F22A60" w:rsidRDefault="00D5462A" w:rsidP="00D5462A">
      <w:pPr>
        <w:autoSpaceDE w:val="0"/>
        <w:autoSpaceDN w:val="0"/>
        <w:adjustRightInd w:val="0"/>
        <w:jc w:val="both"/>
        <w:rPr>
          <w:lang w:val="en-US"/>
        </w:rPr>
      </w:pPr>
      <w:r w:rsidRPr="00F22A60">
        <w:rPr>
          <w:lang w:val="en-US"/>
        </w:rPr>
        <w:t>[</w:t>
      </w:r>
      <w:proofErr w:type="gramStart"/>
      <w:r w:rsidRPr="00F22A60">
        <w:rPr>
          <w:lang w:val="en-US"/>
        </w:rPr>
        <w:t>provide</w:t>
      </w:r>
      <w:proofErr w:type="gramEnd"/>
      <w:r w:rsidRPr="00F22A60">
        <w:rPr>
          <w:lang w:val="en-US"/>
        </w:rPr>
        <w:t xml:space="preserve"> the correct address ]</w:t>
      </w:r>
    </w:p>
    <w:p w:rsidR="00D5462A" w:rsidRPr="00F22A60" w:rsidRDefault="00D5462A" w:rsidP="00D5462A">
      <w:pPr>
        <w:autoSpaceDE w:val="0"/>
        <w:autoSpaceDN w:val="0"/>
        <w:adjustRightInd w:val="0"/>
        <w:jc w:val="both"/>
        <w:rPr>
          <w:lang w:val="en-US"/>
        </w:rPr>
      </w:pPr>
    </w:p>
    <w:p w:rsidR="00D5462A" w:rsidRPr="00F22A60" w:rsidRDefault="00D5462A" w:rsidP="00D5462A">
      <w:pPr>
        <w:autoSpaceDE w:val="0"/>
        <w:autoSpaceDN w:val="0"/>
        <w:adjustRightInd w:val="0"/>
        <w:jc w:val="both"/>
        <w:rPr>
          <w:lang w:val="en-US"/>
        </w:rPr>
      </w:pPr>
    </w:p>
    <w:p w:rsidR="00D5462A" w:rsidRPr="00F22A60" w:rsidRDefault="00D5462A" w:rsidP="00D5462A">
      <w:pPr>
        <w:autoSpaceDE w:val="0"/>
        <w:autoSpaceDN w:val="0"/>
        <w:adjustRightInd w:val="0"/>
        <w:jc w:val="both"/>
        <w:rPr>
          <w:lang w:val="en-US"/>
        </w:rPr>
      </w:pPr>
      <w:proofErr w:type="gramStart"/>
      <w:r w:rsidRPr="00F22A60">
        <w:rPr>
          <w:lang w:val="en-US"/>
        </w:rPr>
        <w:t>before</w:t>
      </w:r>
      <w:proofErr w:type="gramEnd"/>
    </w:p>
    <w:p w:rsidR="00D5462A" w:rsidRPr="00F22A60" w:rsidRDefault="00D5462A" w:rsidP="00D5462A">
      <w:pPr>
        <w:autoSpaceDE w:val="0"/>
        <w:autoSpaceDN w:val="0"/>
        <w:adjustRightInd w:val="0"/>
        <w:jc w:val="both"/>
        <w:rPr>
          <w:lang w:val="en-US"/>
        </w:rPr>
      </w:pPr>
      <w:r w:rsidRPr="00F22A60">
        <w:rPr>
          <w:lang w:val="en-US"/>
        </w:rPr>
        <w:t>……………………………………………………………………………………………………</w:t>
      </w:r>
    </w:p>
    <w:p w:rsidR="00D5462A" w:rsidRPr="00F22A60" w:rsidRDefault="00D5462A" w:rsidP="00D5462A">
      <w:pPr>
        <w:autoSpaceDE w:val="0"/>
        <w:autoSpaceDN w:val="0"/>
        <w:adjustRightInd w:val="0"/>
        <w:jc w:val="both"/>
        <w:rPr>
          <w:lang w:val="en-US"/>
        </w:rPr>
      </w:pPr>
      <w:proofErr w:type="gramStart"/>
      <w:r w:rsidRPr="00F22A60">
        <w:rPr>
          <w:lang w:val="en-US"/>
        </w:rPr>
        <w:t>[ Specify</w:t>
      </w:r>
      <w:proofErr w:type="gramEnd"/>
      <w:r w:rsidRPr="00F22A60">
        <w:rPr>
          <w:lang w:val="en-US"/>
        </w:rPr>
        <w:t xml:space="preserve"> the date and time of deadline ]</w:t>
      </w:r>
    </w:p>
    <w:p w:rsidR="00D5462A" w:rsidRPr="00F22A60" w:rsidRDefault="00D5462A" w:rsidP="00D5462A">
      <w:pPr>
        <w:autoSpaceDE w:val="0"/>
        <w:autoSpaceDN w:val="0"/>
        <w:adjustRightInd w:val="0"/>
        <w:jc w:val="both"/>
        <w:rPr>
          <w:lang w:val="en-US"/>
        </w:rPr>
      </w:pPr>
    </w:p>
    <w:p w:rsidR="00D5462A" w:rsidRPr="00F22A60" w:rsidRDefault="00D5462A" w:rsidP="00D5462A">
      <w:pPr>
        <w:autoSpaceDE w:val="0"/>
        <w:autoSpaceDN w:val="0"/>
        <w:adjustRightInd w:val="0"/>
        <w:jc w:val="both"/>
        <w:rPr>
          <w:lang w:val="en-US"/>
        </w:rPr>
      </w:pPr>
    </w:p>
    <w:p w:rsidR="00D5462A" w:rsidRPr="00F22A60" w:rsidRDefault="00D5462A" w:rsidP="00D5462A">
      <w:pPr>
        <w:autoSpaceDE w:val="0"/>
        <w:autoSpaceDN w:val="0"/>
        <w:adjustRightInd w:val="0"/>
        <w:jc w:val="both"/>
        <w:rPr>
          <w:lang w:val="en-US"/>
        </w:rPr>
      </w:pPr>
      <w:r w:rsidRPr="00F22A60">
        <w:rPr>
          <w:lang w:val="en-US"/>
        </w:rPr>
        <w:t>Forms of communication:</w:t>
      </w:r>
    </w:p>
    <w:p w:rsidR="00D5462A" w:rsidRPr="00F22A60" w:rsidRDefault="00D5462A" w:rsidP="00D5462A">
      <w:pPr>
        <w:autoSpaceDE w:val="0"/>
        <w:autoSpaceDN w:val="0"/>
        <w:adjustRightInd w:val="0"/>
        <w:jc w:val="both"/>
        <w:rPr>
          <w:lang w:val="en-US"/>
        </w:rPr>
      </w:pPr>
    </w:p>
    <w:p w:rsidR="00D5462A" w:rsidRPr="00F22A60" w:rsidRDefault="00D5462A" w:rsidP="00D5462A">
      <w:pPr>
        <w:autoSpaceDE w:val="0"/>
        <w:autoSpaceDN w:val="0"/>
        <w:adjustRightInd w:val="0"/>
        <w:jc w:val="both"/>
        <w:rPr>
          <w:lang w:val="en-US"/>
        </w:rPr>
      </w:pPr>
      <w:r w:rsidRPr="00F22A60">
        <w:rPr>
          <w:lang w:val="en-US"/>
        </w:rPr>
        <w:t>Electronic __ writing (</w:t>
      </w:r>
      <w:proofErr w:type="gramStart"/>
      <w:r w:rsidRPr="00F22A60">
        <w:rPr>
          <w:lang w:val="en-US"/>
        </w:rPr>
        <w:t>email ,</w:t>
      </w:r>
      <w:proofErr w:type="gramEnd"/>
      <w:r w:rsidRPr="00F22A60">
        <w:rPr>
          <w:lang w:val="en-US"/>
        </w:rPr>
        <w:t xml:space="preserve"> fax , </w:t>
      </w:r>
      <w:proofErr w:type="spellStart"/>
      <w:r w:rsidRPr="00F22A60">
        <w:rPr>
          <w:lang w:val="en-US"/>
        </w:rPr>
        <w:t>etc</w:t>
      </w:r>
      <w:proofErr w:type="spellEnd"/>
      <w:r w:rsidRPr="00F22A60">
        <w:rPr>
          <w:lang w:val="en-US"/>
        </w:rPr>
        <w:t xml:space="preserve"> . ) _____</w:t>
      </w:r>
    </w:p>
    <w:p w:rsidR="00D5462A" w:rsidRPr="00F22A60" w:rsidRDefault="00D5462A" w:rsidP="00D5462A">
      <w:pPr>
        <w:autoSpaceDE w:val="0"/>
        <w:autoSpaceDN w:val="0"/>
        <w:adjustRightInd w:val="0"/>
        <w:jc w:val="both"/>
        <w:rPr>
          <w:lang w:val="en-US"/>
        </w:rPr>
      </w:pPr>
    </w:p>
    <w:p w:rsidR="00D5462A" w:rsidRPr="00F22A60" w:rsidRDefault="00D5462A" w:rsidP="00D5462A">
      <w:pPr>
        <w:autoSpaceDE w:val="0"/>
        <w:autoSpaceDN w:val="0"/>
        <w:adjustRightInd w:val="0"/>
        <w:jc w:val="both"/>
        <w:rPr>
          <w:lang w:val="en-US"/>
        </w:rPr>
      </w:pPr>
      <w:r w:rsidRPr="00F22A60">
        <w:rPr>
          <w:lang w:val="en-US"/>
        </w:rPr>
        <w:t>The criteria for determining the winning bid</w:t>
      </w:r>
    </w:p>
    <w:p w:rsidR="002409D2" w:rsidRPr="00F22A60" w:rsidRDefault="002409D2" w:rsidP="00D5462A">
      <w:pPr>
        <w:autoSpaceDE w:val="0"/>
        <w:autoSpaceDN w:val="0"/>
        <w:adjustRightInd w:val="0"/>
        <w:jc w:val="both"/>
        <w:rPr>
          <w:lang w:val="en-US"/>
        </w:rPr>
      </w:pPr>
      <w:r w:rsidRPr="00F22A60">
        <w:rPr>
          <w:lang w:val="en-US"/>
        </w:rPr>
        <w:br/>
      </w:r>
    </w:p>
    <w:p w:rsidR="002409D2" w:rsidRPr="00F22A60" w:rsidRDefault="002409D2" w:rsidP="00D5462A">
      <w:pPr>
        <w:autoSpaceDE w:val="0"/>
        <w:autoSpaceDN w:val="0"/>
        <w:adjustRightInd w:val="0"/>
        <w:jc w:val="both"/>
        <w:rPr>
          <w:lang w:val="en-US"/>
        </w:rPr>
      </w:pPr>
      <w:r w:rsidRPr="00F22A60">
        <w:rPr>
          <w:lang w:val="en-US"/>
        </w:rPr>
        <w:br w:type="page"/>
      </w:r>
    </w:p>
    <w:p w:rsidR="00C8370A" w:rsidRPr="00F22A60" w:rsidRDefault="00F126F7" w:rsidP="00F41501">
      <w:pPr>
        <w:pStyle w:val="NormalWeb"/>
        <w:spacing w:before="0" w:beforeAutospacing="0" w:after="0" w:afterAutospacing="0"/>
        <w:rPr>
          <w:lang w:val="en-US" w:eastAsia="it-IT"/>
        </w:rPr>
      </w:pPr>
      <w:r w:rsidRPr="00F22A60">
        <w:rPr>
          <w:b/>
          <w:lang w:val="en-US"/>
        </w:rPr>
        <w:lastRenderedPageBreak/>
        <w:t>Annex</w:t>
      </w:r>
      <w:r w:rsidR="00C8370A" w:rsidRPr="00F22A60">
        <w:rPr>
          <w:b/>
          <w:lang w:val="en-US"/>
        </w:rPr>
        <w:t xml:space="preserve"> </w:t>
      </w:r>
      <w:r w:rsidR="002409D2" w:rsidRPr="00F22A60">
        <w:rPr>
          <w:b/>
          <w:lang w:val="en-US"/>
        </w:rPr>
        <w:t>6</w:t>
      </w:r>
    </w:p>
    <w:p w:rsidR="00F41501" w:rsidRPr="00F22A60" w:rsidRDefault="00F41501" w:rsidP="00F41501">
      <w:pPr>
        <w:pStyle w:val="NormalWeb"/>
        <w:spacing w:before="0" w:beforeAutospacing="0" w:after="80" w:afterAutospacing="0"/>
        <w:jc w:val="center"/>
        <w:rPr>
          <w:lang w:val="en-US" w:eastAsia="it-IT"/>
        </w:rPr>
      </w:pPr>
    </w:p>
    <w:p w:rsidR="00C8370A" w:rsidRPr="00F22A60" w:rsidRDefault="00C8370A" w:rsidP="00F41501">
      <w:pPr>
        <w:pStyle w:val="NormalWeb"/>
        <w:spacing w:before="0" w:beforeAutospacing="0" w:after="80" w:afterAutospacing="0"/>
        <w:jc w:val="center"/>
        <w:rPr>
          <w:lang w:val="en-US" w:eastAsia="it-IT"/>
        </w:rPr>
      </w:pPr>
      <w:r w:rsidRPr="00F22A60">
        <w:rPr>
          <w:lang w:val="en-US" w:eastAsia="it-IT"/>
        </w:rPr>
        <w:t>[</w:t>
      </w:r>
      <w:r w:rsidR="003E45C1" w:rsidRPr="00F22A60">
        <w:rPr>
          <w:i/>
          <w:lang w:val="en-US" w:eastAsia="it-IT"/>
        </w:rPr>
        <w:t>Lette</w:t>
      </w:r>
      <w:r w:rsidRPr="00F22A60">
        <w:rPr>
          <w:i/>
          <w:lang w:val="en-US" w:eastAsia="it-IT"/>
        </w:rPr>
        <w:t>r</w:t>
      </w:r>
      <w:r w:rsidR="003E45C1" w:rsidRPr="00F22A60">
        <w:rPr>
          <w:i/>
          <w:lang w:val="en-US" w:eastAsia="it-IT"/>
        </w:rPr>
        <w:t xml:space="preserve">head paper of the </w:t>
      </w:r>
      <w:r w:rsidRPr="00F22A60">
        <w:rPr>
          <w:i/>
          <w:lang w:val="en-US" w:eastAsia="it-IT"/>
        </w:rPr>
        <w:t xml:space="preserve">Bank / </w:t>
      </w:r>
      <w:r w:rsidR="003E45C1" w:rsidRPr="00F22A60">
        <w:rPr>
          <w:i/>
          <w:lang w:val="en-US" w:eastAsia="it-IT"/>
        </w:rPr>
        <w:t>Insurance Company</w:t>
      </w:r>
      <w:r w:rsidRPr="00F22A60">
        <w:rPr>
          <w:lang w:val="en-US" w:eastAsia="it-IT"/>
        </w:rPr>
        <w:t>]</w:t>
      </w:r>
    </w:p>
    <w:p w:rsidR="00C8370A" w:rsidRPr="00F22A60" w:rsidRDefault="00C8370A" w:rsidP="00F41501">
      <w:pPr>
        <w:pStyle w:val="NormalWeb"/>
        <w:spacing w:before="0" w:beforeAutospacing="0" w:after="80" w:afterAutospacing="0"/>
        <w:jc w:val="center"/>
        <w:rPr>
          <w:lang w:val="en-US" w:eastAsia="it-IT"/>
        </w:rPr>
      </w:pPr>
      <w:r w:rsidRPr="00F22A60">
        <w:rPr>
          <w:lang w:val="en-US" w:eastAsia="it-IT"/>
        </w:rPr>
        <w:t>[</w:t>
      </w:r>
      <w:r w:rsidR="003E45C1" w:rsidRPr="00F22A60">
        <w:rPr>
          <w:i/>
          <w:lang w:val="en-US" w:eastAsia="it-IT"/>
        </w:rPr>
        <w:t>To be completed by the Economic Operator</w:t>
      </w:r>
      <w:r w:rsidRPr="00F22A60">
        <w:rPr>
          <w:lang w:val="en-US" w:eastAsia="it-IT"/>
        </w:rPr>
        <w:t>]</w:t>
      </w:r>
    </w:p>
    <w:p w:rsidR="00C8370A" w:rsidRPr="00F22A60" w:rsidRDefault="00C8370A" w:rsidP="00F41501">
      <w:pPr>
        <w:pStyle w:val="NormalWeb"/>
        <w:spacing w:before="0" w:beforeAutospacing="0" w:after="80" w:afterAutospacing="0"/>
        <w:jc w:val="center"/>
        <w:rPr>
          <w:bCs/>
          <w:lang w:val="en-US"/>
        </w:rPr>
      </w:pPr>
    </w:p>
    <w:p w:rsidR="00C8370A" w:rsidRPr="00F22A60" w:rsidRDefault="00FD6CA2" w:rsidP="00F41501">
      <w:pPr>
        <w:pStyle w:val="NormalWeb"/>
        <w:spacing w:before="0" w:beforeAutospacing="0" w:after="80" w:afterAutospacing="0"/>
        <w:jc w:val="center"/>
        <w:rPr>
          <w:bCs/>
          <w:lang w:val="en-US"/>
        </w:rPr>
      </w:pPr>
      <w:r w:rsidRPr="00F22A60">
        <w:rPr>
          <w:b/>
          <w:bCs/>
          <w:lang w:val="en-US"/>
        </w:rPr>
        <w:t>BID SECURITY FORM</w:t>
      </w:r>
    </w:p>
    <w:p w:rsidR="00C8370A" w:rsidRPr="00F22A60" w:rsidRDefault="00C8370A" w:rsidP="00F41501">
      <w:pPr>
        <w:pStyle w:val="NormalWeb"/>
        <w:spacing w:before="0" w:beforeAutospacing="0" w:after="80" w:afterAutospacing="0"/>
        <w:rPr>
          <w:bCs/>
          <w:lang w:val="en-US"/>
        </w:rPr>
      </w:pPr>
      <w:r w:rsidRPr="00F22A60" w:rsidDel="00590335">
        <w:rPr>
          <w:bCs/>
          <w:lang w:val="en-US"/>
        </w:rPr>
        <w:t xml:space="preserve"> </w:t>
      </w:r>
      <w:r w:rsidR="00FD6CA2" w:rsidRPr="00F22A60">
        <w:rPr>
          <w:bCs/>
          <w:lang w:val="en-US"/>
        </w:rPr>
        <w:t>[Date</w:t>
      </w:r>
      <w:r w:rsidRPr="00F22A60">
        <w:rPr>
          <w:bCs/>
          <w:lang w:val="en-US"/>
        </w:rPr>
        <w:t>________]</w:t>
      </w:r>
    </w:p>
    <w:p w:rsidR="00C8370A" w:rsidRPr="00F22A60" w:rsidRDefault="00C8370A" w:rsidP="00F41501">
      <w:pPr>
        <w:pStyle w:val="NormalWeb"/>
        <w:spacing w:before="0" w:beforeAutospacing="0" w:after="80" w:afterAutospacing="0"/>
        <w:jc w:val="both"/>
        <w:rPr>
          <w:bCs/>
          <w:i/>
          <w:lang w:val="en-US"/>
        </w:rPr>
      </w:pPr>
    </w:p>
    <w:p w:rsidR="00FD6CA2" w:rsidRPr="00F22A60" w:rsidRDefault="00FD6CA2" w:rsidP="00F41501">
      <w:pPr>
        <w:pStyle w:val="NormalWeb"/>
        <w:spacing w:before="0" w:beforeAutospacing="0" w:after="80" w:afterAutospacing="0"/>
        <w:rPr>
          <w:bCs/>
          <w:lang w:val="en-US"/>
        </w:rPr>
      </w:pPr>
      <w:r w:rsidRPr="00F22A60">
        <w:rPr>
          <w:bCs/>
          <w:lang w:val="en-US"/>
        </w:rPr>
        <w:t xml:space="preserve">To: </w:t>
      </w:r>
      <w:r w:rsidRPr="00F22A60">
        <w:rPr>
          <w:bCs/>
          <w:i/>
          <w:lang w:val="en-US"/>
        </w:rPr>
        <w:t>[Name and address of the contracting authority]</w:t>
      </w:r>
    </w:p>
    <w:p w:rsidR="00FD6CA2" w:rsidRPr="00F22A60" w:rsidRDefault="00FD6CA2" w:rsidP="00F41501">
      <w:pPr>
        <w:pStyle w:val="NormalWeb"/>
        <w:spacing w:before="0" w:beforeAutospacing="0" w:after="80" w:afterAutospacing="0"/>
        <w:rPr>
          <w:bCs/>
          <w:lang w:val="en-US"/>
        </w:rPr>
      </w:pPr>
      <w:r w:rsidRPr="00F22A60">
        <w:rPr>
          <w:bCs/>
          <w:lang w:val="en-US"/>
        </w:rPr>
        <w:t xml:space="preserve">On behalf of: </w:t>
      </w:r>
      <w:r w:rsidRPr="00F22A60">
        <w:rPr>
          <w:bCs/>
          <w:i/>
          <w:lang w:val="en-US"/>
        </w:rPr>
        <w:t>[Name and address of the guaranteed Bidder]</w:t>
      </w:r>
    </w:p>
    <w:p w:rsidR="00C8370A" w:rsidRPr="00F22A60" w:rsidRDefault="00C8370A" w:rsidP="00F41501">
      <w:pPr>
        <w:pStyle w:val="NormalWeb"/>
        <w:spacing w:before="0" w:beforeAutospacing="0" w:after="80" w:afterAutospacing="0"/>
        <w:jc w:val="center"/>
        <w:rPr>
          <w:bCs/>
          <w:lang w:val="en-US"/>
        </w:rPr>
      </w:pPr>
    </w:p>
    <w:p w:rsidR="00C8370A" w:rsidRPr="00F22A60" w:rsidRDefault="00C8370A" w:rsidP="00F41501">
      <w:pPr>
        <w:pStyle w:val="NormalWeb"/>
        <w:spacing w:before="0" w:beforeAutospacing="0" w:after="80" w:afterAutospacing="0"/>
        <w:jc w:val="both"/>
        <w:rPr>
          <w:i/>
          <w:lang w:val="en-US"/>
        </w:rPr>
      </w:pPr>
      <w:r w:rsidRPr="00F22A60">
        <w:rPr>
          <w:bCs/>
          <w:lang w:val="en-US"/>
        </w:rPr>
        <w:t>Pro</w:t>
      </w:r>
      <w:r w:rsidR="00FD6CA2" w:rsidRPr="00F22A60">
        <w:rPr>
          <w:bCs/>
          <w:lang w:val="en-US"/>
        </w:rPr>
        <w:t>curement procedure</w:t>
      </w:r>
      <w:r w:rsidRPr="00F22A60">
        <w:rPr>
          <w:bCs/>
          <w:lang w:val="en-US"/>
        </w:rPr>
        <w:t xml:space="preserve"> </w:t>
      </w:r>
      <w:r w:rsidRPr="00F22A60">
        <w:rPr>
          <w:bCs/>
          <w:i/>
          <w:lang w:val="en-US"/>
        </w:rPr>
        <w:t>[</w:t>
      </w:r>
      <w:r w:rsidR="00FD6CA2" w:rsidRPr="00F22A60">
        <w:rPr>
          <w:i/>
          <w:lang w:val="en-US"/>
        </w:rPr>
        <w:t>type of</w:t>
      </w:r>
      <w:r w:rsidRPr="00F22A60">
        <w:rPr>
          <w:i/>
          <w:lang w:val="en-US"/>
        </w:rPr>
        <w:t xml:space="preserve"> procedur</w:t>
      </w:r>
      <w:r w:rsidR="00FD6CA2" w:rsidRPr="00F22A60">
        <w:rPr>
          <w:i/>
          <w:lang w:val="en-US"/>
        </w:rPr>
        <w:t>e</w:t>
      </w:r>
      <w:r w:rsidRPr="00F22A60">
        <w:rPr>
          <w:i/>
          <w:lang w:val="en-US"/>
        </w:rPr>
        <w:t>]</w:t>
      </w:r>
    </w:p>
    <w:p w:rsidR="00C8370A" w:rsidRPr="00F22A60" w:rsidRDefault="00FD6CA2" w:rsidP="00F41501">
      <w:pPr>
        <w:spacing w:after="80"/>
        <w:rPr>
          <w:i/>
          <w:lang w:val="en-US"/>
        </w:rPr>
      </w:pPr>
      <w:r w:rsidRPr="00F22A60">
        <w:rPr>
          <w:lang w:val="en-US"/>
        </w:rPr>
        <w:t>Short description of the contract</w:t>
      </w:r>
      <w:r w:rsidR="00C8370A" w:rsidRPr="00F22A60">
        <w:rPr>
          <w:lang w:val="en-US"/>
        </w:rPr>
        <w:t xml:space="preserve">: </w:t>
      </w:r>
      <w:proofErr w:type="gramStart"/>
      <w:r w:rsidRPr="00F22A60">
        <w:rPr>
          <w:i/>
          <w:lang w:val="en-US"/>
        </w:rPr>
        <w:t>[ objec</w:t>
      </w:r>
      <w:r w:rsidR="00C8370A" w:rsidRPr="00F22A60">
        <w:rPr>
          <w:i/>
          <w:lang w:val="en-US"/>
        </w:rPr>
        <w:t>t</w:t>
      </w:r>
      <w:proofErr w:type="gramEnd"/>
      <w:r w:rsidR="00C8370A" w:rsidRPr="00F22A60">
        <w:rPr>
          <w:i/>
          <w:lang w:val="en-US"/>
        </w:rPr>
        <w:t>]</w:t>
      </w:r>
    </w:p>
    <w:p w:rsidR="00FD6CA2" w:rsidRPr="00F22A60" w:rsidRDefault="00FD6CA2" w:rsidP="00F41501">
      <w:pPr>
        <w:spacing w:after="80"/>
        <w:rPr>
          <w:i/>
          <w:lang w:val="en-US"/>
        </w:rPr>
      </w:pPr>
      <w:r w:rsidRPr="00F22A60">
        <w:rPr>
          <w:lang w:val="en-US"/>
        </w:rPr>
        <w:t xml:space="preserve">Publication </w:t>
      </w:r>
      <w:r w:rsidRPr="00F22A60">
        <w:rPr>
          <w:i/>
          <w:lang w:val="en-US"/>
        </w:rPr>
        <w:t>(if applicable):</w:t>
      </w:r>
      <w:r w:rsidRPr="00F22A60">
        <w:rPr>
          <w:lang w:val="en-US"/>
        </w:rPr>
        <w:t xml:space="preserve"> Public Notice Bulletin</w:t>
      </w:r>
      <w:r w:rsidRPr="00F22A60">
        <w:rPr>
          <w:i/>
          <w:lang w:val="en-US"/>
        </w:rPr>
        <w:t xml:space="preserve"> [Date] [Number]</w:t>
      </w:r>
    </w:p>
    <w:p w:rsidR="00C8370A" w:rsidRPr="00F22A60" w:rsidRDefault="00C8370A" w:rsidP="00F41501">
      <w:pPr>
        <w:spacing w:after="80"/>
        <w:rPr>
          <w:lang w:val="en-US"/>
        </w:rPr>
      </w:pPr>
    </w:p>
    <w:p w:rsidR="00C8370A" w:rsidRPr="00F22A60" w:rsidRDefault="00FD6CA2" w:rsidP="00F41501">
      <w:pPr>
        <w:spacing w:after="80"/>
        <w:jc w:val="both"/>
        <w:rPr>
          <w:lang w:val="en-US"/>
        </w:rPr>
      </w:pPr>
      <w:r w:rsidRPr="00F22A60">
        <w:rPr>
          <w:lang w:val="en-US"/>
        </w:rPr>
        <w:t xml:space="preserve">With reference to the above-mentioned procedure, we certify that [Name of the </w:t>
      </w:r>
      <w:proofErr w:type="gramStart"/>
      <w:r w:rsidRPr="00F22A60">
        <w:rPr>
          <w:lang w:val="en-US"/>
        </w:rPr>
        <w:t>guaranteed  Bidder</w:t>
      </w:r>
      <w:proofErr w:type="gramEnd"/>
      <w:r w:rsidRPr="00F22A60">
        <w:rPr>
          <w:lang w:val="en-US"/>
        </w:rPr>
        <w:t>] has made a deposit near the [name and address of the bank at the amount of [currency and amount both in letters and numbers] as a condition to secure the tender submitted by the above-mentioned economic operator</w:t>
      </w:r>
      <w:r w:rsidR="00C8370A" w:rsidRPr="00F22A60">
        <w:rPr>
          <w:lang w:val="en-US"/>
        </w:rPr>
        <w:t>.</w:t>
      </w:r>
    </w:p>
    <w:p w:rsidR="00C8370A" w:rsidRPr="00F22A60" w:rsidRDefault="00C8370A" w:rsidP="00F41501">
      <w:pPr>
        <w:spacing w:after="80"/>
        <w:jc w:val="both"/>
        <w:rPr>
          <w:lang w:val="en-US"/>
        </w:rPr>
      </w:pPr>
    </w:p>
    <w:p w:rsidR="00C8370A" w:rsidRPr="00F22A60" w:rsidRDefault="00FD6CA2" w:rsidP="00F41501">
      <w:pPr>
        <w:spacing w:after="80"/>
        <w:jc w:val="both"/>
        <w:rPr>
          <w:lang w:val="en-US"/>
        </w:rPr>
      </w:pPr>
      <w:r w:rsidRPr="00F22A60">
        <w:rPr>
          <w:lang w:val="en-US"/>
        </w:rPr>
        <w:t>We undertake to transfer at the account of [name of the contracting authority] the secured amount, within 15 (fifteen) days from your simple first written request, without asking explanations, on condition that the request mentions the non-fulfillment of one of the following conditions</w:t>
      </w:r>
      <w:r w:rsidR="00C8370A" w:rsidRPr="00F22A60">
        <w:rPr>
          <w:lang w:val="en-US"/>
        </w:rPr>
        <w:t>:</w:t>
      </w:r>
    </w:p>
    <w:p w:rsidR="00C8370A" w:rsidRPr="00F22A60" w:rsidRDefault="008F1F51" w:rsidP="00F41501">
      <w:pPr>
        <w:spacing w:after="80"/>
        <w:jc w:val="both"/>
        <w:rPr>
          <w:lang w:val="en-US"/>
        </w:rPr>
      </w:pPr>
      <w:r w:rsidRPr="00F22A60">
        <w:rPr>
          <w:lang w:val="en-US"/>
        </w:rPr>
        <w:t>The Bidder has withdrawn or altered the tender, after the deadline for tenders’ submission, or prior to the deadline, if so specified in the tender documents</w:t>
      </w:r>
      <w:r w:rsidR="00C8370A" w:rsidRPr="00F22A60">
        <w:rPr>
          <w:lang w:val="en-US"/>
        </w:rPr>
        <w:t>;</w:t>
      </w:r>
      <w:r w:rsidR="00C8370A" w:rsidRPr="00F22A60" w:rsidDel="002B425F">
        <w:rPr>
          <w:lang w:val="en-US"/>
        </w:rPr>
        <w:t xml:space="preserve"> </w:t>
      </w:r>
    </w:p>
    <w:p w:rsidR="00C8370A" w:rsidRPr="00F22A60" w:rsidRDefault="008F1F51" w:rsidP="00607539">
      <w:pPr>
        <w:numPr>
          <w:ilvl w:val="0"/>
          <w:numId w:val="43"/>
        </w:numPr>
        <w:spacing w:after="80"/>
        <w:jc w:val="both"/>
        <w:rPr>
          <w:lang w:val="en-US"/>
        </w:rPr>
      </w:pPr>
      <w:r w:rsidRPr="00F22A60">
        <w:rPr>
          <w:lang w:val="en-US"/>
        </w:rPr>
        <w:t>The Bidder has refused to sign the procurement contract when required by the contracting authority</w:t>
      </w:r>
      <w:r w:rsidR="00C8370A" w:rsidRPr="00F22A60">
        <w:rPr>
          <w:lang w:val="en-US"/>
        </w:rPr>
        <w:t>;</w:t>
      </w:r>
    </w:p>
    <w:p w:rsidR="00C8370A" w:rsidRPr="00F22A60" w:rsidRDefault="008F1F51" w:rsidP="00607539">
      <w:pPr>
        <w:numPr>
          <w:ilvl w:val="0"/>
          <w:numId w:val="43"/>
        </w:numPr>
        <w:spacing w:after="80"/>
        <w:jc w:val="both"/>
        <w:rPr>
          <w:lang w:val="en-US"/>
        </w:rPr>
      </w:pPr>
      <w:r w:rsidRPr="00F22A60">
        <w:rPr>
          <w:lang w:val="en-US"/>
        </w:rPr>
        <w:t>The Bidder has not submitted the contract security, after being awarded, or has failed in meeting any other condition before signing the contract, as defined in the tender documents</w:t>
      </w:r>
      <w:r w:rsidR="00C8370A" w:rsidRPr="00F22A60">
        <w:rPr>
          <w:lang w:val="en-US"/>
        </w:rPr>
        <w:t>.</w:t>
      </w:r>
    </w:p>
    <w:p w:rsidR="00C8370A" w:rsidRPr="00F22A60" w:rsidRDefault="00C8370A" w:rsidP="00F41501">
      <w:pPr>
        <w:spacing w:after="80"/>
        <w:ind w:left="360"/>
        <w:jc w:val="both"/>
        <w:rPr>
          <w:lang w:val="en-US"/>
        </w:rPr>
      </w:pPr>
    </w:p>
    <w:p w:rsidR="008F1F51" w:rsidRPr="00F22A60" w:rsidRDefault="008F1F51" w:rsidP="00F41501">
      <w:pPr>
        <w:rPr>
          <w:lang w:val="en-US"/>
        </w:rPr>
      </w:pPr>
      <w:r w:rsidRPr="00F22A60">
        <w:rPr>
          <w:lang w:val="en-US"/>
        </w:rPr>
        <w:t>This Security is valid for the period of time indicated in the [contract notice or invitation to tender].</w:t>
      </w:r>
    </w:p>
    <w:p w:rsidR="00C8370A" w:rsidRPr="00F22A60" w:rsidRDefault="008F1F51" w:rsidP="00F41501">
      <w:pPr>
        <w:rPr>
          <w:lang w:val="en-US"/>
        </w:rPr>
      </w:pPr>
      <w:r w:rsidRPr="00F22A60">
        <w:rPr>
          <w:lang w:val="en-US"/>
        </w:rPr>
        <w:t>[Representative of the bank]</w:t>
      </w:r>
      <w:r w:rsidR="00C8370A" w:rsidRPr="00F22A60">
        <w:rPr>
          <w:b/>
          <w:lang w:val="en-US"/>
        </w:rPr>
        <w:br w:type="page"/>
      </w:r>
    </w:p>
    <w:p w:rsidR="00A826B0" w:rsidRPr="00F22A60" w:rsidRDefault="00A826B0" w:rsidP="00F41501">
      <w:pPr>
        <w:rPr>
          <w:b/>
          <w:lang w:val="en-US"/>
        </w:rPr>
      </w:pPr>
    </w:p>
    <w:p w:rsidR="00C8370A" w:rsidRPr="00F22A60" w:rsidRDefault="00F126F7" w:rsidP="00F41501">
      <w:pPr>
        <w:rPr>
          <w:b/>
          <w:lang w:val="en-US"/>
        </w:rPr>
      </w:pPr>
      <w:r w:rsidRPr="00F22A60">
        <w:rPr>
          <w:b/>
          <w:lang w:val="en-US"/>
        </w:rPr>
        <w:t>Annex</w:t>
      </w:r>
      <w:r w:rsidR="00C8370A" w:rsidRPr="00F22A60">
        <w:rPr>
          <w:b/>
          <w:lang w:val="en-US"/>
        </w:rPr>
        <w:t xml:space="preserve"> </w:t>
      </w:r>
      <w:r w:rsidR="002409D2" w:rsidRPr="00F22A60">
        <w:rPr>
          <w:b/>
          <w:lang w:val="en-US"/>
        </w:rPr>
        <w:t>7</w:t>
      </w:r>
    </w:p>
    <w:p w:rsidR="00C8370A" w:rsidRPr="00F22A60" w:rsidRDefault="00C8370A" w:rsidP="00F41501">
      <w:pPr>
        <w:rPr>
          <w:lang w:val="en-US"/>
        </w:rPr>
      </w:pPr>
    </w:p>
    <w:p w:rsidR="00C8370A" w:rsidRPr="00F22A60" w:rsidRDefault="008F1F51" w:rsidP="00F41501">
      <w:pPr>
        <w:autoSpaceDE w:val="0"/>
        <w:autoSpaceDN w:val="0"/>
        <w:adjustRightInd w:val="0"/>
        <w:ind w:left="2160"/>
        <w:rPr>
          <w:b/>
          <w:lang w:val="en-US"/>
        </w:rPr>
      </w:pPr>
      <w:r w:rsidRPr="00F22A60">
        <w:rPr>
          <w:b/>
          <w:lang w:val="en-US"/>
        </w:rPr>
        <w:t>LIST OF CONFIDENTIAL INFORMATION</w:t>
      </w:r>
    </w:p>
    <w:p w:rsidR="008F1F51" w:rsidRPr="00F22A60" w:rsidRDefault="008F1F51" w:rsidP="00F41501">
      <w:pPr>
        <w:autoSpaceDE w:val="0"/>
        <w:autoSpaceDN w:val="0"/>
        <w:adjustRightInd w:val="0"/>
        <w:ind w:left="2160"/>
        <w:rPr>
          <w:b/>
          <w:lang w:val="en-US"/>
        </w:rPr>
      </w:pPr>
    </w:p>
    <w:p w:rsidR="00C8370A" w:rsidRPr="00F22A60" w:rsidRDefault="00C8370A" w:rsidP="00F41501">
      <w:pPr>
        <w:pStyle w:val="NormalWeb"/>
        <w:spacing w:before="0" w:beforeAutospacing="0" w:after="80" w:afterAutospacing="0"/>
        <w:jc w:val="center"/>
        <w:rPr>
          <w:lang w:val="en-US" w:eastAsia="it-IT"/>
        </w:rPr>
      </w:pPr>
      <w:r w:rsidRPr="00F22A60">
        <w:rPr>
          <w:lang w:val="en-US" w:eastAsia="it-IT"/>
        </w:rPr>
        <w:t>[</w:t>
      </w:r>
      <w:r w:rsidR="008F1F51" w:rsidRPr="00F22A60">
        <w:rPr>
          <w:i/>
          <w:lang w:val="en-US" w:eastAsia="it-IT"/>
        </w:rPr>
        <w:t>To be completed by the Economic Operator</w:t>
      </w:r>
      <w:r w:rsidRPr="00F22A60">
        <w:rPr>
          <w:lang w:val="en-US" w:eastAsia="it-IT"/>
        </w:rPr>
        <w:t>]</w:t>
      </w:r>
    </w:p>
    <w:p w:rsidR="00C8370A" w:rsidRPr="00F22A60" w:rsidRDefault="00C8370A" w:rsidP="00F41501">
      <w:pPr>
        <w:autoSpaceDE w:val="0"/>
        <w:autoSpaceDN w:val="0"/>
        <w:adjustRightInd w:val="0"/>
        <w:rPr>
          <w:lang w:val="en-US"/>
        </w:rPr>
      </w:pPr>
    </w:p>
    <w:p w:rsidR="00C8370A" w:rsidRPr="00F22A60" w:rsidRDefault="00C8370A" w:rsidP="00F41501">
      <w:pPr>
        <w:autoSpaceDE w:val="0"/>
        <w:autoSpaceDN w:val="0"/>
        <w:adjustRightInd w:val="0"/>
        <w:rPr>
          <w:lang w:val="en-US"/>
        </w:rPr>
      </w:pPr>
    </w:p>
    <w:p w:rsidR="00C8370A" w:rsidRPr="00F22A60" w:rsidRDefault="008F1F51" w:rsidP="00F41501">
      <w:pPr>
        <w:autoSpaceDE w:val="0"/>
        <w:autoSpaceDN w:val="0"/>
        <w:adjustRightInd w:val="0"/>
        <w:rPr>
          <w:lang w:val="en-US"/>
        </w:rPr>
      </w:pPr>
      <w:r w:rsidRPr="00F22A60">
        <w:rPr>
          <w:lang w:val="en-US"/>
        </w:rPr>
        <w:t>(Note down the information you wish to remain confidential)</w:t>
      </w:r>
    </w:p>
    <w:p w:rsidR="00C8370A" w:rsidRPr="00F22A60" w:rsidRDefault="00C8370A" w:rsidP="00F41501">
      <w:pPr>
        <w:pStyle w:val="NormalWeb"/>
        <w:spacing w:before="0" w:beforeAutospacing="0" w:after="80" w:afterAutospacing="0"/>
        <w:jc w:val="center"/>
        <w:rPr>
          <w:lang w:val="en-US" w:eastAsia="it-IT"/>
        </w:rPr>
      </w:pPr>
    </w:p>
    <w:p w:rsidR="00C8370A" w:rsidRPr="00F22A60" w:rsidRDefault="00C8370A" w:rsidP="00F41501">
      <w:pPr>
        <w:pStyle w:val="NormalWeb"/>
        <w:spacing w:before="0" w:beforeAutospacing="0" w:after="80" w:afterAutospacing="0"/>
        <w:jc w:val="center"/>
        <w:rPr>
          <w:lang w:val="en-US"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2214"/>
        <w:gridCol w:w="2214"/>
        <w:gridCol w:w="2214"/>
      </w:tblGrid>
      <w:tr w:rsidR="006C0D8E" w:rsidRPr="00F22A60" w:rsidTr="00F41501">
        <w:tc>
          <w:tcPr>
            <w:tcW w:w="2106" w:type="dxa"/>
          </w:tcPr>
          <w:p w:rsidR="008F1F51" w:rsidRPr="00F22A60" w:rsidRDefault="008F1F51" w:rsidP="00EE1573">
            <w:pPr>
              <w:rPr>
                <w:lang w:val="en-US"/>
              </w:rPr>
            </w:pPr>
          </w:p>
          <w:p w:rsidR="008F1F51" w:rsidRPr="00F22A60" w:rsidRDefault="008F1F51" w:rsidP="00EE1573">
            <w:pPr>
              <w:rPr>
                <w:lang w:val="en-US"/>
              </w:rPr>
            </w:pPr>
            <w:r w:rsidRPr="00F22A60">
              <w:rPr>
                <w:lang w:val="en-US"/>
              </w:rPr>
              <w:t xml:space="preserve">Type, nature of information to be kept confidential </w:t>
            </w:r>
          </w:p>
          <w:p w:rsidR="008F1F51" w:rsidRPr="00F22A60" w:rsidRDefault="008F1F51" w:rsidP="00EE1573">
            <w:pPr>
              <w:rPr>
                <w:lang w:val="en-US"/>
              </w:rPr>
            </w:pPr>
          </w:p>
          <w:p w:rsidR="008F1F51" w:rsidRPr="00F22A60" w:rsidRDefault="008F1F51" w:rsidP="00EE1573">
            <w:pPr>
              <w:rPr>
                <w:lang w:val="en-US"/>
              </w:rPr>
            </w:pPr>
          </w:p>
        </w:tc>
        <w:tc>
          <w:tcPr>
            <w:tcW w:w="2214" w:type="dxa"/>
          </w:tcPr>
          <w:p w:rsidR="008F1F51" w:rsidRPr="00F22A60" w:rsidRDefault="008F1F51" w:rsidP="00EE1573">
            <w:pPr>
              <w:autoSpaceDE w:val="0"/>
              <w:autoSpaceDN w:val="0"/>
              <w:adjustRightInd w:val="0"/>
              <w:rPr>
                <w:lang w:val="en-US"/>
              </w:rPr>
            </w:pPr>
          </w:p>
          <w:p w:rsidR="008F1F51" w:rsidRPr="00F22A60" w:rsidRDefault="008F1F51" w:rsidP="00EE1573">
            <w:pPr>
              <w:autoSpaceDE w:val="0"/>
              <w:autoSpaceDN w:val="0"/>
              <w:adjustRightInd w:val="0"/>
              <w:rPr>
                <w:lang w:val="en-US"/>
              </w:rPr>
            </w:pPr>
            <w:r w:rsidRPr="00F22A60">
              <w:rPr>
                <w:lang w:val="en-US"/>
              </w:rPr>
              <w:t xml:space="preserve">Number of pages and points in the STD you wish remain confidential </w:t>
            </w:r>
          </w:p>
        </w:tc>
        <w:tc>
          <w:tcPr>
            <w:tcW w:w="2214" w:type="dxa"/>
          </w:tcPr>
          <w:p w:rsidR="008F1F51" w:rsidRPr="00F22A60" w:rsidRDefault="008F1F51" w:rsidP="00EE1573">
            <w:pPr>
              <w:autoSpaceDE w:val="0"/>
              <w:autoSpaceDN w:val="0"/>
              <w:adjustRightInd w:val="0"/>
              <w:rPr>
                <w:lang w:val="en-US"/>
              </w:rPr>
            </w:pPr>
          </w:p>
          <w:p w:rsidR="008F1F51" w:rsidRPr="00F22A60" w:rsidRDefault="008F1F51" w:rsidP="00EE1573">
            <w:pPr>
              <w:autoSpaceDE w:val="0"/>
              <w:autoSpaceDN w:val="0"/>
              <w:adjustRightInd w:val="0"/>
              <w:rPr>
                <w:lang w:val="en-US"/>
              </w:rPr>
            </w:pPr>
            <w:r w:rsidRPr="00F22A60">
              <w:rPr>
                <w:lang w:val="en-US"/>
              </w:rPr>
              <w:t>Reasons for keeping information confidential</w:t>
            </w:r>
          </w:p>
          <w:p w:rsidR="008F1F51" w:rsidRPr="00F22A60" w:rsidRDefault="008F1F51" w:rsidP="00EE1573">
            <w:pPr>
              <w:rPr>
                <w:lang w:val="en-US"/>
              </w:rPr>
            </w:pPr>
          </w:p>
        </w:tc>
        <w:tc>
          <w:tcPr>
            <w:tcW w:w="2214" w:type="dxa"/>
          </w:tcPr>
          <w:p w:rsidR="008F1F51" w:rsidRPr="00F22A60" w:rsidRDefault="008F1F51" w:rsidP="00EE1573">
            <w:pPr>
              <w:autoSpaceDE w:val="0"/>
              <w:autoSpaceDN w:val="0"/>
              <w:adjustRightInd w:val="0"/>
              <w:rPr>
                <w:lang w:val="en-US"/>
              </w:rPr>
            </w:pPr>
          </w:p>
          <w:p w:rsidR="008F1F51" w:rsidRPr="00F22A60" w:rsidRDefault="008F1F51" w:rsidP="00EE1573">
            <w:pPr>
              <w:rPr>
                <w:lang w:val="en-US"/>
              </w:rPr>
            </w:pPr>
            <w:r w:rsidRPr="00F22A60">
              <w:rPr>
                <w:lang w:val="en-US"/>
              </w:rPr>
              <w:t xml:space="preserve">Time limit for keeping confidentiality </w:t>
            </w:r>
          </w:p>
        </w:tc>
      </w:tr>
      <w:tr w:rsidR="006C0D8E" w:rsidRPr="00F22A60" w:rsidTr="00F41501">
        <w:tc>
          <w:tcPr>
            <w:tcW w:w="2106" w:type="dxa"/>
          </w:tcPr>
          <w:p w:rsidR="008F1F51" w:rsidRPr="00F22A60" w:rsidRDefault="008F1F51" w:rsidP="00EE1573">
            <w:pPr>
              <w:rPr>
                <w:lang w:val="en-US"/>
              </w:rPr>
            </w:pPr>
          </w:p>
        </w:tc>
        <w:tc>
          <w:tcPr>
            <w:tcW w:w="2214" w:type="dxa"/>
          </w:tcPr>
          <w:p w:rsidR="008F1F51" w:rsidRPr="00F22A60" w:rsidRDefault="008F1F51" w:rsidP="00EE1573">
            <w:pPr>
              <w:rPr>
                <w:lang w:val="en-US"/>
              </w:rPr>
            </w:pPr>
          </w:p>
        </w:tc>
        <w:tc>
          <w:tcPr>
            <w:tcW w:w="2214" w:type="dxa"/>
          </w:tcPr>
          <w:p w:rsidR="008F1F51" w:rsidRPr="00F22A60" w:rsidRDefault="008F1F51" w:rsidP="00EE1573">
            <w:pPr>
              <w:rPr>
                <w:lang w:val="en-US"/>
              </w:rPr>
            </w:pPr>
          </w:p>
        </w:tc>
        <w:tc>
          <w:tcPr>
            <w:tcW w:w="2214" w:type="dxa"/>
          </w:tcPr>
          <w:p w:rsidR="008F1F51" w:rsidRPr="00F22A60" w:rsidRDefault="008F1F51" w:rsidP="00EE1573">
            <w:pPr>
              <w:rPr>
                <w:lang w:val="en-US"/>
              </w:rPr>
            </w:pPr>
          </w:p>
        </w:tc>
      </w:tr>
      <w:tr w:rsidR="006C0D8E" w:rsidRPr="00F22A60" w:rsidTr="00F41501">
        <w:tc>
          <w:tcPr>
            <w:tcW w:w="2106" w:type="dxa"/>
          </w:tcPr>
          <w:p w:rsidR="008F1F51" w:rsidRPr="00F22A60" w:rsidRDefault="008F1F51" w:rsidP="00EE1573">
            <w:pPr>
              <w:rPr>
                <w:lang w:val="en-US"/>
              </w:rPr>
            </w:pPr>
          </w:p>
        </w:tc>
        <w:tc>
          <w:tcPr>
            <w:tcW w:w="2214" w:type="dxa"/>
          </w:tcPr>
          <w:p w:rsidR="008F1F51" w:rsidRPr="00F22A60" w:rsidRDefault="008F1F51" w:rsidP="00EE1573">
            <w:pPr>
              <w:rPr>
                <w:lang w:val="en-US"/>
              </w:rPr>
            </w:pPr>
          </w:p>
        </w:tc>
        <w:tc>
          <w:tcPr>
            <w:tcW w:w="2214" w:type="dxa"/>
          </w:tcPr>
          <w:p w:rsidR="008F1F51" w:rsidRPr="00F22A60" w:rsidRDefault="008F1F51" w:rsidP="00EE1573">
            <w:pPr>
              <w:rPr>
                <w:lang w:val="en-US"/>
              </w:rPr>
            </w:pPr>
          </w:p>
        </w:tc>
        <w:tc>
          <w:tcPr>
            <w:tcW w:w="2214" w:type="dxa"/>
          </w:tcPr>
          <w:p w:rsidR="008F1F51" w:rsidRPr="00F22A60" w:rsidRDefault="008F1F51" w:rsidP="00EE1573">
            <w:pPr>
              <w:rPr>
                <w:lang w:val="en-US"/>
              </w:rPr>
            </w:pPr>
          </w:p>
        </w:tc>
      </w:tr>
      <w:tr w:rsidR="006C0D8E" w:rsidRPr="00F22A60" w:rsidTr="00F41501">
        <w:tc>
          <w:tcPr>
            <w:tcW w:w="2106" w:type="dxa"/>
          </w:tcPr>
          <w:p w:rsidR="008F1F51" w:rsidRPr="00F22A60" w:rsidRDefault="008F1F51" w:rsidP="00EE1573">
            <w:pPr>
              <w:rPr>
                <w:lang w:val="en-US"/>
              </w:rPr>
            </w:pPr>
          </w:p>
        </w:tc>
        <w:tc>
          <w:tcPr>
            <w:tcW w:w="2214" w:type="dxa"/>
          </w:tcPr>
          <w:p w:rsidR="008F1F51" w:rsidRPr="00F22A60" w:rsidRDefault="008F1F51" w:rsidP="00EE1573">
            <w:pPr>
              <w:rPr>
                <w:lang w:val="en-US"/>
              </w:rPr>
            </w:pPr>
          </w:p>
        </w:tc>
        <w:tc>
          <w:tcPr>
            <w:tcW w:w="2214" w:type="dxa"/>
          </w:tcPr>
          <w:p w:rsidR="008F1F51" w:rsidRPr="00F22A60" w:rsidRDefault="008F1F51" w:rsidP="00EE1573">
            <w:pPr>
              <w:rPr>
                <w:lang w:val="en-US"/>
              </w:rPr>
            </w:pPr>
          </w:p>
        </w:tc>
        <w:tc>
          <w:tcPr>
            <w:tcW w:w="2214" w:type="dxa"/>
          </w:tcPr>
          <w:p w:rsidR="008F1F51" w:rsidRPr="00F22A60" w:rsidRDefault="008F1F51" w:rsidP="00EE1573">
            <w:pPr>
              <w:rPr>
                <w:lang w:val="en-US"/>
              </w:rPr>
            </w:pPr>
          </w:p>
        </w:tc>
      </w:tr>
      <w:tr w:rsidR="006C0D8E" w:rsidRPr="00F22A60" w:rsidTr="00F41501">
        <w:tc>
          <w:tcPr>
            <w:tcW w:w="2106" w:type="dxa"/>
          </w:tcPr>
          <w:p w:rsidR="008F1F51" w:rsidRPr="00F22A60" w:rsidRDefault="008F1F51" w:rsidP="00EE1573">
            <w:pPr>
              <w:rPr>
                <w:lang w:val="en-US"/>
              </w:rPr>
            </w:pPr>
          </w:p>
        </w:tc>
        <w:tc>
          <w:tcPr>
            <w:tcW w:w="2214" w:type="dxa"/>
          </w:tcPr>
          <w:p w:rsidR="008F1F51" w:rsidRPr="00F22A60" w:rsidRDefault="008F1F51" w:rsidP="00EE1573">
            <w:pPr>
              <w:rPr>
                <w:lang w:val="en-US"/>
              </w:rPr>
            </w:pPr>
          </w:p>
        </w:tc>
        <w:tc>
          <w:tcPr>
            <w:tcW w:w="2214" w:type="dxa"/>
          </w:tcPr>
          <w:p w:rsidR="008F1F51" w:rsidRPr="00F22A60" w:rsidRDefault="008F1F51" w:rsidP="00EE1573">
            <w:pPr>
              <w:rPr>
                <w:lang w:val="en-US"/>
              </w:rPr>
            </w:pPr>
          </w:p>
        </w:tc>
        <w:tc>
          <w:tcPr>
            <w:tcW w:w="2214" w:type="dxa"/>
          </w:tcPr>
          <w:p w:rsidR="008F1F51" w:rsidRPr="00F22A60" w:rsidRDefault="008F1F51" w:rsidP="00EE1573">
            <w:pPr>
              <w:rPr>
                <w:lang w:val="en-US"/>
              </w:rPr>
            </w:pPr>
          </w:p>
        </w:tc>
      </w:tr>
      <w:tr w:rsidR="006C0D8E" w:rsidRPr="00F22A60" w:rsidTr="00F41501">
        <w:tc>
          <w:tcPr>
            <w:tcW w:w="2106" w:type="dxa"/>
          </w:tcPr>
          <w:p w:rsidR="008F1F51" w:rsidRPr="00F22A60" w:rsidRDefault="008F1F51" w:rsidP="00EE1573">
            <w:pPr>
              <w:rPr>
                <w:lang w:val="en-US"/>
              </w:rPr>
            </w:pPr>
          </w:p>
        </w:tc>
        <w:tc>
          <w:tcPr>
            <w:tcW w:w="2214" w:type="dxa"/>
          </w:tcPr>
          <w:p w:rsidR="008F1F51" w:rsidRPr="00F22A60" w:rsidRDefault="008F1F51" w:rsidP="00EE1573">
            <w:pPr>
              <w:rPr>
                <w:lang w:val="en-US"/>
              </w:rPr>
            </w:pPr>
          </w:p>
        </w:tc>
        <w:tc>
          <w:tcPr>
            <w:tcW w:w="2214" w:type="dxa"/>
          </w:tcPr>
          <w:p w:rsidR="008F1F51" w:rsidRPr="00F22A60" w:rsidRDefault="008F1F51" w:rsidP="00EE1573">
            <w:pPr>
              <w:rPr>
                <w:lang w:val="en-US"/>
              </w:rPr>
            </w:pPr>
          </w:p>
        </w:tc>
        <w:tc>
          <w:tcPr>
            <w:tcW w:w="2214" w:type="dxa"/>
          </w:tcPr>
          <w:p w:rsidR="008F1F51" w:rsidRPr="00F22A60" w:rsidRDefault="008F1F51" w:rsidP="00EE1573">
            <w:pPr>
              <w:rPr>
                <w:lang w:val="en-US"/>
              </w:rPr>
            </w:pPr>
          </w:p>
        </w:tc>
      </w:tr>
    </w:tbl>
    <w:p w:rsidR="00C8370A" w:rsidRPr="00F22A60" w:rsidRDefault="00C8370A" w:rsidP="00F41501">
      <w:pPr>
        <w:pStyle w:val="NormalWeb"/>
        <w:spacing w:before="0" w:beforeAutospacing="0" w:after="80" w:afterAutospacing="0"/>
        <w:jc w:val="center"/>
        <w:rPr>
          <w:lang w:val="en-US" w:eastAsia="it-IT"/>
        </w:rPr>
      </w:pPr>
    </w:p>
    <w:p w:rsidR="00C8370A" w:rsidRPr="00F22A60" w:rsidRDefault="00C8370A" w:rsidP="00F41501">
      <w:pPr>
        <w:jc w:val="center"/>
        <w:rPr>
          <w:b/>
          <w:lang w:val="en-US"/>
        </w:rPr>
      </w:pPr>
    </w:p>
    <w:p w:rsidR="00C8370A" w:rsidRPr="00F22A60" w:rsidRDefault="00C8370A" w:rsidP="00F41501">
      <w:pPr>
        <w:jc w:val="center"/>
        <w:rPr>
          <w:b/>
          <w:lang w:val="en-US"/>
        </w:rPr>
      </w:pPr>
    </w:p>
    <w:p w:rsidR="00C8370A" w:rsidRPr="00F22A60" w:rsidRDefault="00C8370A" w:rsidP="00F41501">
      <w:pPr>
        <w:jc w:val="center"/>
        <w:rPr>
          <w:b/>
          <w:lang w:val="en-US"/>
        </w:rPr>
      </w:pPr>
    </w:p>
    <w:p w:rsidR="00C8370A" w:rsidRPr="00F22A60" w:rsidRDefault="00C8370A" w:rsidP="00F41501">
      <w:pPr>
        <w:jc w:val="center"/>
        <w:rPr>
          <w:b/>
          <w:lang w:val="en-US"/>
        </w:rPr>
      </w:pPr>
    </w:p>
    <w:p w:rsidR="00C8370A" w:rsidRPr="00F22A60" w:rsidRDefault="00C8370A" w:rsidP="00F41501">
      <w:pPr>
        <w:jc w:val="center"/>
        <w:rPr>
          <w:b/>
          <w:lang w:val="en-US"/>
        </w:rPr>
      </w:pPr>
    </w:p>
    <w:p w:rsidR="00C8370A" w:rsidRPr="00F22A60" w:rsidRDefault="00C8370A" w:rsidP="00F41501">
      <w:pPr>
        <w:jc w:val="center"/>
        <w:rPr>
          <w:b/>
          <w:lang w:val="en-US"/>
        </w:rPr>
      </w:pPr>
    </w:p>
    <w:p w:rsidR="00C8370A" w:rsidRPr="00F22A60" w:rsidRDefault="00C8370A" w:rsidP="00F41501">
      <w:pPr>
        <w:jc w:val="center"/>
        <w:rPr>
          <w:b/>
          <w:lang w:val="en-US"/>
        </w:rPr>
      </w:pPr>
    </w:p>
    <w:p w:rsidR="00C8370A" w:rsidRPr="00F22A60" w:rsidRDefault="00C8370A" w:rsidP="00F41501">
      <w:pPr>
        <w:jc w:val="center"/>
        <w:rPr>
          <w:b/>
          <w:lang w:val="en-US"/>
        </w:rPr>
      </w:pPr>
    </w:p>
    <w:p w:rsidR="00C8370A" w:rsidRPr="00F22A60" w:rsidRDefault="00C8370A" w:rsidP="00F41501">
      <w:pPr>
        <w:jc w:val="center"/>
        <w:rPr>
          <w:b/>
          <w:lang w:val="en-US"/>
        </w:rPr>
      </w:pPr>
    </w:p>
    <w:p w:rsidR="00C8370A" w:rsidRPr="00F22A60" w:rsidRDefault="00C8370A" w:rsidP="00F41501">
      <w:pPr>
        <w:jc w:val="center"/>
        <w:rPr>
          <w:b/>
          <w:lang w:val="en-US"/>
        </w:rPr>
      </w:pPr>
    </w:p>
    <w:p w:rsidR="00C8370A" w:rsidRPr="00F22A60" w:rsidRDefault="00C8370A" w:rsidP="00F41501">
      <w:pPr>
        <w:jc w:val="center"/>
        <w:rPr>
          <w:b/>
          <w:lang w:val="en-US"/>
        </w:rPr>
      </w:pPr>
    </w:p>
    <w:p w:rsidR="00C8370A" w:rsidRPr="00F22A60" w:rsidRDefault="00C8370A" w:rsidP="00F41501">
      <w:pPr>
        <w:jc w:val="center"/>
        <w:rPr>
          <w:b/>
          <w:lang w:val="en-US"/>
        </w:rPr>
      </w:pPr>
    </w:p>
    <w:p w:rsidR="00C8370A" w:rsidRPr="00F22A60" w:rsidRDefault="00C8370A" w:rsidP="00F41501">
      <w:pPr>
        <w:jc w:val="center"/>
        <w:rPr>
          <w:b/>
          <w:lang w:val="en-US"/>
        </w:rPr>
      </w:pPr>
    </w:p>
    <w:p w:rsidR="00C8370A" w:rsidRPr="00F22A60" w:rsidRDefault="00C8370A" w:rsidP="00F41501">
      <w:pPr>
        <w:jc w:val="center"/>
        <w:rPr>
          <w:b/>
          <w:lang w:val="en-US"/>
        </w:rPr>
      </w:pPr>
    </w:p>
    <w:p w:rsidR="00C8370A" w:rsidRPr="00F22A60" w:rsidRDefault="00C8370A" w:rsidP="00F41501">
      <w:pPr>
        <w:jc w:val="center"/>
        <w:rPr>
          <w:b/>
          <w:lang w:val="en-US"/>
        </w:rPr>
      </w:pPr>
    </w:p>
    <w:p w:rsidR="00C8370A" w:rsidRPr="00F22A60" w:rsidRDefault="00C8370A" w:rsidP="00F41501">
      <w:pPr>
        <w:jc w:val="center"/>
        <w:rPr>
          <w:b/>
          <w:lang w:val="en-US"/>
        </w:rPr>
      </w:pPr>
    </w:p>
    <w:p w:rsidR="008F1F51" w:rsidRPr="00F22A60" w:rsidRDefault="008F1F51" w:rsidP="00F41501">
      <w:pPr>
        <w:jc w:val="center"/>
        <w:rPr>
          <w:b/>
          <w:lang w:val="en-US"/>
        </w:rPr>
      </w:pPr>
    </w:p>
    <w:p w:rsidR="008F1F51" w:rsidRPr="00F22A60" w:rsidRDefault="008F1F51" w:rsidP="00F41501">
      <w:pPr>
        <w:jc w:val="center"/>
        <w:rPr>
          <w:b/>
          <w:lang w:val="en-US"/>
        </w:rPr>
      </w:pPr>
    </w:p>
    <w:p w:rsidR="008F1F51" w:rsidRPr="00F22A60" w:rsidRDefault="008F1F51" w:rsidP="00F41501">
      <w:pPr>
        <w:jc w:val="center"/>
        <w:rPr>
          <w:b/>
          <w:lang w:val="en-US"/>
        </w:rPr>
      </w:pPr>
    </w:p>
    <w:p w:rsidR="00C8370A" w:rsidRPr="00F22A60" w:rsidRDefault="00C8370A" w:rsidP="00F41501">
      <w:pPr>
        <w:pStyle w:val="NormalWeb"/>
        <w:spacing w:before="0" w:beforeAutospacing="0" w:after="40" w:afterAutospacing="0"/>
        <w:outlineLvl w:val="0"/>
        <w:rPr>
          <w:b/>
          <w:bCs/>
          <w:lang w:val="en-US"/>
        </w:rPr>
      </w:pPr>
      <w:bookmarkStart w:id="4" w:name="_Toc156648015"/>
    </w:p>
    <w:p w:rsidR="00C676AE" w:rsidRPr="00F22A60" w:rsidRDefault="00C676AE" w:rsidP="00F41501">
      <w:pPr>
        <w:pStyle w:val="NormalWeb"/>
        <w:spacing w:before="0" w:beforeAutospacing="0" w:after="40" w:afterAutospacing="0"/>
        <w:outlineLvl w:val="0"/>
        <w:rPr>
          <w:b/>
          <w:bCs/>
          <w:lang w:val="en-US"/>
        </w:rPr>
      </w:pPr>
    </w:p>
    <w:p w:rsidR="00C676AE" w:rsidRPr="00F22A60" w:rsidRDefault="00C676AE" w:rsidP="00F41501">
      <w:pPr>
        <w:pStyle w:val="NormalWeb"/>
        <w:spacing w:before="0" w:beforeAutospacing="0" w:after="40" w:afterAutospacing="0"/>
        <w:outlineLvl w:val="0"/>
        <w:rPr>
          <w:b/>
          <w:bCs/>
          <w:lang w:val="en-US"/>
        </w:rPr>
      </w:pPr>
    </w:p>
    <w:p w:rsidR="00C676AE" w:rsidRPr="00F22A60" w:rsidRDefault="00C676AE" w:rsidP="00F41501">
      <w:pPr>
        <w:pStyle w:val="NormalWeb"/>
        <w:spacing w:before="0" w:beforeAutospacing="0" w:after="40" w:afterAutospacing="0"/>
        <w:outlineLvl w:val="0"/>
        <w:rPr>
          <w:b/>
          <w:bCs/>
          <w:lang w:val="en-US"/>
        </w:rPr>
      </w:pPr>
    </w:p>
    <w:p w:rsidR="00F41501" w:rsidRPr="00F22A60" w:rsidRDefault="00F41501" w:rsidP="00F41501">
      <w:pPr>
        <w:pStyle w:val="NormalWeb"/>
        <w:spacing w:before="0" w:beforeAutospacing="0" w:after="40" w:afterAutospacing="0"/>
        <w:outlineLvl w:val="0"/>
        <w:rPr>
          <w:b/>
          <w:bCs/>
          <w:lang w:val="en-US"/>
        </w:rPr>
      </w:pPr>
    </w:p>
    <w:p w:rsidR="002409D2" w:rsidRPr="00F22A60" w:rsidRDefault="002409D2" w:rsidP="00F41501">
      <w:pPr>
        <w:pStyle w:val="NormalWeb"/>
        <w:spacing w:before="0" w:beforeAutospacing="0" w:after="40" w:afterAutospacing="0"/>
        <w:outlineLvl w:val="0"/>
        <w:rPr>
          <w:b/>
          <w:bCs/>
          <w:lang w:val="en-US"/>
        </w:rPr>
      </w:pPr>
    </w:p>
    <w:p w:rsidR="002409D2" w:rsidRPr="00F22A60" w:rsidRDefault="002409D2" w:rsidP="00F41501">
      <w:pPr>
        <w:pStyle w:val="NormalWeb"/>
        <w:spacing w:before="0" w:beforeAutospacing="0" w:after="40" w:afterAutospacing="0"/>
        <w:outlineLvl w:val="0"/>
        <w:rPr>
          <w:b/>
          <w:bCs/>
          <w:lang w:val="en-US"/>
        </w:rPr>
      </w:pPr>
    </w:p>
    <w:p w:rsidR="002409D2" w:rsidRPr="00F22A60" w:rsidRDefault="002409D2" w:rsidP="00F41501">
      <w:pPr>
        <w:pStyle w:val="NormalWeb"/>
        <w:spacing w:before="0" w:beforeAutospacing="0" w:after="40" w:afterAutospacing="0"/>
        <w:outlineLvl w:val="0"/>
        <w:rPr>
          <w:b/>
          <w:bCs/>
          <w:lang w:val="en-US"/>
        </w:rPr>
      </w:pPr>
    </w:p>
    <w:p w:rsidR="00A826B0" w:rsidRPr="00F22A60" w:rsidRDefault="00F126F7" w:rsidP="0071187D">
      <w:pPr>
        <w:tabs>
          <w:tab w:val="left" w:pos="576"/>
          <w:tab w:val="left" w:leader="underscore" w:pos="8640"/>
        </w:tabs>
        <w:jc w:val="both"/>
        <w:rPr>
          <w:lang w:val="en-US" w:eastAsia="it-IT"/>
        </w:rPr>
      </w:pPr>
      <w:r w:rsidRPr="00F22A60">
        <w:rPr>
          <w:b/>
          <w:lang w:val="en-US"/>
        </w:rPr>
        <w:lastRenderedPageBreak/>
        <w:t>Annex</w:t>
      </w:r>
      <w:r w:rsidR="002409D2" w:rsidRPr="00F22A60">
        <w:rPr>
          <w:b/>
          <w:lang w:val="en-US"/>
        </w:rPr>
        <w:t xml:space="preserve"> 8</w:t>
      </w:r>
      <w:r w:rsidR="00C8370A" w:rsidRPr="00F22A60">
        <w:rPr>
          <w:b/>
          <w:lang w:val="en-US"/>
        </w:rPr>
        <w:t xml:space="preserve"> </w:t>
      </w:r>
    </w:p>
    <w:p w:rsidR="00C8370A" w:rsidRPr="00F22A60" w:rsidRDefault="00C8370A" w:rsidP="00F41501">
      <w:pPr>
        <w:pStyle w:val="NormalWeb"/>
        <w:spacing w:before="0" w:beforeAutospacing="0" w:after="80" w:afterAutospacing="0"/>
        <w:jc w:val="center"/>
        <w:rPr>
          <w:lang w:val="en-US" w:eastAsia="it-IT"/>
        </w:rPr>
      </w:pPr>
      <w:r w:rsidRPr="00F22A60">
        <w:rPr>
          <w:lang w:val="en-US" w:eastAsia="it-IT"/>
        </w:rPr>
        <w:t>[</w:t>
      </w:r>
      <w:r w:rsidR="00EE1573" w:rsidRPr="00F22A60">
        <w:rPr>
          <w:i/>
          <w:lang w:val="en-US" w:eastAsia="it-IT"/>
        </w:rPr>
        <w:t>To be completed by the Economic Operator</w:t>
      </w:r>
      <w:r w:rsidRPr="00F22A60">
        <w:rPr>
          <w:lang w:val="en-US" w:eastAsia="it-IT"/>
        </w:rPr>
        <w:t>]</w:t>
      </w:r>
    </w:p>
    <w:p w:rsidR="00EE1573" w:rsidRPr="00F22A60" w:rsidRDefault="00EE1573" w:rsidP="00F41501">
      <w:pPr>
        <w:jc w:val="center"/>
        <w:rPr>
          <w:b/>
          <w:u w:val="single"/>
          <w:lang w:val="en-US"/>
        </w:rPr>
      </w:pPr>
      <w:r w:rsidRPr="00F22A60">
        <w:rPr>
          <w:b/>
          <w:u w:val="single"/>
          <w:lang w:val="en-US"/>
        </w:rPr>
        <w:t>DECLARATION</w:t>
      </w:r>
    </w:p>
    <w:p w:rsidR="00EE1573" w:rsidRPr="00F22A60" w:rsidRDefault="00EE1573" w:rsidP="00F41501">
      <w:pPr>
        <w:jc w:val="center"/>
        <w:rPr>
          <w:b/>
          <w:u w:val="single"/>
          <w:lang w:val="en-US"/>
        </w:rPr>
      </w:pPr>
      <w:r w:rsidRPr="00F22A60">
        <w:rPr>
          <w:b/>
          <w:u w:val="single"/>
          <w:lang w:val="en-US"/>
        </w:rPr>
        <w:t>On conflict of interest</w:t>
      </w:r>
    </w:p>
    <w:p w:rsidR="00C8370A" w:rsidRPr="00F22A60" w:rsidRDefault="00C8370A" w:rsidP="00F41501">
      <w:pPr>
        <w:jc w:val="center"/>
        <w:rPr>
          <w:b/>
          <w:u w:val="single"/>
          <w:lang w:val="en-US"/>
        </w:rPr>
      </w:pPr>
    </w:p>
    <w:p w:rsidR="00A75A21" w:rsidRPr="00F22A60" w:rsidRDefault="00A75A21" w:rsidP="00F41501">
      <w:pPr>
        <w:pStyle w:val="Title"/>
        <w:jc w:val="both"/>
        <w:rPr>
          <w:rFonts w:cs="Times New Roman"/>
          <w:sz w:val="24"/>
        </w:rPr>
      </w:pPr>
      <w:r w:rsidRPr="00F22A60">
        <w:rPr>
          <w:rFonts w:cs="Times New Roman"/>
          <w:sz w:val="24"/>
        </w:rPr>
        <w:t>Of the economic operator participating in the public procurement procedure organized on the date of   _________________ by the Contracting Authority________________ with object ____________ with a limit fund of __________</w:t>
      </w:r>
    </w:p>
    <w:p w:rsidR="00A75A21" w:rsidRPr="00F22A60" w:rsidRDefault="00A75A21" w:rsidP="00F41501">
      <w:pPr>
        <w:pStyle w:val="Title"/>
        <w:jc w:val="both"/>
        <w:rPr>
          <w:rFonts w:cs="Times New Roman"/>
          <w:sz w:val="24"/>
        </w:rPr>
      </w:pPr>
    </w:p>
    <w:p w:rsidR="00C8370A" w:rsidRPr="00F22A60" w:rsidRDefault="00A75A21" w:rsidP="00F41501">
      <w:pPr>
        <w:pStyle w:val="Title"/>
        <w:jc w:val="both"/>
        <w:rPr>
          <w:rFonts w:cs="Times New Roman"/>
          <w:sz w:val="24"/>
        </w:rPr>
      </w:pPr>
      <w:r w:rsidRPr="00F22A60">
        <w:rPr>
          <w:rFonts w:cs="Times New Roman"/>
          <w:sz w:val="24"/>
        </w:rPr>
        <w:t>Conflict of interest is the state of conflict between the public duty and private interests of an official, where he has private interests, direct or indirect ones which affect, are likely to affect or appear to affect the unfair carrying out of his public duties and responsibilities.</w:t>
      </w:r>
      <w:r w:rsidR="00C8370A" w:rsidRPr="00F22A60">
        <w:rPr>
          <w:rFonts w:cs="Times New Roman"/>
          <w:sz w:val="24"/>
        </w:rPr>
        <w:t xml:space="preserve"> </w:t>
      </w:r>
    </w:p>
    <w:p w:rsidR="00A75A21" w:rsidRPr="00F22A60" w:rsidRDefault="00A75A21" w:rsidP="00F41501">
      <w:pPr>
        <w:pStyle w:val="Title"/>
        <w:pBdr>
          <w:top w:val="single" w:sz="4" w:space="1" w:color="auto"/>
          <w:left w:val="single" w:sz="4" w:space="4" w:color="auto"/>
          <w:bottom w:val="single" w:sz="4" w:space="1" w:color="auto"/>
          <w:right w:val="single" w:sz="4" w:space="4" w:color="auto"/>
        </w:pBdr>
        <w:jc w:val="both"/>
        <w:rPr>
          <w:rFonts w:cs="Times New Roman"/>
          <w:b w:val="0"/>
          <w:sz w:val="24"/>
        </w:rPr>
      </w:pPr>
      <w:r w:rsidRPr="00F22A60">
        <w:rPr>
          <w:rFonts w:cs="Times New Roman"/>
          <w:b w:val="0"/>
          <w:sz w:val="24"/>
        </w:rPr>
        <w:t xml:space="preserve">In application of Article 21, point 1, of Law No. 9367, dated 7.4.2005, the categories of officials stipulated in Chapter III, Section II, that are absolutely forbidden to directly or indirectly benefit from the concluding of contracts , one party of which is a public institution are:  </w:t>
      </w:r>
    </w:p>
    <w:p w:rsidR="00A75A21" w:rsidRPr="00F22A60" w:rsidRDefault="00A75A21" w:rsidP="00F41501">
      <w:pPr>
        <w:pStyle w:val="Title"/>
        <w:pBdr>
          <w:top w:val="single" w:sz="4" w:space="1" w:color="auto"/>
          <w:left w:val="single" w:sz="4" w:space="4" w:color="auto"/>
          <w:bottom w:val="single" w:sz="4" w:space="1" w:color="auto"/>
          <w:right w:val="single" w:sz="4" w:space="4" w:color="auto"/>
        </w:pBdr>
        <w:ind w:left="720" w:hanging="720"/>
        <w:jc w:val="both"/>
        <w:rPr>
          <w:rFonts w:cs="Times New Roman"/>
          <w:b w:val="0"/>
          <w:sz w:val="24"/>
        </w:rPr>
      </w:pPr>
      <w:r w:rsidRPr="00F22A60">
        <w:rPr>
          <w:rFonts w:cs="Times New Roman"/>
          <w:b w:val="0"/>
          <w:sz w:val="24"/>
        </w:rPr>
        <w:t>-</w:t>
      </w:r>
      <w:r w:rsidRPr="00F22A60">
        <w:rPr>
          <w:rFonts w:cs="Times New Roman"/>
          <w:b w:val="0"/>
          <w:sz w:val="24"/>
        </w:rPr>
        <w:tab/>
        <w:t>President of Republic, Prime minister, Deputy Prime minister, Ministers or Deputy ministers, Members of Parliament, Justices of Constitutional Court, Justices of High Court, Chair of High State Audit, Prosecutor General, Ombudsman, Members of the Central Election Commission, Members of High Council of Justice or Inspector General of the High Inspectorate of Disclosure and Audit of Assets, Members of Regulatory Entities, (Supervision Council of Bank of Albania, including the Governor and Deputy Governor; of competition, telecommunication; electric power; water supply; insurance, bonds, media), Secretaries General of central institutions as well as every other public official in each public institution whose position is equivalent to that of Directors General.</w:t>
      </w:r>
    </w:p>
    <w:p w:rsidR="00A75A21" w:rsidRPr="00F22A60" w:rsidRDefault="00A75A21" w:rsidP="00F41501">
      <w:pPr>
        <w:pStyle w:val="Title"/>
        <w:pBdr>
          <w:top w:val="single" w:sz="4" w:space="1" w:color="auto"/>
          <w:left w:val="single" w:sz="4" w:space="4" w:color="auto"/>
          <w:bottom w:val="single" w:sz="4" w:space="1" w:color="auto"/>
          <w:right w:val="single" w:sz="4" w:space="4" w:color="auto"/>
        </w:pBdr>
        <w:jc w:val="both"/>
        <w:rPr>
          <w:rFonts w:cs="Times New Roman"/>
          <w:b w:val="0"/>
          <w:sz w:val="24"/>
        </w:rPr>
      </w:pPr>
      <w:r w:rsidRPr="00F22A60">
        <w:rPr>
          <w:rFonts w:cs="Times New Roman"/>
          <w:b w:val="0"/>
          <w:sz w:val="24"/>
        </w:rPr>
        <w:t xml:space="preserve">If the official holds the position of the mayor or deputy mayor, chair or deputy chair of the commune or county council, member of the respective council or is an official of a high leading position of a local government unit, the prohibition because of the private interests of the official, stipulated in this point, is applied only to the concluding of contracts, as the case might be, with the municipality, commune or the county council where the official exercises these functions.  This prohibition is also applied when one of the contract parties is a public institution, subordinate to this unit (Article 21 point 2 of law No.9367, dated 7.4.2005). </w:t>
      </w:r>
    </w:p>
    <w:p w:rsidR="00C8370A" w:rsidRPr="00F22A60" w:rsidRDefault="00C8370A" w:rsidP="00F41501">
      <w:pPr>
        <w:pStyle w:val="Title"/>
        <w:pBdr>
          <w:top w:val="single" w:sz="4" w:space="1" w:color="auto"/>
          <w:left w:val="single" w:sz="4" w:space="4" w:color="auto"/>
          <w:bottom w:val="single" w:sz="4" w:space="1" w:color="auto"/>
          <w:right w:val="single" w:sz="4" w:space="4" w:color="auto"/>
        </w:pBdr>
        <w:jc w:val="both"/>
        <w:rPr>
          <w:rFonts w:cs="Times New Roman"/>
          <w:b w:val="0"/>
          <w:sz w:val="24"/>
        </w:rPr>
      </w:pPr>
    </w:p>
    <w:p w:rsidR="00C8370A" w:rsidRPr="00F22A60" w:rsidRDefault="00A75A21" w:rsidP="00F41501">
      <w:pPr>
        <w:pStyle w:val="Title"/>
        <w:pBdr>
          <w:top w:val="single" w:sz="4" w:space="1" w:color="auto"/>
          <w:left w:val="single" w:sz="4" w:space="4" w:color="auto"/>
          <w:bottom w:val="single" w:sz="4" w:space="1" w:color="auto"/>
          <w:right w:val="single" w:sz="4" w:space="4" w:color="auto"/>
        </w:pBdr>
        <w:jc w:val="both"/>
        <w:rPr>
          <w:rFonts w:cs="Times New Roman"/>
          <w:sz w:val="24"/>
        </w:rPr>
      </w:pPr>
      <w:r w:rsidRPr="00F22A60">
        <w:rPr>
          <w:rFonts w:cs="Times New Roman"/>
          <w:b w:val="0"/>
          <w:sz w:val="24"/>
        </w:rPr>
        <w:t xml:space="preserve">The prohibitions stipulated in Article 21, point 1, 2 of Law No. 9367, dated 7.4.2005, with the relevant exceptions, are applied to the same </w:t>
      </w:r>
      <w:proofErr w:type="gramStart"/>
      <w:r w:rsidRPr="00F22A60">
        <w:rPr>
          <w:rFonts w:cs="Times New Roman"/>
          <w:b w:val="0"/>
          <w:sz w:val="24"/>
        </w:rPr>
        <w:t>extent  to</w:t>
      </w:r>
      <w:proofErr w:type="gramEnd"/>
      <w:r w:rsidRPr="00F22A60">
        <w:rPr>
          <w:rFonts w:cs="Times New Roman"/>
          <w:b w:val="0"/>
          <w:sz w:val="24"/>
        </w:rPr>
        <w:t xml:space="preserve"> the persons related to the official which to the meaning of this law are</w:t>
      </w:r>
      <w:r w:rsidRPr="00F22A60">
        <w:rPr>
          <w:rFonts w:cs="Times New Roman"/>
          <w:sz w:val="24"/>
        </w:rPr>
        <w:t>: the spouse, major children or the parents of the official and those of his/her spouse</w:t>
      </w:r>
      <w:r w:rsidR="00C8370A" w:rsidRPr="00F22A60">
        <w:rPr>
          <w:rFonts w:cs="Times New Roman"/>
          <w:sz w:val="24"/>
        </w:rPr>
        <w:t>.</w:t>
      </w:r>
    </w:p>
    <w:p w:rsidR="00C8370A" w:rsidRPr="00F22A60" w:rsidRDefault="00C8370A" w:rsidP="00F41501">
      <w:pPr>
        <w:pStyle w:val="Title"/>
        <w:jc w:val="both"/>
        <w:rPr>
          <w:rFonts w:cs="Times New Roman"/>
          <w:b w:val="0"/>
          <w:sz w:val="24"/>
        </w:rPr>
      </w:pPr>
    </w:p>
    <w:p w:rsidR="00A75A21" w:rsidRPr="00F22A60" w:rsidRDefault="00A75A21" w:rsidP="00F41501">
      <w:pPr>
        <w:rPr>
          <w:bCs/>
          <w:lang w:val="en-US"/>
        </w:rPr>
      </w:pPr>
      <w:r w:rsidRPr="00F22A60">
        <w:rPr>
          <w:bCs/>
          <w:lang w:val="en-US"/>
        </w:rPr>
        <w:t xml:space="preserve">I, the undersigned _____________________, in the capacity of the representative of the legal person _______________declare under my personal responsibility that: </w:t>
      </w:r>
    </w:p>
    <w:p w:rsidR="00C8370A" w:rsidRPr="00F22A60" w:rsidRDefault="00A75A21" w:rsidP="00F41501">
      <w:pPr>
        <w:pStyle w:val="Title"/>
        <w:jc w:val="both"/>
        <w:rPr>
          <w:rFonts w:cs="Times New Roman"/>
          <w:b w:val="0"/>
          <w:sz w:val="24"/>
        </w:rPr>
      </w:pPr>
      <w:r w:rsidRPr="00F22A60">
        <w:rPr>
          <w:rFonts w:cs="Times New Roman"/>
          <w:b w:val="0"/>
          <w:sz w:val="24"/>
        </w:rPr>
        <w:t>I am aware of the requirements and prohibitions provided for in Law No. 9367, dated 7.4.2005 “On the prevention of conflict of interest in the course of exercise of public functions” as amended, as well as in the by-laws issued in its application by the High Inspectorate of Disclosure and Audit of Assets and in the Law No. 9643, dated 20.11.2006 “On Public Procurement”, as amended</w:t>
      </w:r>
      <w:r w:rsidR="00C8370A" w:rsidRPr="00F22A60">
        <w:rPr>
          <w:rFonts w:cs="Times New Roman"/>
          <w:b w:val="0"/>
          <w:sz w:val="24"/>
        </w:rPr>
        <w:t xml:space="preserve">. </w:t>
      </w:r>
    </w:p>
    <w:p w:rsidR="00204680" w:rsidRPr="00F22A60" w:rsidRDefault="00204680" w:rsidP="00F41501">
      <w:pPr>
        <w:pStyle w:val="Title"/>
        <w:jc w:val="both"/>
        <w:rPr>
          <w:rFonts w:cs="Times New Roman"/>
          <w:b w:val="0"/>
          <w:sz w:val="24"/>
        </w:rPr>
      </w:pPr>
    </w:p>
    <w:p w:rsidR="00C8370A" w:rsidRPr="00F22A60" w:rsidRDefault="00A75A21" w:rsidP="00F41501">
      <w:pPr>
        <w:pStyle w:val="Title"/>
        <w:jc w:val="both"/>
        <w:rPr>
          <w:rFonts w:cs="Times New Roman"/>
          <w:b w:val="0"/>
          <w:sz w:val="24"/>
        </w:rPr>
      </w:pPr>
      <w:r w:rsidRPr="00F22A60">
        <w:rPr>
          <w:rFonts w:cs="Times New Roman"/>
          <w:b w:val="0"/>
          <w:sz w:val="24"/>
        </w:rPr>
        <w:t>In conformity with the above mentioned legislation, I declare that none of the officials set out in Chapter III, Section II of law No.  9367, dated 7.4.2005, and in this declaration, does not possess private interests, directly or indirectly with the legal person I represent herein</w:t>
      </w:r>
      <w:r w:rsidR="00C8370A" w:rsidRPr="00F22A60">
        <w:rPr>
          <w:rFonts w:cs="Times New Roman"/>
          <w:b w:val="0"/>
          <w:sz w:val="24"/>
        </w:rPr>
        <w:t>.</w:t>
      </w:r>
    </w:p>
    <w:p w:rsidR="00A75A21" w:rsidRPr="00F22A60" w:rsidRDefault="00A75A21" w:rsidP="00F41501">
      <w:pPr>
        <w:pStyle w:val="NormalWeb"/>
        <w:spacing w:after="80"/>
        <w:rPr>
          <w:lang w:val="en-US"/>
        </w:rPr>
      </w:pPr>
      <w:r w:rsidRPr="00F22A60">
        <w:rPr>
          <w:lang w:val="en-US"/>
        </w:rPr>
        <w:t>Date of declaration submission ________________</w:t>
      </w:r>
    </w:p>
    <w:p w:rsidR="00A75A21" w:rsidRPr="00F22A60" w:rsidRDefault="0071187D" w:rsidP="0071187D">
      <w:pPr>
        <w:pStyle w:val="NormalWeb"/>
        <w:spacing w:after="80"/>
        <w:rPr>
          <w:lang w:val="en-US"/>
        </w:rPr>
      </w:pPr>
      <w:r w:rsidRPr="00F22A60">
        <w:rPr>
          <w:lang w:val="en-US"/>
        </w:rPr>
        <w:t>N</w:t>
      </w:r>
      <w:r w:rsidR="00A75A21" w:rsidRPr="00F22A60">
        <w:rPr>
          <w:lang w:val="en-US"/>
        </w:rPr>
        <w:t xml:space="preserve">ame,   Surname,   </w:t>
      </w:r>
      <w:proofErr w:type="gramStart"/>
      <w:r w:rsidR="00A75A21" w:rsidRPr="00F22A60">
        <w:rPr>
          <w:lang w:val="en-US"/>
        </w:rPr>
        <w:t>Signature  _</w:t>
      </w:r>
      <w:proofErr w:type="gramEnd"/>
      <w:r w:rsidR="00A75A21" w:rsidRPr="00F22A60">
        <w:rPr>
          <w:lang w:val="en-US"/>
        </w:rPr>
        <w:t>__________________________</w:t>
      </w:r>
    </w:p>
    <w:p w:rsidR="00C8370A" w:rsidRPr="00F22A60" w:rsidRDefault="00A75A21" w:rsidP="00F41501">
      <w:pPr>
        <w:pStyle w:val="NormalWeb"/>
        <w:spacing w:before="0" w:beforeAutospacing="0" w:after="80" w:afterAutospacing="0"/>
        <w:rPr>
          <w:lang w:val="en-US"/>
        </w:rPr>
      </w:pPr>
      <w:r w:rsidRPr="00F22A60">
        <w:rPr>
          <w:lang w:val="en-US"/>
        </w:rPr>
        <w:t>Stamp</w:t>
      </w:r>
    </w:p>
    <w:p w:rsidR="00C8370A" w:rsidRPr="00F22A60" w:rsidRDefault="00F126F7" w:rsidP="00F41501">
      <w:pPr>
        <w:rPr>
          <w:b/>
          <w:lang w:val="en-US"/>
        </w:rPr>
      </w:pPr>
      <w:r w:rsidRPr="00F22A60">
        <w:rPr>
          <w:b/>
          <w:lang w:val="en-US"/>
        </w:rPr>
        <w:lastRenderedPageBreak/>
        <w:t>Annex</w:t>
      </w:r>
      <w:r w:rsidR="00C8370A" w:rsidRPr="00F22A60">
        <w:rPr>
          <w:b/>
          <w:lang w:val="en-US"/>
        </w:rPr>
        <w:t xml:space="preserve"> </w:t>
      </w:r>
      <w:r w:rsidR="002409D2" w:rsidRPr="00F22A60">
        <w:rPr>
          <w:b/>
          <w:lang w:val="en-US"/>
        </w:rPr>
        <w:t>9</w:t>
      </w:r>
    </w:p>
    <w:p w:rsidR="00C8370A" w:rsidRPr="00F22A60" w:rsidRDefault="00C8370A" w:rsidP="00F41501">
      <w:pPr>
        <w:autoSpaceDE w:val="0"/>
        <w:autoSpaceDN w:val="0"/>
        <w:adjustRightInd w:val="0"/>
        <w:rPr>
          <w:lang w:val="en-US"/>
        </w:rPr>
      </w:pPr>
    </w:p>
    <w:p w:rsidR="00C8370A" w:rsidRPr="00F22A60" w:rsidRDefault="00C8370A" w:rsidP="00F41501">
      <w:pPr>
        <w:pStyle w:val="NormalWeb"/>
        <w:spacing w:before="0" w:beforeAutospacing="0" w:after="80" w:afterAutospacing="0"/>
        <w:jc w:val="center"/>
        <w:rPr>
          <w:lang w:val="en-US"/>
        </w:rPr>
      </w:pPr>
    </w:p>
    <w:p w:rsidR="00C8370A" w:rsidRPr="00F22A60" w:rsidRDefault="00C8370A" w:rsidP="00F41501">
      <w:pPr>
        <w:pStyle w:val="NormalWeb"/>
        <w:spacing w:before="0" w:beforeAutospacing="0" w:after="80" w:afterAutospacing="0"/>
        <w:outlineLvl w:val="0"/>
        <w:rPr>
          <w:b/>
          <w:bCs/>
          <w:lang w:val="en-US"/>
        </w:rPr>
      </w:pPr>
      <w:r w:rsidRPr="00F22A60">
        <w:rPr>
          <w:b/>
          <w:lang w:val="en-US"/>
        </w:rPr>
        <w:t>1.</w:t>
      </w:r>
      <w:r w:rsidR="00204680" w:rsidRPr="00F22A60">
        <w:rPr>
          <w:b/>
          <w:lang w:val="en-US"/>
        </w:rPr>
        <w:tab/>
      </w:r>
      <w:r w:rsidR="007205DF" w:rsidRPr="00F22A60">
        <w:rPr>
          <w:b/>
          <w:lang w:val="en-US"/>
        </w:rPr>
        <w:t>GENERAL ELIGIBILITY/QUALIFICATION C</w:t>
      </w:r>
      <w:r w:rsidRPr="00F22A60">
        <w:rPr>
          <w:b/>
          <w:bCs/>
          <w:lang w:val="en-US"/>
        </w:rPr>
        <w:t>RITER</w:t>
      </w:r>
      <w:r w:rsidR="007205DF" w:rsidRPr="00F22A60">
        <w:rPr>
          <w:b/>
          <w:bCs/>
          <w:lang w:val="en-US"/>
        </w:rPr>
        <w:t>IA</w:t>
      </w:r>
    </w:p>
    <w:p w:rsidR="009D26E9" w:rsidRPr="00F22A60" w:rsidRDefault="009D26E9" w:rsidP="00F41501">
      <w:pPr>
        <w:pStyle w:val="NormalWeb"/>
        <w:spacing w:before="0" w:beforeAutospacing="0" w:after="80" w:afterAutospacing="0"/>
        <w:outlineLvl w:val="0"/>
        <w:rPr>
          <w:b/>
          <w:lang w:val="en-US"/>
        </w:rPr>
      </w:pPr>
    </w:p>
    <w:p w:rsidR="00C8370A" w:rsidRPr="00F22A60" w:rsidRDefault="007205DF" w:rsidP="00F41501">
      <w:pPr>
        <w:pStyle w:val="NormalWeb"/>
        <w:spacing w:before="0" w:beforeAutospacing="0" w:after="80" w:afterAutospacing="0"/>
        <w:jc w:val="both"/>
        <w:rPr>
          <w:bCs/>
          <w:lang w:val="en-US"/>
        </w:rPr>
      </w:pPr>
      <w:r w:rsidRPr="00F22A60">
        <w:rPr>
          <w:bCs/>
          <w:lang w:val="en-US"/>
        </w:rPr>
        <w:t>The Candidate/Bidder must deliver</w:t>
      </w:r>
      <w:r w:rsidR="00C8370A" w:rsidRPr="00F22A60">
        <w:rPr>
          <w:bCs/>
          <w:lang w:val="en-US"/>
        </w:rPr>
        <w:t>:</w:t>
      </w:r>
    </w:p>
    <w:p w:rsidR="00C8370A" w:rsidRPr="004E439D" w:rsidRDefault="007205DF" w:rsidP="006F6415">
      <w:pPr>
        <w:pStyle w:val="NormalWeb"/>
        <w:numPr>
          <w:ilvl w:val="0"/>
          <w:numId w:val="70"/>
        </w:numPr>
        <w:spacing w:before="0" w:beforeAutospacing="0" w:after="0" w:afterAutospacing="0"/>
        <w:jc w:val="both"/>
        <w:rPr>
          <w:b/>
          <w:bCs/>
          <w:lang w:val="en-US"/>
        </w:rPr>
      </w:pPr>
      <w:r w:rsidRPr="004E439D">
        <w:rPr>
          <w:b/>
          <w:bCs/>
          <w:lang w:val="en-US"/>
        </w:rPr>
        <w:t xml:space="preserve">A Document certifying that </w:t>
      </w:r>
      <w:r w:rsidR="00C8370A" w:rsidRPr="004E439D">
        <w:rPr>
          <w:b/>
          <w:bCs/>
          <w:lang w:val="en-US"/>
        </w:rPr>
        <w:t>(</w:t>
      </w:r>
      <w:r w:rsidRPr="004E439D">
        <w:rPr>
          <w:b/>
          <w:bCs/>
          <w:lang w:val="en-US"/>
        </w:rPr>
        <w:t xml:space="preserve">your </w:t>
      </w:r>
      <w:r w:rsidR="00C8370A" w:rsidRPr="004E439D">
        <w:rPr>
          <w:b/>
          <w:bCs/>
          <w:lang w:val="en-US"/>
        </w:rPr>
        <w:t>subje</w:t>
      </w:r>
      <w:r w:rsidRPr="004E439D">
        <w:rPr>
          <w:b/>
          <w:bCs/>
          <w:lang w:val="en-US"/>
        </w:rPr>
        <w:t>ct</w:t>
      </w:r>
      <w:r w:rsidR="00C8370A" w:rsidRPr="004E439D">
        <w:rPr>
          <w:b/>
          <w:bCs/>
          <w:lang w:val="en-US"/>
        </w:rPr>
        <w:t>):</w:t>
      </w:r>
    </w:p>
    <w:p w:rsidR="00C8370A" w:rsidRPr="004E439D" w:rsidRDefault="00C8370A" w:rsidP="00F41501">
      <w:pPr>
        <w:pStyle w:val="NormalWeb"/>
        <w:spacing w:before="0" w:beforeAutospacing="0" w:after="0" w:afterAutospacing="0"/>
        <w:ind w:left="540" w:hanging="540"/>
        <w:jc w:val="both"/>
        <w:rPr>
          <w:b/>
          <w:bCs/>
          <w:lang w:val="en-US"/>
        </w:rPr>
      </w:pPr>
      <w:proofErr w:type="gramStart"/>
      <w:r w:rsidRPr="004E439D">
        <w:rPr>
          <w:b/>
          <w:bCs/>
          <w:lang w:val="en-US"/>
        </w:rPr>
        <w:t>a</w:t>
      </w:r>
      <w:proofErr w:type="gramEnd"/>
      <w:r w:rsidRPr="004E439D">
        <w:rPr>
          <w:b/>
          <w:bCs/>
          <w:lang w:val="en-US"/>
        </w:rPr>
        <w:t>)</w:t>
      </w:r>
      <w:r w:rsidR="00204680" w:rsidRPr="004E439D">
        <w:rPr>
          <w:b/>
          <w:bCs/>
          <w:lang w:val="en-US"/>
        </w:rPr>
        <w:tab/>
      </w:r>
      <w:r w:rsidR="007205DF" w:rsidRPr="004E439D">
        <w:rPr>
          <w:b/>
          <w:bCs/>
          <w:lang w:val="en-US"/>
        </w:rPr>
        <w:t>is not</w:t>
      </w:r>
      <w:r w:rsidRPr="004E439D">
        <w:rPr>
          <w:b/>
          <w:bCs/>
          <w:lang w:val="en-US"/>
        </w:rPr>
        <w:t xml:space="preserve"> </w:t>
      </w:r>
      <w:r w:rsidR="007205DF" w:rsidRPr="004E439D">
        <w:rPr>
          <w:b/>
          <w:bCs/>
          <w:lang w:val="en-US"/>
        </w:rPr>
        <w:t>in</w:t>
      </w:r>
      <w:r w:rsidRPr="004E439D">
        <w:rPr>
          <w:b/>
          <w:bCs/>
          <w:lang w:val="en-US"/>
        </w:rPr>
        <w:t xml:space="preserve"> proce</w:t>
      </w:r>
      <w:r w:rsidR="007205DF" w:rsidRPr="004E439D">
        <w:rPr>
          <w:b/>
          <w:bCs/>
          <w:lang w:val="en-US"/>
        </w:rPr>
        <w:t>s</w:t>
      </w:r>
      <w:r w:rsidRPr="004E439D">
        <w:rPr>
          <w:b/>
          <w:bCs/>
          <w:lang w:val="en-US"/>
        </w:rPr>
        <w:t>s</w:t>
      </w:r>
      <w:r w:rsidR="007205DF" w:rsidRPr="004E439D">
        <w:rPr>
          <w:b/>
          <w:bCs/>
          <w:lang w:val="en-US"/>
        </w:rPr>
        <w:t xml:space="preserve"> of bankruptcy</w:t>
      </w:r>
      <w:r w:rsidRPr="004E439D">
        <w:rPr>
          <w:b/>
          <w:bCs/>
          <w:lang w:val="en-US"/>
        </w:rPr>
        <w:t xml:space="preserve">, </w:t>
      </w:r>
    </w:p>
    <w:p w:rsidR="00C8370A" w:rsidRPr="004E439D" w:rsidRDefault="00C8370A" w:rsidP="00F41501">
      <w:pPr>
        <w:pStyle w:val="NormalWeb"/>
        <w:spacing w:before="0" w:beforeAutospacing="0" w:after="0" w:afterAutospacing="0"/>
        <w:ind w:left="540" w:hanging="540"/>
        <w:jc w:val="both"/>
        <w:rPr>
          <w:b/>
          <w:bCs/>
          <w:lang w:val="en-US"/>
        </w:rPr>
      </w:pPr>
      <w:r w:rsidRPr="004E439D">
        <w:rPr>
          <w:b/>
          <w:bCs/>
          <w:lang w:val="en-US"/>
        </w:rPr>
        <w:t>b)</w:t>
      </w:r>
      <w:r w:rsidR="00204680" w:rsidRPr="004E439D">
        <w:rPr>
          <w:b/>
          <w:bCs/>
          <w:lang w:val="en-US"/>
        </w:rPr>
        <w:tab/>
      </w:r>
      <w:proofErr w:type="gramStart"/>
      <w:r w:rsidR="007205DF" w:rsidRPr="004E439D">
        <w:rPr>
          <w:b/>
          <w:bCs/>
          <w:lang w:val="en-US"/>
        </w:rPr>
        <w:t>is</w:t>
      </w:r>
      <w:proofErr w:type="gramEnd"/>
      <w:r w:rsidR="007205DF" w:rsidRPr="004E439D">
        <w:rPr>
          <w:b/>
          <w:bCs/>
          <w:lang w:val="en-US"/>
        </w:rPr>
        <w:t xml:space="preserve"> not convicted for criminal offence</w:t>
      </w:r>
      <w:r w:rsidRPr="004E439D">
        <w:rPr>
          <w:b/>
          <w:bCs/>
          <w:lang w:val="en-US"/>
        </w:rPr>
        <w:t xml:space="preserve">, </w:t>
      </w:r>
      <w:r w:rsidR="007205DF" w:rsidRPr="004E439D">
        <w:rPr>
          <w:b/>
          <w:bCs/>
          <w:lang w:val="en-US"/>
        </w:rPr>
        <w:t xml:space="preserve">in conformity with Article </w:t>
      </w:r>
      <w:r w:rsidRPr="004E439D">
        <w:rPr>
          <w:b/>
          <w:bCs/>
          <w:lang w:val="en-US"/>
        </w:rPr>
        <w:t xml:space="preserve">45/1 </w:t>
      </w:r>
      <w:r w:rsidR="007205DF" w:rsidRPr="004E439D">
        <w:rPr>
          <w:b/>
          <w:bCs/>
          <w:lang w:val="en-US"/>
        </w:rPr>
        <w:t xml:space="preserve">of the </w:t>
      </w:r>
      <w:r w:rsidRPr="004E439D">
        <w:rPr>
          <w:b/>
          <w:bCs/>
          <w:lang w:val="en-US"/>
        </w:rPr>
        <w:t>PP</w:t>
      </w:r>
      <w:r w:rsidR="007205DF" w:rsidRPr="004E439D">
        <w:rPr>
          <w:b/>
          <w:bCs/>
          <w:lang w:val="en-US"/>
        </w:rPr>
        <w:t>L</w:t>
      </w:r>
      <w:r w:rsidRPr="004E439D">
        <w:rPr>
          <w:b/>
          <w:bCs/>
          <w:lang w:val="en-US"/>
        </w:rPr>
        <w:t xml:space="preserve">, </w:t>
      </w:r>
    </w:p>
    <w:p w:rsidR="00C8370A" w:rsidRPr="004E439D" w:rsidRDefault="00C8370A" w:rsidP="00F41501">
      <w:pPr>
        <w:pStyle w:val="NormalWeb"/>
        <w:spacing w:before="0" w:beforeAutospacing="0" w:after="0" w:afterAutospacing="0"/>
        <w:ind w:left="540" w:hanging="540"/>
        <w:jc w:val="both"/>
        <w:rPr>
          <w:b/>
          <w:lang w:val="en-US"/>
        </w:rPr>
      </w:pPr>
      <w:r w:rsidRPr="004E439D">
        <w:rPr>
          <w:b/>
          <w:bCs/>
          <w:lang w:val="en-US"/>
        </w:rPr>
        <w:t>c)</w:t>
      </w:r>
      <w:r w:rsidR="00204680" w:rsidRPr="004E439D">
        <w:rPr>
          <w:b/>
          <w:bCs/>
          <w:lang w:val="en-US"/>
        </w:rPr>
        <w:tab/>
      </w:r>
      <w:proofErr w:type="gramStart"/>
      <w:r w:rsidR="007205DF" w:rsidRPr="004E439D">
        <w:rPr>
          <w:b/>
          <w:bCs/>
          <w:lang w:val="en-US"/>
        </w:rPr>
        <w:t>is</w:t>
      </w:r>
      <w:proofErr w:type="gramEnd"/>
      <w:r w:rsidR="007205DF" w:rsidRPr="004E439D">
        <w:rPr>
          <w:b/>
          <w:bCs/>
          <w:lang w:val="en-US"/>
        </w:rPr>
        <w:t xml:space="preserve"> not convicted by a final court decision related to its professional activity</w:t>
      </w:r>
      <w:r w:rsidRPr="004E439D">
        <w:rPr>
          <w:b/>
          <w:lang w:val="en-US"/>
        </w:rPr>
        <w:t>.</w:t>
      </w:r>
    </w:p>
    <w:p w:rsidR="00F41501" w:rsidRPr="00F22A60" w:rsidRDefault="00F41501" w:rsidP="00F41501">
      <w:pPr>
        <w:pStyle w:val="NormalWeb"/>
        <w:spacing w:before="0" w:beforeAutospacing="0" w:after="0" w:afterAutospacing="0"/>
        <w:ind w:left="540" w:hanging="540"/>
        <w:jc w:val="both"/>
        <w:rPr>
          <w:lang w:val="en-US"/>
        </w:rPr>
      </w:pPr>
    </w:p>
    <w:p w:rsidR="00421057" w:rsidRPr="00F22A60" w:rsidRDefault="00421057" w:rsidP="00E30480">
      <w:pPr>
        <w:pStyle w:val="NormalWeb"/>
        <w:tabs>
          <w:tab w:val="num" w:pos="720"/>
        </w:tabs>
        <w:spacing w:before="0" w:beforeAutospacing="0" w:after="0" w:afterAutospacing="0"/>
        <w:jc w:val="both"/>
        <w:rPr>
          <w:lang w:val="en-US"/>
        </w:rPr>
      </w:pPr>
      <w:r w:rsidRPr="00F22A60">
        <w:rPr>
          <w:lang w:val="en-US"/>
        </w:rPr>
        <w:t>The above requirements shall be fulfilled</w:t>
      </w:r>
      <w:r w:rsidR="00291107" w:rsidRPr="00F22A60">
        <w:rPr>
          <w:lang w:val="en-US"/>
        </w:rPr>
        <w:t xml:space="preserve"> when is provided</w:t>
      </w:r>
      <w:r w:rsidR="00F37273" w:rsidRPr="00F22A60">
        <w:rPr>
          <w:lang w:val="en-US"/>
        </w:rPr>
        <w:t xml:space="preserve"> t</w:t>
      </w:r>
      <w:r w:rsidR="00E30480" w:rsidRPr="00F22A60">
        <w:rPr>
          <w:lang w:val="en-US"/>
        </w:rPr>
        <w:t xml:space="preserve">he </w:t>
      </w:r>
      <w:r w:rsidR="00ED5C18">
        <w:rPr>
          <w:lang w:val="en-US"/>
        </w:rPr>
        <w:t>E</w:t>
      </w:r>
      <w:r w:rsidR="00ED5C18" w:rsidRPr="00F22A60">
        <w:rPr>
          <w:lang w:val="en-US"/>
        </w:rPr>
        <w:t>xcerpt</w:t>
      </w:r>
      <w:r w:rsidR="00F141A2" w:rsidRPr="00F22A60">
        <w:rPr>
          <w:lang w:val="en-US"/>
        </w:rPr>
        <w:t xml:space="preserve"> </w:t>
      </w:r>
      <w:r w:rsidR="00E30480" w:rsidRPr="00F22A60">
        <w:rPr>
          <w:lang w:val="en-US"/>
        </w:rPr>
        <w:t>of the Commercial Register for the D</w:t>
      </w:r>
      <w:r w:rsidR="00F37273" w:rsidRPr="00F22A60">
        <w:rPr>
          <w:lang w:val="en-US"/>
        </w:rPr>
        <w:t>a</w:t>
      </w:r>
      <w:r w:rsidR="00E30480" w:rsidRPr="00F22A60">
        <w:rPr>
          <w:lang w:val="en-US"/>
        </w:rPr>
        <w:t>ta of S</w:t>
      </w:r>
      <w:r w:rsidR="00BA5B25" w:rsidRPr="00F22A60">
        <w:rPr>
          <w:lang w:val="en-US"/>
        </w:rPr>
        <w:t xml:space="preserve">ubject </w:t>
      </w:r>
      <w:r w:rsidR="00BA5B25" w:rsidRPr="00F22A60">
        <w:rPr>
          <w:bCs/>
          <w:lang w:val="en-US"/>
        </w:rPr>
        <w:t>issued by the National Registration Center</w:t>
      </w:r>
      <w:r w:rsidR="00F37273" w:rsidRPr="00F22A60">
        <w:rPr>
          <w:bCs/>
          <w:lang w:val="en-US"/>
        </w:rPr>
        <w:t>, t</w:t>
      </w:r>
      <w:r w:rsidR="000A66FD" w:rsidRPr="00F22A60">
        <w:rPr>
          <w:lang w:val="en-US"/>
        </w:rPr>
        <w:t xml:space="preserve">he </w:t>
      </w:r>
      <w:r w:rsidR="00ED5C18">
        <w:rPr>
          <w:lang w:val="en-US"/>
        </w:rPr>
        <w:t>E</w:t>
      </w:r>
      <w:r w:rsidR="00ED5C18" w:rsidRPr="00F22A60">
        <w:rPr>
          <w:lang w:val="en-US"/>
        </w:rPr>
        <w:t>xcerpt</w:t>
      </w:r>
      <w:r w:rsidR="00BA5B25" w:rsidRPr="00F22A60">
        <w:rPr>
          <w:lang w:val="en-US"/>
        </w:rPr>
        <w:t xml:space="preserve"> </w:t>
      </w:r>
      <w:r w:rsidR="00291107" w:rsidRPr="00F22A60">
        <w:rPr>
          <w:lang w:val="en-US"/>
        </w:rPr>
        <w:t xml:space="preserve">of the company’s </w:t>
      </w:r>
      <w:r w:rsidR="00F37273" w:rsidRPr="00F22A60">
        <w:rPr>
          <w:lang w:val="en-US"/>
        </w:rPr>
        <w:t>hi</w:t>
      </w:r>
      <w:r w:rsidR="00291107" w:rsidRPr="00F22A60">
        <w:rPr>
          <w:lang w:val="en-US"/>
        </w:rPr>
        <w:t>story</w:t>
      </w:r>
      <w:r w:rsidR="000A66FD" w:rsidRPr="00F22A60">
        <w:rPr>
          <w:lang w:val="en-US"/>
        </w:rPr>
        <w:t xml:space="preserve"> </w:t>
      </w:r>
      <w:r w:rsidR="000A66FD" w:rsidRPr="00F22A60">
        <w:rPr>
          <w:bCs/>
          <w:lang w:val="en-US"/>
        </w:rPr>
        <w:t>issued by the National Registration Center</w:t>
      </w:r>
      <w:r w:rsidR="00F37273" w:rsidRPr="00F22A60">
        <w:rPr>
          <w:bCs/>
          <w:lang w:val="en-US"/>
        </w:rPr>
        <w:t>, a</w:t>
      </w:r>
      <w:r w:rsidR="00076F7F" w:rsidRPr="00F22A60">
        <w:rPr>
          <w:lang w:val="en-US"/>
        </w:rPr>
        <w:t xml:space="preserve">s well as </w:t>
      </w:r>
      <w:r w:rsidR="00A66D95" w:rsidRPr="00F22A60">
        <w:rPr>
          <w:lang w:val="en-US"/>
        </w:rPr>
        <w:t xml:space="preserve">a statement released by the company as per Annex </w:t>
      </w:r>
      <w:r w:rsidR="00F37273" w:rsidRPr="00F22A60">
        <w:rPr>
          <w:lang w:val="en-US"/>
        </w:rPr>
        <w:t>no.</w:t>
      </w:r>
      <w:r w:rsidR="006F6415" w:rsidRPr="00F22A60">
        <w:rPr>
          <w:lang w:val="en-US"/>
        </w:rPr>
        <w:t>10</w:t>
      </w:r>
      <w:r w:rsidR="00962222" w:rsidRPr="00F22A60">
        <w:rPr>
          <w:lang w:val="en-US"/>
        </w:rPr>
        <w:t xml:space="preserve"> </w:t>
      </w:r>
      <w:r w:rsidR="00BB4BE5" w:rsidRPr="00F22A60">
        <w:rPr>
          <w:lang w:val="en-US"/>
        </w:rPr>
        <w:t>“</w:t>
      </w:r>
      <w:r w:rsidR="006F6415" w:rsidRPr="00F22A60">
        <w:rPr>
          <w:lang w:val="en-US"/>
        </w:rPr>
        <w:t>S</w:t>
      </w:r>
      <w:r w:rsidR="00D22377" w:rsidRPr="00F22A60">
        <w:rPr>
          <w:lang w:val="en-US"/>
        </w:rPr>
        <w:t xml:space="preserve">tatement </w:t>
      </w:r>
      <w:r w:rsidR="006F6415" w:rsidRPr="00F22A60">
        <w:rPr>
          <w:lang w:val="en-US"/>
        </w:rPr>
        <w:t>A</w:t>
      </w:r>
      <w:r w:rsidR="00FC369F" w:rsidRPr="00F22A60">
        <w:rPr>
          <w:lang w:val="en-US"/>
        </w:rPr>
        <w:t xml:space="preserve">bout the </w:t>
      </w:r>
      <w:r w:rsidR="006F6415" w:rsidRPr="00F22A60">
        <w:rPr>
          <w:lang w:val="en-US"/>
        </w:rPr>
        <w:t>Legal S</w:t>
      </w:r>
      <w:r w:rsidR="00FC369F" w:rsidRPr="00F22A60">
        <w:rPr>
          <w:lang w:val="en-US"/>
        </w:rPr>
        <w:t>ituation</w:t>
      </w:r>
      <w:r w:rsidR="00D22377" w:rsidRPr="00F22A60">
        <w:rPr>
          <w:lang w:val="en-US"/>
        </w:rPr>
        <w:t>”.</w:t>
      </w:r>
      <w:r w:rsidR="00ED5C18">
        <w:rPr>
          <w:lang w:val="en-US"/>
        </w:rPr>
        <w:t xml:space="preserve"> </w:t>
      </w:r>
    </w:p>
    <w:p w:rsidR="00C8370A" w:rsidRPr="00F22A60" w:rsidRDefault="00C8370A" w:rsidP="00F41501">
      <w:pPr>
        <w:pStyle w:val="NormalWeb"/>
        <w:spacing w:before="0" w:beforeAutospacing="0" w:after="0" w:afterAutospacing="0"/>
        <w:jc w:val="both"/>
        <w:rPr>
          <w:lang w:val="en-US"/>
        </w:rPr>
      </w:pPr>
    </w:p>
    <w:p w:rsidR="00C8370A" w:rsidRPr="004E439D" w:rsidRDefault="00DB0F94" w:rsidP="00962222">
      <w:pPr>
        <w:pStyle w:val="NormalWeb"/>
        <w:numPr>
          <w:ilvl w:val="0"/>
          <w:numId w:val="70"/>
        </w:numPr>
        <w:spacing w:before="0" w:beforeAutospacing="0" w:after="0" w:afterAutospacing="0"/>
        <w:jc w:val="both"/>
        <w:rPr>
          <w:b/>
          <w:lang w:val="en-US"/>
        </w:rPr>
      </w:pPr>
      <w:r w:rsidRPr="004E439D">
        <w:rPr>
          <w:b/>
          <w:bCs/>
          <w:lang w:val="en-US"/>
        </w:rPr>
        <w:t>A Document certifying that (your subject):</w:t>
      </w:r>
      <w:r w:rsidR="00ED5C18" w:rsidRPr="004E439D">
        <w:rPr>
          <w:b/>
          <w:bCs/>
          <w:lang w:val="en-US"/>
        </w:rPr>
        <w:t xml:space="preserve"> </w:t>
      </w:r>
    </w:p>
    <w:p w:rsidR="00C8370A" w:rsidRPr="004E439D" w:rsidRDefault="00C8370A" w:rsidP="00F41501">
      <w:pPr>
        <w:pStyle w:val="NormalWeb"/>
        <w:spacing w:before="0" w:beforeAutospacing="0" w:after="0" w:afterAutospacing="0"/>
        <w:ind w:left="540" w:hanging="540"/>
        <w:jc w:val="both"/>
        <w:rPr>
          <w:b/>
          <w:lang w:val="en-US"/>
        </w:rPr>
      </w:pPr>
      <w:r w:rsidRPr="004E439D">
        <w:rPr>
          <w:b/>
          <w:bCs/>
          <w:lang w:val="en-US"/>
        </w:rPr>
        <w:t>a)</w:t>
      </w:r>
      <w:r w:rsidR="00204680" w:rsidRPr="004E439D">
        <w:rPr>
          <w:b/>
          <w:bCs/>
          <w:lang w:val="en-US"/>
        </w:rPr>
        <w:tab/>
      </w:r>
      <w:proofErr w:type="gramStart"/>
      <w:r w:rsidR="00DB0F94" w:rsidRPr="004E439D">
        <w:rPr>
          <w:b/>
          <w:bCs/>
          <w:lang w:val="en-US"/>
        </w:rPr>
        <w:t>has</w:t>
      </w:r>
      <w:proofErr w:type="gramEnd"/>
      <w:r w:rsidR="00DB0F94" w:rsidRPr="004E439D">
        <w:rPr>
          <w:b/>
          <w:bCs/>
          <w:lang w:val="en-US"/>
        </w:rPr>
        <w:t xml:space="preserve"> met its fiscal obligations</w:t>
      </w:r>
      <w:r w:rsidRPr="004E439D">
        <w:rPr>
          <w:b/>
          <w:lang w:val="en-US"/>
        </w:rPr>
        <w:t xml:space="preserve">, </w:t>
      </w:r>
    </w:p>
    <w:p w:rsidR="00C8370A" w:rsidRPr="004E439D" w:rsidRDefault="00C8370A" w:rsidP="00F41501">
      <w:pPr>
        <w:pStyle w:val="NormalWeb"/>
        <w:spacing w:before="0" w:beforeAutospacing="0" w:after="0" w:afterAutospacing="0"/>
        <w:ind w:left="540" w:hanging="540"/>
        <w:jc w:val="both"/>
        <w:rPr>
          <w:b/>
          <w:lang w:val="en-US"/>
        </w:rPr>
      </w:pPr>
      <w:r w:rsidRPr="004E439D">
        <w:rPr>
          <w:b/>
          <w:bCs/>
          <w:lang w:val="en-US"/>
        </w:rPr>
        <w:t>b)</w:t>
      </w:r>
      <w:r w:rsidR="00204680" w:rsidRPr="004E439D">
        <w:rPr>
          <w:b/>
          <w:lang w:val="en-US"/>
        </w:rPr>
        <w:tab/>
      </w:r>
      <w:proofErr w:type="gramStart"/>
      <w:r w:rsidR="00DB0F94" w:rsidRPr="004E439D">
        <w:rPr>
          <w:b/>
          <w:bCs/>
          <w:lang w:val="en-US"/>
        </w:rPr>
        <w:t>has</w:t>
      </w:r>
      <w:proofErr w:type="gramEnd"/>
      <w:r w:rsidR="00DB0F94" w:rsidRPr="004E439D">
        <w:rPr>
          <w:b/>
          <w:bCs/>
          <w:lang w:val="en-US"/>
        </w:rPr>
        <w:t xml:space="preserve"> paid all social insurance obligations</w:t>
      </w:r>
      <w:r w:rsidRPr="004E439D">
        <w:rPr>
          <w:b/>
          <w:lang w:val="en-US"/>
        </w:rPr>
        <w:t>,</w:t>
      </w:r>
    </w:p>
    <w:p w:rsidR="00C8370A" w:rsidRPr="004E439D" w:rsidRDefault="00DB0F94" w:rsidP="00F41501">
      <w:pPr>
        <w:pStyle w:val="NormalWeb"/>
        <w:spacing w:before="0" w:beforeAutospacing="0" w:after="0" w:afterAutospacing="0"/>
        <w:jc w:val="both"/>
        <w:rPr>
          <w:b/>
          <w:lang w:val="en-US"/>
        </w:rPr>
      </w:pPr>
      <w:proofErr w:type="gramStart"/>
      <w:r w:rsidRPr="004E439D">
        <w:rPr>
          <w:b/>
          <w:lang w:val="en-US"/>
        </w:rPr>
        <w:t>issued</w:t>
      </w:r>
      <w:proofErr w:type="gramEnd"/>
      <w:r w:rsidRPr="004E439D">
        <w:rPr>
          <w:b/>
          <w:lang w:val="en-US"/>
        </w:rPr>
        <w:t xml:space="preserve"> by the Tax Administration</w:t>
      </w:r>
      <w:r w:rsidR="00C8370A" w:rsidRPr="004E439D">
        <w:rPr>
          <w:b/>
          <w:lang w:val="en-US"/>
        </w:rPr>
        <w:t>.</w:t>
      </w:r>
    </w:p>
    <w:p w:rsidR="00C8370A" w:rsidRPr="00F22A60" w:rsidRDefault="00DB0F94" w:rsidP="00F41501">
      <w:pPr>
        <w:pStyle w:val="NormalWeb"/>
        <w:spacing w:after="80"/>
        <w:jc w:val="both"/>
        <w:rPr>
          <w:bCs/>
          <w:lang w:val="en-US"/>
        </w:rPr>
      </w:pPr>
      <w:r w:rsidRPr="00F22A60">
        <w:rPr>
          <w:bCs/>
          <w:lang w:val="en-US"/>
        </w:rPr>
        <w:t>The General Eligibility Criteria</w:t>
      </w:r>
      <w:r w:rsidR="00C8370A" w:rsidRPr="00F22A60">
        <w:rPr>
          <w:bCs/>
          <w:lang w:val="en-US"/>
        </w:rPr>
        <w:t xml:space="preserve"> </w:t>
      </w:r>
      <w:r w:rsidRPr="00F22A60">
        <w:rPr>
          <w:bCs/>
          <w:lang w:val="en-US"/>
        </w:rPr>
        <w:t>shall not be subject to changes by the Contracting Authority</w:t>
      </w:r>
      <w:r w:rsidR="00C8370A" w:rsidRPr="00F22A60">
        <w:rPr>
          <w:bCs/>
          <w:lang w:val="en-US"/>
        </w:rPr>
        <w:t xml:space="preserve">. </w:t>
      </w:r>
      <w:r w:rsidRPr="00F22A60">
        <w:rPr>
          <w:bCs/>
          <w:lang w:val="en-US"/>
        </w:rPr>
        <w:t xml:space="preserve">These criteria </w:t>
      </w:r>
      <w:r w:rsidR="00C8370A" w:rsidRPr="00F22A60">
        <w:rPr>
          <w:bCs/>
          <w:lang w:val="en-US"/>
        </w:rPr>
        <w:t>(p</w:t>
      </w:r>
      <w:r w:rsidRPr="00F22A60">
        <w:rPr>
          <w:bCs/>
          <w:lang w:val="en-US"/>
        </w:rPr>
        <w:t>oints</w:t>
      </w:r>
      <w:r w:rsidR="00C8370A" w:rsidRPr="00F22A60">
        <w:rPr>
          <w:bCs/>
          <w:lang w:val="en-US"/>
        </w:rPr>
        <w:t xml:space="preserve"> 1,</w:t>
      </w:r>
      <w:r w:rsidR="00F41501" w:rsidRPr="00F22A60">
        <w:rPr>
          <w:bCs/>
          <w:lang w:val="en-US"/>
        </w:rPr>
        <w:t xml:space="preserve"> </w:t>
      </w:r>
      <w:r w:rsidR="00C8370A" w:rsidRPr="00F22A60">
        <w:rPr>
          <w:bCs/>
          <w:lang w:val="en-US"/>
        </w:rPr>
        <w:t xml:space="preserve">2) </w:t>
      </w:r>
      <w:r w:rsidRPr="00F22A60">
        <w:rPr>
          <w:bCs/>
          <w:lang w:val="en-US"/>
        </w:rPr>
        <w:t>shall be certified through the documents that have been issued not before three months from the day of tender opening</w:t>
      </w:r>
      <w:r w:rsidR="00C8370A" w:rsidRPr="00F22A60">
        <w:rPr>
          <w:bCs/>
          <w:lang w:val="en-US"/>
        </w:rPr>
        <w:t xml:space="preserve">. </w:t>
      </w:r>
    </w:p>
    <w:p w:rsidR="00C8370A" w:rsidRPr="004E439D" w:rsidRDefault="00C8370A" w:rsidP="00F41501">
      <w:pPr>
        <w:pStyle w:val="NormalWeb"/>
        <w:spacing w:before="0" w:beforeAutospacing="0" w:after="0" w:afterAutospacing="0"/>
        <w:ind w:left="540" w:hanging="540"/>
        <w:jc w:val="both"/>
        <w:rPr>
          <w:b/>
          <w:lang w:val="en-US"/>
        </w:rPr>
      </w:pPr>
      <w:r w:rsidRPr="00F22A60">
        <w:rPr>
          <w:lang w:val="en-US"/>
        </w:rPr>
        <w:t>3.</w:t>
      </w:r>
      <w:r w:rsidR="00204680" w:rsidRPr="00F22A60">
        <w:rPr>
          <w:lang w:val="en-US"/>
        </w:rPr>
        <w:tab/>
      </w:r>
      <w:r w:rsidR="00F37273" w:rsidRPr="004E439D">
        <w:rPr>
          <w:b/>
          <w:lang w:val="en-US"/>
        </w:rPr>
        <w:t>The E</w:t>
      </w:r>
      <w:r w:rsidR="00FF617C" w:rsidRPr="004E439D">
        <w:rPr>
          <w:b/>
          <w:lang w:val="en-US"/>
        </w:rPr>
        <w:t xml:space="preserve">conomic </w:t>
      </w:r>
      <w:r w:rsidR="00F37273" w:rsidRPr="004E439D">
        <w:rPr>
          <w:b/>
          <w:lang w:val="en-US"/>
        </w:rPr>
        <w:t>O</w:t>
      </w:r>
      <w:r w:rsidR="00FF617C" w:rsidRPr="004E439D">
        <w:rPr>
          <w:b/>
          <w:lang w:val="en-US"/>
        </w:rPr>
        <w:t>perator must be registered in the respective professional or trade registers in the state of their establishment, thus certifying their legal personality</w:t>
      </w:r>
      <w:r w:rsidRPr="004E439D">
        <w:rPr>
          <w:b/>
          <w:lang w:val="en-US"/>
        </w:rPr>
        <w:t xml:space="preserve">, </w:t>
      </w:r>
      <w:r w:rsidR="00FF617C" w:rsidRPr="004E439D">
        <w:rPr>
          <w:b/>
          <w:lang w:val="en-US"/>
        </w:rPr>
        <w:t>for this, the c</w:t>
      </w:r>
      <w:r w:rsidRPr="004E439D">
        <w:rPr>
          <w:b/>
          <w:lang w:val="en-US"/>
        </w:rPr>
        <w:t>andidat</w:t>
      </w:r>
      <w:r w:rsidR="00FF617C" w:rsidRPr="004E439D">
        <w:rPr>
          <w:b/>
          <w:lang w:val="en-US"/>
        </w:rPr>
        <w:t xml:space="preserve">es shall submit a copy of the </w:t>
      </w:r>
      <w:r w:rsidR="00ED5C18" w:rsidRPr="004E439D">
        <w:rPr>
          <w:b/>
          <w:lang w:val="en-US"/>
        </w:rPr>
        <w:t>Excerpt</w:t>
      </w:r>
      <w:r w:rsidR="00FF617C" w:rsidRPr="004E439D">
        <w:rPr>
          <w:b/>
          <w:lang w:val="en-US"/>
        </w:rPr>
        <w:t xml:space="preserve"> on the </w:t>
      </w:r>
      <w:r w:rsidRPr="004E439D">
        <w:rPr>
          <w:b/>
          <w:lang w:val="en-US"/>
        </w:rPr>
        <w:t>histori</w:t>
      </w:r>
      <w:r w:rsidR="00FF617C" w:rsidRPr="004E439D">
        <w:rPr>
          <w:b/>
          <w:lang w:val="en-US"/>
        </w:rPr>
        <w:t>c of the subject, issued by the National Registration Center</w:t>
      </w:r>
      <w:r w:rsidRPr="004E439D">
        <w:rPr>
          <w:b/>
          <w:lang w:val="en-US"/>
        </w:rPr>
        <w:t>.</w:t>
      </w:r>
    </w:p>
    <w:p w:rsidR="00ED5C18" w:rsidRDefault="00FF617C" w:rsidP="00F41501">
      <w:pPr>
        <w:pStyle w:val="NormalWeb"/>
        <w:spacing w:after="80"/>
        <w:jc w:val="both"/>
        <w:rPr>
          <w:bCs/>
          <w:lang w:val="en-US"/>
        </w:rPr>
      </w:pPr>
      <w:r w:rsidRPr="00F22A60">
        <w:rPr>
          <w:bCs/>
          <w:lang w:val="en-US"/>
        </w:rPr>
        <w:t>A foreign Candidate/Bidder shall certify that he complies with all the requirements listed above</w:t>
      </w:r>
      <w:r w:rsidR="00C8370A" w:rsidRPr="00F22A60">
        <w:rPr>
          <w:bCs/>
          <w:lang w:val="en-US"/>
        </w:rPr>
        <w:t xml:space="preserve">. </w:t>
      </w:r>
    </w:p>
    <w:p w:rsidR="00ED5C18" w:rsidRDefault="00FF617C" w:rsidP="00F41501">
      <w:pPr>
        <w:pStyle w:val="NormalWeb"/>
        <w:spacing w:after="80"/>
        <w:jc w:val="both"/>
        <w:rPr>
          <w:b/>
          <w:bCs/>
          <w:lang w:val="en-US"/>
        </w:rPr>
      </w:pPr>
      <w:r w:rsidRPr="00ED5C18">
        <w:rPr>
          <w:b/>
          <w:bCs/>
          <w:lang w:val="en-US"/>
        </w:rPr>
        <w:t>In case that the above documents are not issued in their country of origin, a written declaration is sufficient</w:t>
      </w:r>
      <w:r w:rsidR="00C8370A" w:rsidRPr="00ED5C18">
        <w:rPr>
          <w:b/>
          <w:bCs/>
          <w:lang w:val="en-US"/>
        </w:rPr>
        <w:t xml:space="preserve">. </w:t>
      </w:r>
    </w:p>
    <w:p w:rsidR="00C8370A" w:rsidRPr="00F22A60" w:rsidRDefault="00FF617C" w:rsidP="00F41501">
      <w:pPr>
        <w:pStyle w:val="NormalWeb"/>
        <w:spacing w:after="80"/>
        <w:jc w:val="both"/>
        <w:rPr>
          <w:lang w:val="en-US"/>
        </w:rPr>
      </w:pPr>
      <w:r w:rsidRPr="00F22A60">
        <w:rPr>
          <w:bCs/>
          <w:lang w:val="en-US"/>
        </w:rPr>
        <w:t>If the language used in the procedure is Albanian, then the documents written in foreign language must be provided with a notarized translation into Albanian</w:t>
      </w:r>
      <w:r w:rsidR="00C8370A" w:rsidRPr="00F22A60">
        <w:rPr>
          <w:lang w:val="en-US"/>
        </w:rPr>
        <w:t>.</w:t>
      </w:r>
    </w:p>
    <w:p w:rsidR="00C8370A" w:rsidRPr="00ED5C18" w:rsidRDefault="00FF617C" w:rsidP="00F41501">
      <w:pPr>
        <w:pStyle w:val="NormalWeb"/>
        <w:spacing w:after="80"/>
        <w:jc w:val="both"/>
        <w:rPr>
          <w:b/>
          <w:lang w:val="en-US" w:eastAsia="it-IT"/>
        </w:rPr>
      </w:pPr>
      <w:r w:rsidRPr="00ED5C18">
        <w:rPr>
          <w:b/>
          <w:lang w:val="en-US"/>
        </w:rPr>
        <w:t>In case of a joint venture of economic operators, each member of the joint venture must submit all the above-mentioned documents</w:t>
      </w:r>
      <w:r w:rsidR="00C8370A" w:rsidRPr="00ED5C18">
        <w:rPr>
          <w:b/>
          <w:lang w:val="en-US"/>
        </w:rPr>
        <w:t>.</w:t>
      </w:r>
      <w:r w:rsidR="00C8370A" w:rsidRPr="00ED5C18">
        <w:rPr>
          <w:b/>
          <w:lang w:val="en-US" w:eastAsia="it-IT"/>
        </w:rPr>
        <w:tab/>
      </w:r>
      <w:r w:rsidR="00C8370A" w:rsidRPr="00ED5C18">
        <w:rPr>
          <w:b/>
          <w:lang w:val="en-US" w:eastAsia="it-IT"/>
        </w:rPr>
        <w:tab/>
      </w:r>
    </w:p>
    <w:p w:rsidR="00C8370A" w:rsidRPr="00F22A60" w:rsidRDefault="00FF617C" w:rsidP="00F41501">
      <w:pPr>
        <w:pStyle w:val="Caption"/>
        <w:rPr>
          <w:szCs w:val="24"/>
          <w:lang w:val="en-US"/>
        </w:rPr>
      </w:pPr>
      <w:bookmarkStart w:id="5" w:name="_Toc110849433"/>
      <w:bookmarkStart w:id="6" w:name="_Toc110850698"/>
      <w:r w:rsidRPr="00F22A60">
        <w:rPr>
          <w:szCs w:val="24"/>
          <w:lang w:val="en-US"/>
        </w:rPr>
        <w:t>Additionally, if the bid is submitted by a joint venture of economic operators, the following shall be also handed over</w:t>
      </w:r>
      <w:bookmarkEnd w:id="5"/>
      <w:bookmarkEnd w:id="6"/>
      <w:r w:rsidR="00C8370A" w:rsidRPr="00F22A60">
        <w:rPr>
          <w:szCs w:val="24"/>
          <w:lang w:val="en-US"/>
        </w:rPr>
        <w:t>:</w:t>
      </w:r>
    </w:p>
    <w:p w:rsidR="00C8370A" w:rsidRPr="00F22A60" w:rsidRDefault="00C8370A" w:rsidP="00F41501">
      <w:pPr>
        <w:tabs>
          <w:tab w:val="num" w:pos="720"/>
        </w:tabs>
        <w:ind w:left="720" w:hanging="493"/>
        <w:jc w:val="both"/>
        <w:rPr>
          <w:lang w:val="en-US"/>
        </w:rPr>
      </w:pPr>
      <w:r w:rsidRPr="00F22A60">
        <w:rPr>
          <w:lang w:val="en-US"/>
        </w:rPr>
        <w:t>a.</w:t>
      </w:r>
      <w:r w:rsidR="00204680" w:rsidRPr="00F22A60">
        <w:rPr>
          <w:lang w:val="en-US"/>
        </w:rPr>
        <w:tab/>
      </w:r>
      <w:r w:rsidR="00FF617C" w:rsidRPr="00F22A60">
        <w:rPr>
          <w:lang w:val="en-US"/>
        </w:rPr>
        <w:t>A</w:t>
      </w:r>
      <w:r w:rsidRPr="00F22A60">
        <w:rPr>
          <w:lang w:val="en-US"/>
        </w:rPr>
        <w:t xml:space="preserve"> not</w:t>
      </w:r>
      <w:r w:rsidR="00ED5C18">
        <w:rPr>
          <w:lang w:val="en-US"/>
        </w:rPr>
        <w:t>a</w:t>
      </w:r>
      <w:r w:rsidRPr="00F22A60">
        <w:rPr>
          <w:lang w:val="en-US"/>
        </w:rPr>
        <w:t>riz</w:t>
      </w:r>
      <w:r w:rsidR="00FF617C" w:rsidRPr="00F22A60">
        <w:rPr>
          <w:lang w:val="en-US"/>
        </w:rPr>
        <w:t>ed agreement, according to which the joint venture of economic operators has been officially established</w:t>
      </w:r>
      <w:r w:rsidRPr="00F22A60">
        <w:rPr>
          <w:lang w:val="en-US"/>
        </w:rPr>
        <w:t xml:space="preserve">; </w:t>
      </w:r>
    </w:p>
    <w:p w:rsidR="00C8370A" w:rsidRPr="00F22A60" w:rsidRDefault="00C8370A" w:rsidP="00F41501">
      <w:pPr>
        <w:tabs>
          <w:tab w:val="num" w:pos="720"/>
        </w:tabs>
        <w:ind w:left="720" w:hanging="493"/>
        <w:jc w:val="both"/>
        <w:rPr>
          <w:lang w:val="en-US"/>
        </w:rPr>
      </w:pPr>
      <w:r w:rsidRPr="00F22A60">
        <w:rPr>
          <w:lang w:val="en-US"/>
        </w:rPr>
        <w:t>b.</w:t>
      </w:r>
      <w:r w:rsidR="00204680" w:rsidRPr="00F22A60">
        <w:rPr>
          <w:lang w:val="en-US"/>
        </w:rPr>
        <w:tab/>
      </w:r>
      <w:r w:rsidR="00FF617C" w:rsidRPr="00F22A60">
        <w:rPr>
          <w:lang w:val="en-US"/>
        </w:rPr>
        <w:t xml:space="preserve">A </w:t>
      </w:r>
      <w:r w:rsidRPr="00F22A60">
        <w:rPr>
          <w:lang w:val="en-US"/>
        </w:rPr>
        <w:t>P</w:t>
      </w:r>
      <w:r w:rsidR="00FF617C" w:rsidRPr="00F22A60">
        <w:rPr>
          <w:lang w:val="en-US"/>
        </w:rPr>
        <w:t>ower of Attorney</w:t>
      </w:r>
      <w:r w:rsidRPr="00F22A60">
        <w:rPr>
          <w:lang w:val="en-US"/>
        </w:rPr>
        <w:t xml:space="preserve">. </w:t>
      </w:r>
    </w:p>
    <w:p w:rsidR="00C8370A" w:rsidRPr="00F22A60" w:rsidRDefault="00C8370A" w:rsidP="00F41501">
      <w:pPr>
        <w:tabs>
          <w:tab w:val="num" w:pos="720"/>
        </w:tabs>
        <w:ind w:left="720" w:hanging="493"/>
        <w:rPr>
          <w:lang w:val="en-US"/>
        </w:rPr>
      </w:pPr>
    </w:p>
    <w:p w:rsidR="00494701" w:rsidRPr="00F22A60" w:rsidRDefault="00C8370A" w:rsidP="00F41501">
      <w:pPr>
        <w:pStyle w:val="NormalWeb"/>
        <w:spacing w:after="80"/>
        <w:jc w:val="both"/>
        <w:rPr>
          <w:b/>
          <w:lang w:val="en-US"/>
        </w:rPr>
      </w:pPr>
      <w:r w:rsidRPr="00F22A60">
        <w:rPr>
          <w:b/>
          <w:lang w:val="en-US"/>
        </w:rPr>
        <w:t>2.</w:t>
      </w:r>
      <w:r w:rsidR="00204680" w:rsidRPr="00F22A60">
        <w:rPr>
          <w:b/>
          <w:lang w:val="en-US"/>
        </w:rPr>
        <w:tab/>
      </w:r>
      <w:r w:rsidR="00FF617C" w:rsidRPr="00F22A60">
        <w:rPr>
          <w:b/>
          <w:lang w:val="en-US"/>
        </w:rPr>
        <w:t>SPECIFIC QUALIFICATION CRITERIA</w:t>
      </w:r>
    </w:p>
    <w:p w:rsidR="00FF617C" w:rsidRPr="00F22A60" w:rsidRDefault="00FF617C" w:rsidP="00D42D01">
      <w:pPr>
        <w:jc w:val="both"/>
        <w:rPr>
          <w:lang w:val="en-US"/>
        </w:rPr>
      </w:pPr>
      <w:r w:rsidRPr="00F22A60">
        <w:rPr>
          <w:lang w:val="en-US"/>
        </w:rPr>
        <w:t xml:space="preserve">In order to </w:t>
      </w:r>
      <w:r w:rsidR="00AE5F2D" w:rsidRPr="00F22A60">
        <w:rPr>
          <w:lang w:val="en-US"/>
        </w:rPr>
        <w:t>be shortlisted Economic O</w:t>
      </w:r>
      <w:r w:rsidRPr="00F22A60">
        <w:rPr>
          <w:lang w:val="en-US"/>
        </w:rPr>
        <w:t xml:space="preserve">perators </w:t>
      </w:r>
      <w:r w:rsidR="00AE5F2D" w:rsidRPr="00F22A60">
        <w:rPr>
          <w:lang w:val="en-US"/>
        </w:rPr>
        <w:t xml:space="preserve">should fulfill </w:t>
      </w:r>
      <w:r w:rsidR="003B32C8" w:rsidRPr="00F22A60">
        <w:rPr>
          <w:lang w:val="en-US"/>
        </w:rPr>
        <w:t>the following minimum requirements</w:t>
      </w:r>
      <w:r w:rsidRPr="00F22A60">
        <w:rPr>
          <w:lang w:val="en-US"/>
        </w:rPr>
        <w:t>:</w:t>
      </w:r>
    </w:p>
    <w:p w:rsidR="00FF617C" w:rsidRPr="00F22A60" w:rsidRDefault="00FF617C" w:rsidP="00F41501">
      <w:pPr>
        <w:pStyle w:val="NormalWeb"/>
        <w:spacing w:before="0" w:beforeAutospacing="0" w:after="0" w:afterAutospacing="0"/>
        <w:ind w:left="540" w:hanging="540"/>
        <w:jc w:val="both"/>
        <w:rPr>
          <w:i/>
          <w:lang w:val="en-US"/>
        </w:rPr>
      </w:pPr>
    </w:p>
    <w:p w:rsidR="00D5462A" w:rsidRPr="00F22A60" w:rsidRDefault="002409D2" w:rsidP="00D5462A">
      <w:pPr>
        <w:jc w:val="both"/>
        <w:rPr>
          <w:lang w:val="en-US"/>
        </w:rPr>
      </w:pPr>
      <w:r w:rsidRPr="004E439D">
        <w:rPr>
          <w:b/>
          <w:lang w:val="en-US"/>
        </w:rPr>
        <w:t>a.</w:t>
      </w:r>
      <w:r w:rsidR="00D5462A" w:rsidRPr="00F22A60">
        <w:rPr>
          <w:lang w:val="en-US"/>
        </w:rPr>
        <w:t xml:space="preserve"> St</w:t>
      </w:r>
      <w:r w:rsidR="006166B2">
        <w:rPr>
          <w:lang w:val="en-US"/>
        </w:rPr>
        <w:t>atement on Conflict of Interest</w:t>
      </w:r>
      <w:r w:rsidR="00D5462A" w:rsidRPr="00F22A60">
        <w:rPr>
          <w:lang w:val="en-US"/>
        </w:rPr>
        <w:t xml:space="preserve">, according to Annex </w:t>
      </w:r>
      <w:proofErr w:type="gramStart"/>
      <w:r w:rsidR="00D5462A" w:rsidRPr="00F22A60">
        <w:rPr>
          <w:lang w:val="en-US"/>
        </w:rPr>
        <w:t>8 ;</w:t>
      </w:r>
      <w:proofErr w:type="gramEnd"/>
    </w:p>
    <w:p w:rsidR="00ED5C18" w:rsidRPr="00F22A60" w:rsidRDefault="00603D97" w:rsidP="00ED5C18">
      <w:pPr>
        <w:jc w:val="both"/>
        <w:rPr>
          <w:rFonts w:eastAsia="MS Mincho"/>
          <w:lang w:val="en-US"/>
        </w:rPr>
      </w:pPr>
      <w:r w:rsidRPr="004E439D">
        <w:rPr>
          <w:b/>
          <w:lang w:val="en-US"/>
        </w:rPr>
        <w:t>b</w:t>
      </w:r>
      <w:r w:rsidR="004E439D">
        <w:rPr>
          <w:rFonts w:eastAsia="MS Mincho"/>
          <w:lang w:val="en-US"/>
        </w:rPr>
        <w:t>.</w:t>
      </w:r>
      <w:r w:rsidRPr="004E439D">
        <w:rPr>
          <w:rFonts w:eastAsia="MS Mincho"/>
          <w:lang w:val="en-US"/>
        </w:rPr>
        <w:t xml:space="preserve"> </w:t>
      </w:r>
      <w:r w:rsidR="00ED5C18" w:rsidRPr="00F22A60">
        <w:rPr>
          <w:rFonts w:eastAsia="MS Mincho"/>
          <w:lang w:val="en-US"/>
        </w:rPr>
        <w:t xml:space="preserve">A certificate confirming the payment of all matured obligations of electricity contracts when the economic operator is registered in Albania. </w:t>
      </w:r>
      <w:r w:rsidR="00ED5C18">
        <w:rPr>
          <w:rFonts w:eastAsia="MS Mincho"/>
          <w:lang w:val="en-US"/>
        </w:rPr>
        <w:t xml:space="preserve"> </w:t>
      </w:r>
      <w:proofErr w:type="spellStart"/>
      <w:r w:rsidR="00ED5C18" w:rsidRPr="00F22A60">
        <w:rPr>
          <w:rFonts w:eastAsia="MS Mincho"/>
          <w:lang w:val="en-US"/>
        </w:rPr>
        <w:t>Non payment</w:t>
      </w:r>
      <w:proofErr w:type="spellEnd"/>
      <w:r w:rsidR="00ED5C18" w:rsidRPr="00F22A60">
        <w:rPr>
          <w:rFonts w:eastAsia="MS Mincho"/>
          <w:lang w:val="en-US"/>
        </w:rPr>
        <w:t xml:space="preserve"> of electricity duty constitutes cause for disqualification of the economic operator, unless it turns out that the outstanding liabilities of electricity, as confirmed by the certificate issued by the supplier, are in the process of appeal in court. In case of joint ventures of economic operators, each member must submit this document.</w:t>
      </w:r>
    </w:p>
    <w:p w:rsidR="00ED5C18" w:rsidRPr="00F22A60" w:rsidRDefault="00ED5C18" w:rsidP="00D5462A">
      <w:pPr>
        <w:jc w:val="both"/>
        <w:rPr>
          <w:lang w:val="en-US"/>
        </w:rPr>
      </w:pPr>
    </w:p>
    <w:p w:rsidR="00196963" w:rsidRPr="00F22A60" w:rsidRDefault="00196963" w:rsidP="00D5462A">
      <w:pPr>
        <w:jc w:val="both"/>
        <w:rPr>
          <w:lang w:val="en-US"/>
        </w:rPr>
      </w:pPr>
    </w:p>
    <w:p w:rsidR="00D5462A" w:rsidRPr="00F22A60" w:rsidRDefault="00D5462A" w:rsidP="00D5462A">
      <w:pPr>
        <w:jc w:val="both"/>
        <w:rPr>
          <w:b/>
          <w:lang w:val="en-US"/>
        </w:rPr>
      </w:pPr>
      <w:r w:rsidRPr="00F22A60">
        <w:rPr>
          <w:b/>
          <w:lang w:val="en-US"/>
        </w:rPr>
        <w:t>2. The candidate / bidder must submit:</w:t>
      </w:r>
    </w:p>
    <w:p w:rsidR="00D5462A" w:rsidRPr="00F22A60" w:rsidRDefault="00D5462A" w:rsidP="00D5462A">
      <w:pPr>
        <w:jc w:val="both"/>
        <w:rPr>
          <w:color w:val="FF0000"/>
          <w:lang w:val="en-US"/>
        </w:rPr>
      </w:pPr>
    </w:p>
    <w:p w:rsidR="00196963" w:rsidRPr="00F22A60" w:rsidRDefault="00196963" w:rsidP="00196963">
      <w:pPr>
        <w:pStyle w:val="NormalWeb"/>
        <w:tabs>
          <w:tab w:val="num" w:pos="720"/>
        </w:tabs>
        <w:spacing w:before="0" w:beforeAutospacing="0" w:after="0" w:afterAutospacing="0"/>
        <w:ind w:left="540" w:hanging="540"/>
        <w:jc w:val="both"/>
        <w:rPr>
          <w:b/>
          <w:color w:val="222222"/>
          <w:lang w:val="en-US"/>
        </w:rPr>
      </w:pPr>
      <w:r w:rsidRPr="00F22A60">
        <w:rPr>
          <w:b/>
          <w:color w:val="222222"/>
          <w:lang w:val="en-US"/>
        </w:rPr>
        <w:t>2.1.1 Legal capacity of economic operators:</w:t>
      </w:r>
    </w:p>
    <w:p w:rsidR="00196963" w:rsidRPr="00F22A60" w:rsidRDefault="00196963" w:rsidP="00196963">
      <w:pPr>
        <w:pStyle w:val="NormalWeb"/>
        <w:tabs>
          <w:tab w:val="num" w:pos="720"/>
        </w:tabs>
        <w:spacing w:before="0" w:beforeAutospacing="0" w:after="0" w:afterAutospacing="0"/>
        <w:ind w:left="540" w:hanging="540"/>
        <w:jc w:val="both"/>
        <w:rPr>
          <w:color w:val="222222"/>
          <w:lang w:val="en-US"/>
        </w:rPr>
      </w:pPr>
    </w:p>
    <w:p w:rsidR="00603D97" w:rsidRPr="00F22A60" w:rsidRDefault="00ED5C18" w:rsidP="00603D97">
      <w:pPr>
        <w:pStyle w:val="NormalWeb"/>
        <w:numPr>
          <w:ilvl w:val="0"/>
          <w:numId w:val="68"/>
        </w:numPr>
        <w:shd w:val="clear" w:color="auto" w:fill="FFFFFF"/>
        <w:spacing w:before="0" w:beforeAutospacing="0" w:after="0" w:afterAutospacing="0"/>
        <w:jc w:val="both"/>
        <w:rPr>
          <w:b/>
          <w:lang w:val="en-US"/>
        </w:rPr>
      </w:pPr>
      <w:r>
        <w:rPr>
          <w:lang w:val="en-US"/>
        </w:rPr>
        <w:t>E</w:t>
      </w:r>
      <w:r w:rsidRPr="00F22A60">
        <w:rPr>
          <w:lang w:val="en-US"/>
        </w:rPr>
        <w:t>xcerpt</w:t>
      </w:r>
      <w:r w:rsidR="00603D97" w:rsidRPr="00F22A60">
        <w:rPr>
          <w:lang w:val="en-US"/>
        </w:rPr>
        <w:t xml:space="preserve"> of the Commercial Register for the D</w:t>
      </w:r>
      <w:r w:rsidR="00196963" w:rsidRPr="00F22A60">
        <w:rPr>
          <w:lang w:val="en-US"/>
        </w:rPr>
        <w:t xml:space="preserve">ata of </w:t>
      </w:r>
      <w:r w:rsidR="00603D97" w:rsidRPr="00F22A60">
        <w:rPr>
          <w:lang w:val="en-US"/>
        </w:rPr>
        <w:t>S</w:t>
      </w:r>
      <w:r w:rsidR="00196963" w:rsidRPr="00F22A60">
        <w:rPr>
          <w:lang w:val="en-US"/>
        </w:rPr>
        <w:t xml:space="preserve">ubject </w:t>
      </w:r>
      <w:r w:rsidR="00196963" w:rsidRPr="00F22A60">
        <w:rPr>
          <w:bCs/>
          <w:lang w:val="en-US"/>
        </w:rPr>
        <w:t>issued by the National Registration Center, t</w:t>
      </w:r>
      <w:r w:rsidR="00196963" w:rsidRPr="00F22A60">
        <w:rPr>
          <w:lang w:val="en-US"/>
        </w:rPr>
        <w:t xml:space="preserve">he </w:t>
      </w:r>
      <w:r w:rsidR="00333BBB">
        <w:rPr>
          <w:lang w:val="en-US"/>
        </w:rPr>
        <w:t>E</w:t>
      </w:r>
      <w:r w:rsidR="00333BBB" w:rsidRPr="00F22A60">
        <w:rPr>
          <w:lang w:val="en-US"/>
        </w:rPr>
        <w:t>xcerpt</w:t>
      </w:r>
      <w:r w:rsidR="00196963" w:rsidRPr="00F22A60">
        <w:rPr>
          <w:lang w:val="en-US"/>
        </w:rPr>
        <w:t xml:space="preserve"> of the </w:t>
      </w:r>
      <w:r w:rsidR="00603D97" w:rsidRPr="00F22A60">
        <w:rPr>
          <w:lang w:val="en-US"/>
        </w:rPr>
        <w:t>Company’s H</w:t>
      </w:r>
      <w:r w:rsidR="00196963" w:rsidRPr="00F22A60">
        <w:rPr>
          <w:lang w:val="en-US"/>
        </w:rPr>
        <w:t xml:space="preserve">istory </w:t>
      </w:r>
      <w:r w:rsidR="00196963" w:rsidRPr="00F22A60">
        <w:rPr>
          <w:bCs/>
          <w:lang w:val="en-US"/>
        </w:rPr>
        <w:t>issued by the National Registration Center,</w:t>
      </w:r>
      <w:r w:rsidR="00603D97" w:rsidRPr="00F22A60">
        <w:rPr>
          <w:bCs/>
          <w:lang w:val="en-US"/>
        </w:rPr>
        <w:t xml:space="preserve"> </w:t>
      </w:r>
      <w:r w:rsidR="00196963" w:rsidRPr="00F22A60">
        <w:rPr>
          <w:color w:val="222222"/>
          <w:lang w:val="en-US"/>
        </w:rPr>
        <w:t>w</w:t>
      </w:r>
      <w:r w:rsidR="00603D97" w:rsidRPr="00F22A60">
        <w:rPr>
          <w:color w:val="222222"/>
          <w:lang w:val="en-US"/>
        </w:rPr>
        <w:t xml:space="preserve">here the object of the activity is </w:t>
      </w:r>
      <w:r w:rsidR="00196963" w:rsidRPr="00F22A60">
        <w:rPr>
          <w:color w:val="222222"/>
          <w:lang w:val="en-US"/>
        </w:rPr>
        <w:t>"</w:t>
      </w:r>
      <w:r w:rsidR="00603D97" w:rsidRPr="00F22A60">
        <w:rPr>
          <w:color w:val="222222"/>
          <w:lang w:val="en-US"/>
        </w:rPr>
        <w:t>consultancy services in civil buildings design</w:t>
      </w:r>
      <w:r w:rsidR="00196963" w:rsidRPr="00F22A60">
        <w:rPr>
          <w:color w:val="222222"/>
          <w:lang w:val="en-US"/>
        </w:rPr>
        <w:t xml:space="preserve"> ".</w:t>
      </w:r>
    </w:p>
    <w:p w:rsidR="00603D97" w:rsidRPr="00F22A60" w:rsidRDefault="00333BBB" w:rsidP="00603D97">
      <w:pPr>
        <w:pStyle w:val="NormalWeb"/>
        <w:numPr>
          <w:ilvl w:val="0"/>
          <w:numId w:val="68"/>
        </w:numPr>
        <w:shd w:val="clear" w:color="auto" w:fill="FFFFFF"/>
        <w:spacing w:before="0" w:beforeAutospacing="0" w:after="0" w:afterAutospacing="0"/>
        <w:jc w:val="both"/>
        <w:rPr>
          <w:b/>
          <w:lang w:val="en-US"/>
        </w:rPr>
      </w:pPr>
      <w:r>
        <w:rPr>
          <w:lang w:val="en-US"/>
        </w:rPr>
        <w:t>E</w:t>
      </w:r>
      <w:r w:rsidRPr="00F22A60">
        <w:rPr>
          <w:lang w:val="en-US"/>
        </w:rPr>
        <w:t xml:space="preserve">xcerpt </w:t>
      </w:r>
      <w:r w:rsidR="00603D97" w:rsidRPr="00F22A60">
        <w:rPr>
          <w:lang w:val="en-US"/>
        </w:rPr>
        <w:t xml:space="preserve">of the Company’s History </w:t>
      </w:r>
      <w:r w:rsidR="00603D97" w:rsidRPr="00F22A60">
        <w:rPr>
          <w:bCs/>
          <w:lang w:val="en-US"/>
        </w:rPr>
        <w:t>issued by the National Registration Center</w:t>
      </w:r>
      <w:r w:rsidR="00196963" w:rsidRPr="00F22A60">
        <w:rPr>
          <w:color w:val="222222"/>
          <w:lang w:val="en-US"/>
        </w:rPr>
        <w:t>, wherein the activity of the economic operator should result in more than 10 years of active experience in the field of architectural design.</w:t>
      </w:r>
      <w:r w:rsidR="00E90293" w:rsidRPr="00F22A60">
        <w:rPr>
          <w:color w:val="222222"/>
          <w:lang w:val="en-US"/>
        </w:rPr>
        <w:t xml:space="preserve"> </w:t>
      </w:r>
    </w:p>
    <w:p w:rsidR="00603D97" w:rsidRPr="00F22A60" w:rsidRDefault="00603D97" w:rsidP="00603D97">
      <w:pPr>
        <w:pStyle w:val="NormalWeb"/>
        <w:numPr>
          <w:ilvl w:val="0"/>
          <w:numId w:val="68"/>
        </w:numPr>
        <w:shd w:val="clear" w:color="auto" w:fill="FFFFFF"/>
        <w:spacing w:before="0" w:beforeAutospacing="0" w:after="0" w:afterAutospacing="0"/>
        <w:jc w:val="both"/>
        <w:rPr>
          <w:b/>
          <w:lang w:val="en-US"/>
        </w:rPr>
      </w:pPr>
      <w:r w:rsidRPr="00F22A60">
        <w:rPr>
          <w:color w:val="222222"/>
          <w:lang w:val="en-US"/>
        </w:rPr>
        <w:t>P</w:t>
      </w:r>
      <w:r w:rsidR="00196963" w:rsidRPr="00F22A60">
        <w:rPr>
          <w:color w:val="222222"/>
          <w:lang w:val="en-US"/>
        </w:rPr>
        <w:t>rofessional license in the field of design activity, issued by the competent state authority (Ministry of Public Works and Transport or the Ministry of Urban Development).</w:t>
      </w:r>
    </w:p>
    <w:p w:rsidR="00E90293" w:rsidRPr="00F22A60" w:rsidRDefault="00E90293" w:rsidP="00E90293">
      <w:pPr>
        <w:pStyle w:val="NormalWeb"/>
        <w:shd w:val="clear" w:color="auto" w:fill="FFFFFF"/>
        <w:spacing w:before="0" w:beforeAutospacing="0" w:after="0" w:afterAutospacing="0"/>
        <w:jc w:val="both"/>
        <w:rPr>
          <w:color w:val="222222"/>
          <w:lang w:val="en-US"/>
        </w:rPr>
      </w:pPr>
    </w:p>
    <w:p w:rsidR="00603D97" w:rsidRPr="00F22A60" w:rsidRDefault="00196963" w:rsidP="00E90293">
      <w:pPr>
        <w:pStyle w:val="NormalWeb"/>
        <w:shd w:val="clear" w:color="auto" w:fill="FFFFFF"/>
        <w:spacing w:before="0" w:beforeAutospacing="0" w:after="0" w:afterAutospacing="0"/>
        <w:jc w:val="both"/>
        <w:rPr>
          <w:b/>
          <w:lang w:val="en-US"/>
        </w:rPr>
      </w:pPr>
      <w:r w:rsidRPr="00F22A60">
        <w:rPr>
          <w:b/>
          <w:color w:val="222222"/>
          <w:lang w:val="en-US"/>
        </w:rPr>
        <w:t>2.2. Economic and financial capacity</w:t>
      </w:r>
    </w:p>
    <w:p w:rsidR="00E90293" w:rsidRPr="00FA3C2E" w:rsidRDefault="00196963" w:rsidP="00FA3C2E">
      <w:pPr>
        <w:jc w:val="both"/>
        <w:rPr>
          <w:lang w:val="en-US"/>
        </w:rPr>
      </w:pPr>
      <w:r w:rsidRPr="00F22A60">
        <w:rPr>
          <w:color w:val="222222"/>
          <w:lang w:val="en-US"/>
        </w:rPr>
        <w:br/>
        <w:t xml:space="preserve">1. </w:t>
      </w:r>
      <w:r w:rsidR="00E90293" w:rsidRPr="00F22A60">
        <w:rPr>
          <w:color w:val="222222"/>
          <w:lang w:val="en-US"/>
        </w:rPr>
        <w:t xml:space="preserve">Document </w:t>
      </w:r>
      <w:r w:rsidRPr="00F22A60">
        <w:rPr>
          <w:color w:val="222222"/>
          <w:lang w:val="en-US"/>
        </w:rPr>
        <w:t xml:space="preserve">issued by the Tax Office branch where the economic operator </w:t>
      </w:r>
      <w:r w:rsidR="00333BBB">
        <w:rPr>
          <w:color w:val="222222"/>
          <w:lang w:val="en-US"/>
        </w:rPr>
        <w:t>has his activity</w:t>
      </w:r>
      <w:r w:rsidRPr="00F22A60">
        <w:rPr>
          <w:color w:val="222222"/>
          <w:lang w:val="en-US"/>
        </w:rPr>
        <w:t xml:space="preserve">, for the company's annual turnover </w:t>
      </w:r>
      <w:r w:rsidR="00E90293" w:rsidRPr="00F22A60">
        <w:rPr>
          <w:color w:val="222222"/>
          <w:lang w:val="en-US"/>
        </w:rPr>
        <w:t xml:space="preserve">of the </w:t>
      </w:r>
      <w:r w:rsidRPr="00F22A60">
        <w:rPr>
          <w:color w:val="222222"/>
          <w:lang w:val="en-US"/>
        </w:rPr>
        <w:t>last three years (2012, 2013, 2014). The average annual turnover of the company for the last three years should not be less than the value of the contract limit fund.</w:t>
      </w:r>
      <w:r w:rsidRPr="00F22A60">
        <w:rPr>
          <w:color w:val="222222"/>
          <w:lang w:val="en-US"/>
        </w:rPr>
        <w:br/>
        <w:t xml:space="preserve">2. </w:t>
      </w:r>
      <w:r w:rsidR="00FA3C2E">
        <w:rPr>
          <w:color w:val="222222"/>
          <w:lang w:val="en-US"/>
        </w:rPr>
        <w:t>F</w:t>
      </w:r>
      <w:r w:rsidR="00FA3C2E" w:rsidRPr="00F22A60">
        <w:rPr>
          <w:color w:val="222222"/>
          <w:lang w:val="en-US"/>
        </w:rPr>
        <w:t>inancia</w:t>
      </w:r>
      <w:r w:rsidR="00FA3C2E">
        <w:rPr>
          <w:color w:val="222222"/>
          <w:lang w:val="en-US"/>
        </w:rPr>
        <w:t xml:space="preserve">l </w:t>
      </w:r>
      <w:r w:rsidRPr="00F22A60">
        <w:rPr>
          <w:color w:val="222222"/>
          <w:lang w:val="en-US"/>
        </w:rPr>
        <w:t>Statement</w:t>
      </w:r>
      <w:r w:rsidR="00E90293" w:rsidRPr="00F22A60">
        <w:rPr>
          <w:color w:val="222222"/>
          <w:lang w:val="en-US"/>
        </w:rPr>
        <w:t xml:space="preserve">, from </w:t>
      </w:r>
      <w:r w:rsidRPr="00F22A60">
        <w:rPr>
          <w:color w:val="222222"/>
          <w:lang w:val="en-US"/>
        </w:rPr>
        <w:t xml:space="preserve">one or more banks, </w:t>
      </w:r>
      <w:r w:rsidR="00FA3C2E" w:rsidRPr="00F22A60">
        <w:rPr>
          <w:lang w:val="en-US"/>
        </w:rPr>
        <w:t>for liquidity situation</w:t>
      </w:r>
      <w:proofErr w:type="gramStart"/>
      <w:r w:rsidR="00FA3C2E">
        <w:rPr>
          <w:lang w:val="en-US"/>
        </w:rPr>
        <w:t xml:space="preserve">, </w:t>
      </w:r>
      <w:r w:rsidR="00FA3C2E" w:rsidRPr="00F22A60">
        <w:rPr>
          <w:lang w:val="en-US"/>
        </w:rPr>
        <w:t xml:space="preserve"> </w:t>
      </w:r>
      <w:r w:rsidRPr="00F22A60">
        <w:rPr>
          <w:color w:val="222222"/>
          <w:lang w:val="en-US"/>
        </w:rPr>
        <w:t>in</w:t>
      </w:r>
      <w:proofErr w:type="gramEnd"/>
      <w:r w:rsidRPr="00F22A60">
        <w:rPr>
          <w:color w:val="222222"/>
          <w:lang w:val="en-US"/>
        </w:rPr>
        <w:t xml:space="preserve"> an </w:t>
      </w:r>
      <w:r w:rsidR="00FA3C2E">
        <w:rPr>
          <w:color w:val="222222"/>
          <w:lang w:val="en-US"/>
        </w:rPr>
        <w:t xml:space="preserve">amount not less than 10% of the limit </w:t>
      </w:r>
      <w:r w:rsidRPr="00F22A60">
        <w:rPr>
          <w:color w:val="222222"/>
          <w:lang w:val="en-US"/>
        </w:rPr>
        <w:t>fund</w:t>
      </w:r>
      <w:r w:rsidR="00FA3C2E">
        <w:rPr>
          <w:color w:val="222222"/>
          <w:lang w:val="en-US"/>
        </w:rPr>
        <w:t>,</w:t>
      </w:r>
      <w:r w:rsidRPr="00F22A60">
        <w:rPr>
          <w:color w:val="222222"/>
          <w:lang w:val="en-US"/>
        </w:rPr>
        <w:t xml:space="preserve"> issued not earlier than 10 days </w:t>
      </w:r>
      <w:r w:rsidR="00FA3C2E" w:rsidRPr="00F22A60">
        <w:rPr>
          <w:lang w:val="en-US"/>
        </w:rPr>
        <w:t>from the date of opening of requests for expressions of interest .</w:t>
      </w:r>
      <w:r w:rsidRPr="00F22A60">
        <w:rPr>
          <w:color w:val="222222"/>
          <w:lang w:val="en-US"/>
        </w:rPr>
        <w:br/>
      </w:r>
      <w:r w:rsidRPr="00F22A60">
        <w:rPr>
          <w:color w:val="222222"/>
          <w:lang w:val="en-US"/>
        </w:rPr>
        <w:br/>
      </w:r>
      <w:r w:rsidRPr="00F22A60">
        <w:rPr>
          <w:b/>
          <w:color w:val="222222"/>
          <w:lang w:val="en-US"/>
        </w:rPr>
        <w:t>2.3. Technical capacity:</w:t>
      </w:r>
    </w:p>
    <w:p w:rsidR="00D1378F" w:rsidRPr="00F22A60" w:rsidRDefault="00196963" w:rsidP="00E90293">
      <w:pPr>
        <w:pStyle w:val="NormalWeb"/>
        <w:shd w:val="clear" w:color="auto" w:fill="FFFFFF"/>
        <w:spacing w:before="0" w:beforeAutospacing="0" w:after="0" w:afterAutospacing="0"/>
        <w:jc w:val="both"/>
        <w:rPr>
          <w:color w:val="222222"/>
          <w:lang w:val="en-US"/>
        </w:rPr>
      </w:pPr>
      <w:r w:rsidRPr="00F22A60">
        <w:rPr>
          <w:color w:val="222222"/>
          <w:lang w:val="en-US"/>
        </w:rPr>
        <w:br/>
        <w:t xml:space="preserve">1. An economic operator must prove </w:t>
      </w:r>
      <w:r w:rsidR="006166B2">
        <w:rPr>
          <w:color w:val="222222"/>
          <w:lang w:val="en-US"/>
        </w:rPr>
        <w:t xml:space="preserve">his experience </w:t>
      </w:r>
      <w:r w:rsidRPr="00F22A60">
        <w:rPr>
          <w:color w:val="222222"/>
          <w:lang w:val="en-US"/>
        </w:rPr>
        <w:t xml:space="preserve">of previous </w:t>
      </w:r>
      <w:r w:rsidR="006166B2" w:rsidRPr="00F22A60">
        <w:rPr>
          <w:color w:val="222222"/>
          <w:lang w:val="en-US"/>
        </w:rPr>
        <w:t xml:space="preserve">similar </w:t>
      </w:r>
      <w:r w:rsidRPr="00F22A60">
        <w:rPr>
          <w:color w:val="222222"/>
          <w:lang w:val="en-US"/>
        </w:rPr>
        <w:t xml:space="preserve">service, with </w:t>
      </w:r>
      <w:r w:rsidR="00D1378F" w:rsidRPr="00F22A60">
        <w:rPr>
          <w:color w:val="222222"/>
          <w:lang w:val="en-US"/>
        </w:rPr>
        <w:t>a</w:t>
      </w:r>
      <w:r w:rsidRPr="00F22A60">
        <w:rPr>
          <w:color w:val="222222"/>
          <w:lang w:val="en-US"/>
        </w:rPr>
        <w:t xml:space="preserve"> value not less than 40% of the contract limit fund that is required to be procured, realized during the last three financial years.</w:t>
      </w:r>
    </w:p>
    <w:p w:rsidR="00D1378F" w:rsidRPr="00F22A60" w:rsidRDefault="00196963" w:rsidP="00E90293">
      <w:pPr>
        <w:pStyle w:val="NormalWeb"/>
        <w:shd w:val="clear" w:color="auto" w:fill="FFFFFF"/>
        <w:spacing w:before="0" w:beforeAutospacing="0" w:after="0" w:afterAutospacing="0"/>
        <w:jc w:val="both"/>
        <w:rPr>
          <w:color w:val="222222"/>
          <w:lang w:val="en-US"/>
        </w:rPr>
      </w:pPr>
      <w:r w:rsidRPr="00F22A60">
        <w:rPr>
          <w:color w:val="222222"/>
          <w:lang w:val="en-US"/>
        </w:rPr>
        <w:t xml:space="preserve">- When similar service is realized </w:t>
      </w:r>
      <w:r w:rsidR="00D1378F" w:rsidRPr="00F22A60">
        <w:rPr>
          <w:color w:val="222222"/>
          <w:lang w:val="en-US"/>
        </w:rPr>
        <w:t>for</w:t>
      </w:r>
      <w:r w:rsidRPr="00F22A60">
        <w:rPr>
          <w:color w:val="222222"/>
          <w:lang w:val="en-US"/>
        </w:rPr>
        <w:t xml:space="preserve"> </w:t>
      </w:r>
      <w:r w:rsidR="0085654C" w:rsidRPr="00F22A60">
        <w:rPr>
          <w:lang w:val="en-US"/>
        </w:rPr>
        <w:t>a public entity</w:t>
      </w:r>
      <w:r w:rsidRPr="00F22A60">
        <w:rPr>
          <w:color w:val="222222"/>
          <w:lang w:val="en-US"/>
        </w:rPr>
        <w:t>, the economic operator shall prove</w:t>
      </w:r>
      <w:r w:rsidR="00D1378F" w:rsidRPr="00F22A60">
        <w:rPr>
          <w:color w:val="222222"/>
          <w:lang w:val="en-US"/>
        </w:rPr>
        <w:t xml:space="preserve"> it</w:t>
      </w:r>
      <w:r w:rsidRPr="00F22A60">
        <w:rPr>
          <w:color w:val="222222"/>
          <w:lang w:val="en-US"/>
        </w:rPr>
        <w:t xml:space="preserve"> by </w:t>
      </w:r>
      <w:r w:rsidR="0085654C">
        <w:rPr>
          <w:color w:val="222222"/>
          <w:lang w:val="en-US"/>
        </w:rPr>
        <w:t>submitting</w:t>
      </w:r>
      <w:r w:rsidRPr="00F22A60">
        <w:rPr>
          <w:color w:val="222222"/>
          <w:lang w:val="en-US"/>
        </w:rPr>
        <w:t xml:space="preserve"> the contract signed with the </w:t>
      </w:r>
      <w:r w:rsidR="0085654C" w:rsidRPr="00F22A60">
        <w:rPr>
          <w:lang w:val="en-US"/>
        </w:rPr>
        <w:t>public entity</w:t>
      </w:r>
      <w:r w:rsidRPr="00F22A60">
        <w:rPr>
          <w:color w:val="222222"/>
          <w:lang w:val="en-US"/>
        </w:rPr>
        <w:t xml:space="preserve">, </w:t>
      </w:r>
      <w:r w:rsidR="00D1378F" w:rsidRPr="00F22A60">
        <w:rPr>
          <w:color w:val="222222"/>
          <w:lang w:val="en-US"/>
        </w:rPr>
        <w:t>together with a document</w:t>
      </w:r>
      <w:r w:rsidRPr="00F22A60">
        <w:rPr>
          <w:color w:val="222222"/>
          <w:lang w:val="en-US"/>
        </w:rPr>
        <w:t xml:space="preserve"> issued by the state institution for the successful realization of this contract.</w:t>
      </w:r>
    </w:p>
    <w:p w:rsidR="001066DB" w:rsidRPr="00F22A60" w:rsidRDefault="00196963" w:rsidP="00E90293">
      <w:pPr>
        <w:pStyle w:val="NormalWeb"/>
        <w:shd w:val="clear" w:color="auto" w:fill="FFFFFF"/>
        <w:spacing w:before="0" w:beforeAutospacing="0" w:after="0" w:afterAutospacing="0"/>
        <w:jc w:val="both"/>
        <w:rPr>
          <w:color w:val="222222"/>
          <w:lang w:val="en-US"/>
        </w:rPr>
      </w:pPr>
      <w:r w:rsidRPr="00F22A60">
        <w:rPr>
          <w:color w:val="222222"/>
          <w:lang w:val="en-US"/>
        </w:rPr>
        <w:t xml:space="preserve">- When similar service </w:t>
      </w:r>
      <w:r w:rsidR="006166B2">
        <w:rPr>
          <w:color w:val="222222"/>
          <w:lang w:val="en-US"/>
        </w:rPr>
        <w:t>is realized for</w:t>
      </w:r>
      <w:r w:rsidR="0085654C">
        <w:rPr>
          <w:color w:val="222222"/>
          <w:lang w:val="en-US"/>
        </w:rPr>
        <w:t xml:space="preserve"> a private entity</w:t>
      </w:r>
      <w:r w:rsidRPr="00F22A60">
        <w:rPr>
          <w:color w:val="222222"/>
          <w:lang w:val="en-US"/>
        </w:rPr>
        <w:t xml:space="preserve">, the economic operator </w:t>
      </w:r>
      <w:r w:rsidR="001066DB" w:rsidRPr="00F22A60">
        <w:rPr>
          <w:color w:val="222222"/>
          <w:lang w:val="en-US"/>
        </w:rPr>
        <w:t>shall</w:t>
      </w:r>
      <w:r w:rsidRPr="00F22A60">
        <w:rPr>
          <w:color w:val="222222"/>
          <w:lang w:val="en-US"/>
        </w:rPr>
        <w:t xml:space="preserve"> prove </w:t>
      </w:r>
      <w:r w:rsidR="001066DB" w:rsidRPr="00F22A60">
        <w:rPr>
          <w:color w:val="222222"/>
          <w:lang w:val="en-US"/>
        </w:rPr>
        <w:t xml:space="preserve">it by </w:t>
      </w:r>
      <w:r w:rsidR="0085654C">
        <w:rPr>
          <w:color w:val="222222"/>
          <w:lang w:val="en-US"/>
        </w:rPr>
        <w:t xml:space="preserve">submitting </w:t>
      </w:r>
      <w:r w:rsidRPr="00F22A60">
        <w:rPr>
          <w:color w:val="222222"/>
          <w:lang w:val="en-US"/>
        </w:rPr>
        <w:t xml:space="preserve">the contract </w:t>
      </w:r>
      <w:r w:rsidR="001066DB" w:rsidRPr="00F22A60">
        <w:rPr>
          <w:color w:val="222222"/>
          <w:lang w:val="en-US"/>
        </w:rPr>
        <w:t>signed with the private entity and the invoice</w:t>
      </w:r>
      <w:r w:rsidRPr="00F22A60">
        <w:rPr>
          <w:color w:val="222222"/>
          <w:lang w:val="en-US"/>
        </w:rPr>
        <w:t>/tax bills</w:t>
      </w:r>
      <w:r w:rsidR="001066DB" w:rsidRPr="00F22A60">
        <w:rPr>
          <w:color w:val="222222"/>
          <w:lang w:val="en-US"/>
        </w:rPr>
        <w:t>,</w:t>
      </w:r>
      <w:r w:rsidRPr="00F22A60">
        <w:rPr>
          <w:color w:val="222222"/>
          <w:lang w:val="en-US"/>
        </w:rPr>
        <w:t xml:space="preserve"> accordingly.</w:t>
      </w:r>
    </w:p>
    <w:p w:rsidR="001066DB" w:rsidRPr="006166B2" w:rsidRDefault="00196963" w:rsidP="00E90293">
      <w:pPr>
        <w:pStyle w:val="NormalWeb"/>
        <w:shd w:val="clear" w:color="auto" w:fill="FFFFFF"/>
        <w:spacing w:before="0" w:beforeAutospacing="0" w:after="0" w:afterAutospacing="0"/>
        <w:jc w:val="both"/>
        <w:rPr>
          <w:b/>
          <w:color w:val="222222"/>
          <w:lang w:val="en-US"/>
        </w:rPr>
      </w:pPr>
      <w:r w:rsidRPr="00F22A60">
        <w:rPr>
          <w:color w:val="222222"/>
          <w:lang w:val="en-US"/>
        </w:rPr>
        <w:br/>
      </w:r>
      <w:r w:rsidRPr="00F22A60">
        <w:rPr>
          <w:color w:val="222222"/>
          <w:lang w:val="en-US"/>
        </w:rPr>
        <w:br/>
      </w:r>
      <w:r w:rsidRPr="006166B2">
        <w:rPr>
          <w:b/>
          <w:color w:val="222222"/>
          <w:lang w:val="en-US"/>
        </w:rPr>
        <w:t>2. Professional license of economic operator for the main categories:</w:t>
      </w:r>
    </w:p>
    <w:p w:rsidR="0083424A" w:rsidRPr="00F22A60" w:rsidRDefault="00196963" w:rsidP="00E90293">
      <w:pPr>
        <w:pStyle w:val="NormalWeb"/>
        <w:shd w:val="clear" w:color="auto" w:fill="FFFFFF"/>
        <w:spacing w:before="0" w:beforeAutospacing="0" w:after="0" w:afterAutospacing="0"/>
        <w:jc w:val="both"/>
        <w:rPr>
          <w:color w:val="222222"/>
          <w:lang w:val="en-US"/>
        </w:rPr>
      </w:pPr>
      <w:r w:rsidRPr="00F22A60">
        <w:rPr>
          <w:color w:val="222222"/>
          <w:lang w:val="en-US"/>
        </w:rPr>
        <w:br/>
        <w:t>2a (</w:t>
      </w:r>
      <w:r w:rsidR="0064094F" w:rsidRPr="00F22A60">
        <w:rPr>
          <w:color w:val="222222"/>
          <w:lang w:val="en-US"/>
        </w:rPr>
        <w:t>Architectural</w:t>
      </w:r>
      <w:r w:rsidR="0013110D" w:rsidRPr="00F22A60">
        <w:rPr>
          <w:color w:val="222222"/>
          <w:lang w:val="en-US"/>
        </w:rPr>
        <w:t xml:space="preserve"> </w:t>
      </w:r>
      <w:r w:rsidR="001066DB" w:rsidRPr="00F22A60">
        <w:rPr>
          <w:color w:val="222222"/>
          <w:lang w:val="en-US"/>
        </w:rPr>
        <w:t>Design of civilian</w:t>
      </w:r>
      <w:r w:rsidRPr="00F22A60">
        <w:rPr>
          <w:color w:val="222222"/>
          <w:lang w:val="en-US"/>
        </w:rPr>
        <w:t>-industrial-t</w:t>
      </w:r>
      <w:r w:rsidR="001066DB" w:rsidRPr="00F22A60">
        <w:rPr>
          <w:color w:val="222222"/>
          <w:lang w:val="en-US"/>
        </w:rPr>
        <w:t>ouris</w:t>
      </w:r>
      <w:r w:rsidRPr="00F22A60">
        <w:rPr>
          <w:color w:val="222222"/>
          <w:lang w:val="en-US"/>
        </w:rPr>
        <w:t>ti</w:t>
      </w:r>
      <w:r w:rsidR="001066DB" w:rsidRPr="00F22A60">
        <w:rPr>
          <w:color w:val="222222"/>
          <w:lang w:val="en-US"/>
        </w:rPr>
        <w:t xml:space="preserve">c, facilities </w:t>
      </w:r>
      <w:r w:rsidR="004C1F13" w:rsidRPr="00F22A60">
        <w:rPr>
          <w:color w:val="222222"/>
          <w:lang w:val="en-US"/>
        </w:rPr>
        <w:t xml:space="preserve">of </w:t>
      </w:r>
      <w:r w:rsidRPr="00F22A60">
        <w:rPr>
          <w:color w:val="222222"/>
          <w:lang w:val="en-US"/>
        </w:rPr>
        <w:t xml:space="preserve">up </w:t>
      </w:r>
      <w:r w:rsidR="001066DB" w:rsidRPr="00F22A60">
        <w:rPr>
          <w:color w:val="222222"/>
          <w:lang w:val="en-US"/>
        </w:rPr>
        <w:t>5 floors) issued by the Licensing Authority</w:t>
      </w:r>
      <w:r w:rsidR="001066DB" w:rsidRPr="00F22A60">
        <w:rPr>
          <w:color w:val="222222"/>
          <w:lang w:val="en-US"/>
        </w:rPr>
        <w:br/>
        <w:t>2d</w:t>
      </w:r>
      <w:r w:rsidR="0083424A" w:rsidRPr="00F22A60">
        <w:rPr>
          <w:color w:val="222222"/>
          <w:lang w:val="en-US"/>
        </w:rPr>
        <w:t xml:space="preserve"> </w:t>
      </w:r>
      <w:r w:rsidRPr="00F22A60">
        <w:rPr>
          <w:color w:val="222222"/>
          <w:lang w:val="en-US"/>
        </w:rPr>
        <w:t>(</w:t>
      </w:r>
      <w:r w:rsidR="0083424A" w:rsidRPr="00F22A60">
        <w:rPr>
          <w:color w:val="222222"/>
          <w:lang w:val="en-US"/>
        </w:rPr>
        <w:t>I</w:t>
      </w:r>
      <w:r w:rsidRPr="00F22A60">
        <w:rPr>
          <w:color w:val="222222"/>
          <w:lang w:val="en-US"/>
        </w:rPr>
        <w:t>nterior</w:t>
      </w:r>
      <w:r w:rsidR="0083424A" w:rsidRPr="00F22A60">
        <w:rPr>
          <w:color w:val="222222"/>
          <w:lang w:val="en-US"/>
        </w:rPr>
        <w:t xml:space="preserve"> Design</w:t>
      </w:r>
      <w:r w:rsidRPr="00F22A60">
        <w:rPr>
          <w:color w:val="222222"/>
          <w:lang w:val="en-US"/>
        </w:rPr>
        <w:t xml:space="preserve">) issued by the </w:t>
      </w:r>
      <w:r w:rsidR="0083424A" w:rsidRPr="00F22A60">
        <w:rPr>
          <w:color w:val="222222"/>
          <w:lang w:val="en-US"/>
        </w:rPr>
        <w:t>Licensing Authority</w:t>
      </w:r>
    </w:p>
    <w:p w:rsidR="006166B2" w:rsidRDefault="00196963" w:rsidP="00E90293">
      <w:pPr>
        <w:pStyle w:val="NormalWeb"/>
        <w:shd w:val="clear" w:color="auto" w:fill="FFFFFF"/>
        <w:spacing w:before="0" w:beforeAutospacing="0" w:after="0" w:afterAutospacing="0"/>
        <w:jc w:val="both"/>
        <w:rPr>
          <w:color w:val="222222"/>
          <w:lang w:val="en-US"/>
        </w:rPr>
      </w:pPr>
      <w:r w:rsidRPr="00F22A60">
        <w:rPr>
          <w:color w:val="222222"/>
          <w:lang w:val="en-US"/>
        </w:rPr>
        <w:t>2e (</w:t>
      </w:r>
      <w:r w:rsidR="0083424A" w:rsidRPr="00F22A60">
        <w:rPr>
          <w:color w:val="222222"/>
          <w:lang w:val="en-US"/>
        </w:rPr>
        <w:t>L</w:t>
      </w:r>
      <w:r w:rsidRPr="00F22A60">
        <w:rPr>
          <w:color w:val="222222"/>
          <w:lang w:val="en-US"/>
        </w:rPr>
        <w:t>andscape</w:t>
      </w:r>
      <w:r w:rsidR="0083424A" w:rsidRPr="00F22A60">
        <w:rPr>
          <w:color w:val="222222"/>
          <w:lang w:val="en-US"/>
        </w:rPr>
        <w:t xml:space="preserve"> </w:t>
      </w:r>
      <w:r w:rsidR="00004001" w:rsidRPr="00F22A60">
        <w:rPr>
          <w:color w:val="222222"/>
          <w:lang w:val="en-US"/>
        </w:rPr>
        <w:t>Architecture</w:t>
      </w:r>
      <w:r w:rsidR="0083424A" w:rsidRPr="00F22A60">
        <w:rPr>
          <w:color w:val="222222"/>
          <w:lang w:val="en-US"/>
        </w:rPr>
        <w:t>)</w:t>
      </w:r>
      <w:r w:rsidRPr="00F22A60">
        <w:rPr>
          <w:color w:val="222222"/>
          <w:lang w:val="en-US"/>
        </w:rPr>
        <w:t>, green surface</w:t>
      </w:r>
      <w:r w:rsidR="00004001" w:rsidRPr="00F22A60">
        <w:rPr>
          <w:color w:val="222222"/>
          <w:lang w:val="en-US"/>
        </w:rPr>
        <w:t>s</w:t>
      </w:r>
      <w:r w:rsidRPr="00F22A60">
        <w:rPr>
          <w:color w:val="222222"/>
          <w:lang w:val="en-US"/>
        </w:rPr>
        <w:t xml:space="preserve">, gardens and parks) issued by the </w:t>
      </w:r>
      <w:r w:rsidR="0083424A" w:rsidRPr="00F22A60">
        <w:rPr>
          <w:color w:val="222222"/>
          <w:lang w:val="en-US"/>
        </w:rPr>
        <w:t>Licensing Authority</w:t>
      </w:r>
      <w:r w:rsidRPr="00F22A60">
        <w:rPr>
          <w:color w:val="222222"/>
          <w:lang w:val="en-US"/>
        </w:rPr>
        <w:br/>
      </w:r>
      <w:proofErr w:type="gramStart"/>
      <w:r w:rsidRPr="00F22A60">
        <w:rPr>
          <w:color w:val="222222"/>
          <w:lang w:val="en-US"/>
        </w:rPr>
        <w:t>Or</w:t>
      </w:r>
      <w:proofErr w:type="gramEnd"/>
      <w:r w:rsidRPr="00F22A60">
        <w:rPr>
          <w:color w:val="222222"/>
          <w:lang w:val="en-US"/>
        </w:rPr>
        <w:t>,</w:t>
      </w:r>
      <w:r w:rsidR="006166B2">
        <w:rPr>
          <w:color w:val="222222"/>
          <w:lang w:val="en-US"/>
        </w:rPr>
        <w:t xml:space="preserve"> </w:t>
      </w:r>
      <w:r w:rsidR="00F22A60" w:rsidRPr="00F22A60">
        <w:rPr>
          <w:color w:val="222222"/>
          <w:lang w:val="en-US"/>
        </w:rPr>
        <w:t>equivalent category of license according to the format issued by Licensing Authority.</w:t>
      </w:r>
    </w:p>
    <w:p w:rsidR="00FA3C2E" w:rsidRPr="00F22A60" w:rsidRDefault="00FA3C2E" w:rsidP="00FA3C2E">
      <w:pPr>
        <w:pStyle w:val="HTMLPreformatted"/>
        <w:shd w:val="clear" w:color="auto" w:fill="FFFFFF"/>
        <w:rPr>
          <w:rFonts w:ascii="Times New Roman" w:hAnsi="Times New Roman" w:cs="Times New Roman"/>
          <w:sz w:val="24"/>
          <w:szCs w:val="24"/>
        </w:rPr>
      </w:pPr>
    </w:p>
    <w:p w:rsidR="00FA3C2E" w:rsidRPr="00F22A60" w:rsidRDefault="00FA3C2E" w:rsidP="0085654C">
      <w:pPr>
        <w:pStyle w:val="HTMLPreformatted"/>
        <w:shd w:val="clear" w:color="auto" w:fill="FFFFFF"/>
        <w:jc w:val="both"/>
        <w:rPr>
          <w:rFonts w:ascii="Times New Roman" w:hAnsi="Times New Roman" w:cs="Times New Roman"/>
          <w:sz w:val="24"/>
          <w:szCs w:val="24"/>
        </w:rPr>
      </w:pPr>
      <w:r w:rsidRPr="00F22A60">
        <w:rPr>
          <w:rFonts w:ascii="Times New Roman" w:hAnsi="Times New Roman" w:cs="Times New Roman"/>
          <w:sz w:val="24"/>
          <w:szCs w:val="24"/>
        </w:rPr>
        <w:t xml:space="preserve">To certify the fulfillment of this condition, the economic operator must submit the license of the </w:t>
      </w:r>
      <w:r>
        <w:rPr>
          <w:rFonts w:ascii="Times New Roman" w:hAnsi="Times New Roman" w:cs="Times New Roman"/>
          <w:sz w:val="24"/>
          <w:szCs w:val="24"/>
        </w:rPr>
        <w:t>c</w:t>
      </w:r>
      <w:r w:rsidRPr="00F22A60">
        <w:rPr>
          <w:rFonts w:ascii="Times New Roman" w:hAnsi="Times New Roman" w:cs="Times New Roman"/>
          <w:sz w:val="24"/>
          <w:szCs w:val="24"/>
        </w:rPr>
        <w:t>ompany</w:t>
      </w:r>
      <w:r>
        <w:rPr>
          <w:rFonts w:ascii="Times New Roman" w:hAnsi="Times New Roman" w:cs="Times New Roman"/>
          <w:sz w:val="24"/>
          <w:szCs w:val="24"/>
        </w:rPr>
        <w:t xml:space="preserve">. </w:t>
      </w:r>
    </w:p>
    <w:p w:rsidR="001B3B9B" w:rsidRPr="006166B2" w:rsidRDefault="00196963" w:rsidP="00E90293">
      <w:pPr>
        <w:pStyle w:val="NormalWeb"/>
        <w:shd w:val="clear" w:color="auto" w:fill="FFFFFF"/>
        <w:spacing w:before="0" w:beforeAutospacing="0" w:after="0" w:afterAutospacing="0"/>
        <w:jc w:val="both"/>
        <w:rPr>
          <w:b/>
          <w:color w:val="222222"/>
          <w:lang w:val="en-US"/>
        </w:rPr>
      </w:pPr>
      <w:r w:rsidRPr="006166B2">
        <w:rPr>
          <w:b/>
          <w:color w:val="222222"/>
          <w:lang w:val="en-US"/>
        </w:rPr>
        <w:lastRenderedPageBreak/>
        <w:t>3. Professional</w:t>
      </w:r>
      <w:r w:rsidR="006166B2" w:rsidRPr="006166B2">
        <w:rPr>
          <w:b/>
          <w:color w:val="222222"/>
          <w:lang w:val="en-US"/>
        </w:rPr>
        <w:t xml:space="preserve"> </w:t>
      </w:r>
      <w:r w:rsidRPr="006166B2">
        <w:rPr>
          <w:b/>
          <w:color w:val="222222"/>
          <w:lang w:val="en-US"/>
        </w:rPr>
        <w:t>licenses</w:t>
      </w:r>
      <w:r w:rsidR="00EA208F" w:rsidRPr="006166B2">
        <w:rPr>
          <w:b/>
          <w:color w:val="222222"/>
          <w:lang w:val="en-US"/>
        </w:rPr>
        <w:t xml:space="preserve"> of</w:t>
      </w:r>
      <w:r w:rsidRPr="006166B2">
        <w:rPr>
          <w:b/>
          <w:color w:val="222222"/>
          <w:lang w:val="en-US"/>
        </w:rPr>
        <w:t xml:space="preserve"> key staff responsible for implementing the contract, </w:t>
      </w:r>
      <w:r w:rsidR="00EA208F" w:rsidRPr="006166B2">
        <w:rPr>
          <w:b/>
          <w:color w:val="222222"/>
          <w:lang w:val="en-US"/>
        </w:rPr>
        <w:t xml:space="preserve">for </w:t>
      </w:r>
      <w:r w:rsidRPr="006166B2">
        <w:rPr>
          <w:b/>
          <w:color w:val="222222"/>
          <w:lang w:val="en-US"/>
        </w:rPr>
        <w:t>the main categories</w:t>
      </w:r>
      <w:proofErr w:type="gramStart"/>
      <w:r w:rsidRPr="006166B2">
        <w:rPr>
          <w:b/>
          <w:color w:val="222222"/>
          <w:lang w:val="en-US"/>
        </w:rPr>
        <w:t>:</w:t>
      </w:r>
      <w:proofErr w:type="gramEnd"/>
      <w:r w:rsidRPr="006166B2">
        <w:rPr>
          <w:b/>
          <w:color w:val="222222"/>
          <w:lang w:val="en-US"/>
        </w:rPr>
        <w:br/>
      </w:r>
      <w:r w:rsidRPr="00F22A60">
        <w:rPr>
          <w:color w:val="222222"/>
          <w:lang w:val="en-US"/>
        </w:rPr>
        <w:br/>
      </w:r>
      <w:r w:rsidR="00EA208F" w:rsidRPr="006166B2">
        <w:rPr>
          <w:b/>
          <w:color w:val="222222"/>
          <w:lang w:val="en-US"/>
        </w:rPr>
        <w:t>Architect</w:t>
      </w:r>
    </w:p>
    <w:p w:rsidR="006166B2" w:rsidRDefault="00196963" w:rsidP="00E90293">
      <w:pPr>
        <w:pStyle w:val="NormalWeb"/>
        <w:shd w:val="clear" w:color="auto" w:fill="FFFFFF"/>
        <w:spacing w:before="0" w:beforeAutospacing="0" w:after="0" w:afterAutospacing="0"/>
        <w:jc w:val="both"/>
        <w:rPr>
          <w:color w:val="222222"/>
          <w:lang w:val="en-US"/>
        </w:rPr>
      </w:pPr>
      <w:r w:rsidRPr="00F22A60">
        <w:rPr>
          <w:color w:val="222222"/>
          <w:lang w:val="en-US"/>
        </w:rPr>
        <w:t>2a (</w:t>
      </w:r>
      <w:r w:rsidR="0064094F" w:rsidRPr="00F22A60">
        <w:rPr>
          <w:color w:val="222222"/>
          <w:lang w:val="en-US"/>
        </w:rPr>
        <w:t>Architectural</w:t>
      </w:r>
      <w:r w:rsidR="00EA208F" w:rsidRPr="00F22A60">
        <w:rPr>
          <w:color w:val="222222"/>
          <w:lang w:val="en-US"/>
        </w:rPr>
        <w:t xml:space="preserve"> Design of civilian-industrial-touristic, facilities </w:t>
      </w:r>
      <w:r w:rsidR="006166B2">
        <w:rPr>
          <w:color w:val="222222"/>
          <w:lang w:val="en-US"/>
        </w:rPr>
        <w:t>of</w:t>
      </w:r>
      <w:r w:rsidR="00EA208F" w:rsidRPr="00F22A60">
        <w:rPr>
          <w:color w:val="222222"/>
          <w:lang w:val="en-US"/>
        </w:rPr>
        <w:t xml:space="preserve"> up</w:t>
      </w:r>
      <w:r w:rsidR="006166B2">
        <w:rPr>
          <w:color w:val="222222"/>
          <w:lang w:val="en-US"/>
        </w:rPr>
        <w:t xml:space="preserve"> </w:t>
      </w:r>
      <w:r w:rsidR="00EA208F" w:rsidRPr="00F22A60">
        <w:rPr>
          <w:color w:val="222222"/>
          <w:lang w:val="en-US"/>
        </w:rPr>
        <w:t>5 floors</w:t>
      </w:r>
      <w:r w:rsidRPr="00F22A60">
        <w:rPr>
          <w:color w:val="222222"/>
          <w:lang w:val="en-US"/>
        </w:rPr>
        <w:t>)</w:t>
      </w:r>
    </w:p>
    <w:p w:rsidR="006166B2" w:rsidRDefault="006166B2" w:rsidP="00E90293">
      <w:pPr>
        <w:pStyle w:val="NormalWeb"/>
        <w:shd w:val="clear" w:color="auto" w:fill="FFFFFF"/>
        <w:spacing w:before="0" w:beforeAutospacing="0" w:after="0" w:afterAutospacing="0"/>
        <w:jc w:val="both"/>
        <w:rPr>
          <w:color w:val="222222"/>
          <w:lang w:val="en-US"/>
        </w:rPr>
      </w:pPr>
      <w:r>
        <w:rPr>
          <w:color w:val="222222"/>
          <w:lang w:val="en-US"/>
        </w:rPr>
        <w:t xml:space="preserve">2d </w:t>
      </w:r>
      <w:r w:rsidR="00196963" w:rsidRPr="00F22A60">
        <w:rPr>
          <w:color w:val="222222"/>
          <w:lang w:val="en-US"/>
        </w:rPr>
        <w:t>(</w:t>
      </w:r>
      <w:r w:rsidR="00004001" w:rsidRPr="00F22A60">
        <w:rPr>
          <w:color w:val="222222"/>
          <w:lang w:val="en-US"/>
        </w:rPr>
        <w:t>Interior Design</w:t>
      </w:r>
      <w:r w:rsidR="00196963" w:rsidRPr="00F22A60">
        <w:rPr>
          <w:color w:val="222222"/>
          <w:lang w:val="en-US"/>
        </w:rPr>
        <w:t>)</w:t>
      </w:r>
    </w:p>
    <w:p w:rsidR="006166B2" w:rsidRDefault="006166B2" w:rsidP="00E90293">
      <w:pPr>
        <w:pStyle w:val="NormalWeb"/>
        <w:shd w:val="clear" w:color="auto" w:fill="FFFFFF"/>
        <w:spacing w:before="0" w:beforeAutospacing="0" w:after="0" w:afterAutospacing="0"/>
        <w:jc w:val="both"/>
        <w:rPr>
          <w:color w:val="222222"/>
          <w:lang w:val="en-US"/>
        </w:rPr>
      </w:pPr>
      <w:r>
        <w:rPr>
          <w:color w:val="222222"/>
          <w:lang w:val="en-US"/>
        </w:rPr>
        <w:t xml:space="preserve">2e </w:t>
      </w:r>
      <w:r w:rsidR="00004001" w:rsidRPr="00F22A60">
        <w:rPr>
          <w:color w:val="222222"/>
          <w:lang w:val="en-US"/>
        </w:rPr>
        <w:t>(Landscape Architecture, green surfaces, gardens and parks)</w:t>
      </w:r>
    </w:p>
    <w:p w:rsidR="00F22A60" w:rsidRDefault="00B967AF" w:rsidP="00E90293">
      <w:pPr>
        <w:pStyle w:val="NormalWeb"/>
        <w:shd w:val="clear" w:color="auto" w:fill="FFFFFF"/>
        <w:spacing w:before="0" w:beforeAutospacing="0" w:after="0" w:afterAutospacing="0"/>
        <w:jc w:val="both"/>
        <w:rPr>
          <w:color w:val="222222"/>
          <w:lang w:val="en-US"/>
        </w:rPr>
      </w:pPr>
      <w:r w:rsidRPr="00F22A60">
        <w:rPr>
          <w:color w:val="222222"/>
          <w:lang w:val="en-US"/>
        </w:rPr>
        <w:t>Or equivalent category</w:t>
      </w:r>
      <w:r w:rsidR="00196963" w:rsidRPr="00F22A60">
        <w:rPr>
          <w:color w:val="222222"/>
          <w:lang w:val="en-US"/>
        </w:rPr>
        <w:t xml:space="preserve"> of license according to the format issued by </w:t>
      </w:r>
      <w:r w:rsidR="0083424A" w:rsidRPr="00F22A60">
        <w:rPr>
          <w:color w:val="222222"/>
          <w:lang w:val="en-US"/>
        </w:rPr>
        <w:t>Licensing Authority</w:t>
      </w:r>
      <w:r w:rsidR="00196963" w:rsidRPr="00F22A60">
        <w:rPr>
          <w:color w:val="222222"/>
          <w:lang w:val="en-US"/>
        </w:rPr>
        <w:br/>
      </w:r>
      <w:r w:rsidR="00196963" w:rsidRPr="00F22A60">
        <w:rPr>
          <w:color w:val="222222"/>
          <w:lang w:val="en-US"/>
        </w:rPr>
        <w:br/>
      </w:r>
      <w:r w:rsidR="00F22A60" w:rsidRPr="006166B2">
        <w:rPr>
          <w:b/>
          <w:color w:val="222222"/>
          <w:lang w:val="en-US"/>
        </w:rPr>
        <w:t>Design-Build</w:t>
      </w:r>
    </w:p>
    <w:p w:rsidR="00BC06E4" w:rsidRDefault="00196963" w:rsidP="00BC06E4">
      <w:pPr>
        <w:pStyle w:val="NormalWeb"/>
        <w:shd w:val="clear" w:color="auto" w:fill="FFFFFF"/>
        <w:spacing w:before="0" w:beforeAutospacing="0" w:after="0" w:afterAutospacing="0"/>
        <w:jc w:val="both"/>
        <w:rPr>
          <w:color w:val="222222"/>
          <w:lang w:val="en-US"/>
        </w:rPr>
      </w:pPr>
      <w:r w:rsidRPr="00F22A60">
        <w:rPr>
          <w:color w:val="222222"/>
          <w:lang w:val="en-US"/>
        </w:rPr>
        <w:t xml:space="preserve">3a (civil - industrial </w:t>
      </w:r>
      <w:r w:rsidR="00F22A60" w:rsidRPr="00F22A60">
        <w:rPr>
          <w:color w:val="222222"/>
          <w:lang w:val="en-US"/>
        </w:rPr>
        <w:t>–</w:t>
      </w:r>
      <w:r w:rsidRPr="00F22A60">
        <w:rPr>
          <w:color w:val="222222"/>
          <w:lang w:val="en-US"/>
        </w:rPr>
        <w:t xml:space="preserve"> tourism</w:t>
      </w:r>
      <w:r w:rsidR="00F22A60" w:rsidRPr="00F22A60">
        <w:rPr>
          <w:color w:val="222222"/>
          <w:lang w:val="en-US"/>
        </w:rPr>
        <w:t xml:space="preserve"> facilities</w:t>
      </w:r>
      <w:r w:rsidRPr="00F22A60">
        <w:rPr>
          <w:color w:val="222222"/>
          <w:lang w:val="en-US"/>
        </w:rPr>
        <w:t xml:space="preserve"> </w:t>
      </w:r>
      <w:r w:rsidR="00F22A60" w:rsidRPr="00F22A60">
        <w:rPr>
          <w:color w:val="222222"/>
          <w:lang w:val="en-US"/>
        </w:rPr>
        <w:t>of</w:t>
      </w:r>
      <w:r w:rsidRPr="00F22A60">
        <w:rPr>
          <w:color w:val="222222"/>
          <w:lang w:val="en-US"/>
        </w:rPr>
        <w:t xml:space="preserve"> masonry and</w:t>
      </w:r>
      <w:r w:rsidR="0064094F">
        <w:rPr>
          <w:color w:val="222222"/>
          <w:lang w:val="en-US"/>
        </w:rPr>
        <w:t xml:space="preserve"> </w:t>
      </w:r>
      <w:r w:rsidRPr="00F22A60">
        <w:rPr>
          <w:color w:val="222222"/>
          <w:lang w:val="en-US"/>
        </w:rPr>
        <w:t xml:space="preserve"> </w:t>
      </w:r>
      <w:r w:rsidR="006166B2">
        <w:rPr>
          <w:color w:val="222222"/>
          <w:lang w:val="en-US"/>
        </w:rPr>
        <w:t xml:space="preserve"> </w:t>
      </w:r>
      <w:r w:rsidRPr="00F22A60">
        <w:rPr>
          <w:color w:val="222222"/>
          <w:lang w:val="en-US"/>
        </w:rPr>
        <w:t xml:space="preserve">reinforced concrete </w:t>
      </w:r>
      <w:r w:rsidR="00F22A60" w:rsidRPr="00F22A60">
        <w:rPr>
          <w:color w:val="222222"/>
          <w:lang w:val="en-US"/>
        </w:rPr>
        <w:t>structure of up to 5 floors</w:t>
      </w:r>
      <w:proofErr w:type="gramStart"/>
      <w:r w:rsidRPr="00F22A60">
        <w:rPr>
          <w:color w:val="222222"/>
          <w:lang w:val="en-US"/>
        </w:rPr>
        <w:t>)</w:t>
      </w:r>
      <w:proofErr w:type="gramEnd"/>
      <w:r w:rsidRPr="00F22A60">
        <w:rPr>
          <w:color w:val="222222"/>
          <w:lang w:val="en-US"/>
        </w:rPr>
        <w:br/>
      </w:r>
      <w:r w:rsidR="00BC06E4" w:rsidRPr="00F22A60">
        <w:rPr>
          <w:color w:val="222222"/>
          <w:lang w:val="en-US"/>
        </w:rPr>
        <w:t>Or,</w:t>
      </w:r>
      <w:r w:rsidR="00BC06E4">
        <w:rPr>
          <w:color w:val="222222"/>
          <w:lang w:val="en-US"/>
        </w:rPr>
        <w:t xml:space="preserve"> </w:t>
      </w:r>
      <w:r w:rsidR="00BC06E4" w:rsidRPr="00F22A60">
        <w:rPr>
          <w:color w:val="222222"/>
          <w:lang w:val="en-US"/>
        </w:rPr>
        <w:t>equivalent category of license according to the format issued by Licensing Authority.</w:t>
      </w:r>
    </w:p>
    <w:p w:rsidR="0064094F" w:rsidRPr="006166B2" w:rsidRDefault="00196963" w:rsidP="00E90293">
      <w:pPr>
        <w:pStyle w:val="NormalWeb"/>
        <w:shd w:val="clear" w:color="auto" w:fill="FFFFFF"/>
        <w:spacing w:before="0" w:beforeAutospacing="0" w:after="0" w:afterAutospacing="0"/>
        <w:jc w:val="both"/>
        <w:rPr>
          <w:b/>
          <w:color w:val="222222"/>
          <w:lang w:val="en-US"/>
        </w:rPr>
      </w:pPr>
      <w:r w:rsidRPr="00F22A60">
        <w:rPr>
          <w:color w:val="222222"/>
          <w:lang w:val="en-US"/>
        </w:rPr>
        <w:br/>
      </w:r>
      <w:r w:rsidRPr="006166B2">
        <w:rPr>
          <w:b/>
          <w:color w:val="222222"/>
          <w:lang w:val="en-US"/>
        </w:rPr>
        <w:t>Mechanical systems designer</w:t>
      </w:r>
    </w:p>
    <w:p w:rsidR="006166B2" w:rsidRDefault="006166B2" w:rsidP="00E90293">
      <w:pPr>
        <w:pStyle w:val="NormalWeb"/>
        <w:shd w:val="clear" w:color="auto" w:fill="FFFFFF"/>
        <w:spacing w:before="0" w:beforeAutospacing="0" w:after="0" w:afterAutospacing="0"/>
        <w:jc w:val="both"/>
        <w:rPr>
          <w:color w:val="222222"/>
          <w:lang w:val="en-US"/>
        </w:rPr>
      </w:pPr>
      <w:proofErr w:type="gramStart"/>
      <w:r>
        <w:rPr>
          <w:color w:val="222222"/>
          <w:lang w:val="en-US"/>
        </w:rPr>
        <w:t>4a</w:t>
      </w:r>
      <w:r w:rsidR="0064094F">
        <w:rPr>
          <w:color w:val="222222"/>
          <w:lang w:val="en-US"/>
        </w:rPr>
        <w:t>(</w:t>
      </w:r>
      <w:proofErr w:type="gramEnd"/>
      <w:r w:rsidR="00AC4D28">
        <w:rPr>
          <w:color w:val="222222"/>
          <w:lang w:val="en-US"/>
        </w:rPr>
        <w:t>S</w:t>
      </w:r>
      <w:r w:rsidR="0064094F">
        <w:rPr>
          <w:color w:val="222222"/>
          <w:lang w:val="en-US"/>
        </w:rPr>
        <w:t>anitation</w:t>
      </w:r>
      <w:r w:rsidR="00AC4D28">
        <w:rPr>
          <w:color w:val="222222"/>
          <w:lang w:val="en-US"/>
        </w:rPr>
        <w:t xml:space="preserve"> installations</w:t>
      </w:r>
      <w:r w:rsidR="0064094F">
        <w:rPr>
          <w:color w:val="222222"/>
          <w:lang w:val="en-US"/>
        </w:rPr>
        <w:t>)</w:t>
      </w:r>
    </w:p>
    <w:p w:rsidR="006166B2" w:rsidRDefault="006166B2" w:rsidP="00E90293">
      <w:pPr>
        <w:pStyle w:val="NormalWeb"/>
        <w:shd w:val="clear" w:color="auto" w:fill="FFFFFF"/>
        <w:spacing w:before="0" w:beforeAutospacing="0" w:after="0" w:afterAutospacing="0"/>
        <w:jc w:val="both"/>
        <w:rPr>
          <w:color w:val="222222"/>
          <w:lang w:val="en-US"/>
        </w:rPr>
      </w:pPr>
      <w:proofErr w:type="gramStart"/>
      <w:r>
        <w:rPr>
          <w:color w:val="222222"/>
          <w:lang w:val="en-US"/>
        </w:rPr>
        <w:t>4b</w:t>
      </w:r>
      <w:r w:rsidR="0064094F">
        <w:rPr>
          <w:color w:val="222222"/>
          <w:lang w:val="en-US"/>
        </w:rPr>
        <w:t>(</w:t>
      </w:r>
      <w:proofErr w:type="gramEnd"/>
      <w:r w:rsidR="0064094F">
        <w:rPr>
          <w:color w:val="222222"/>
          <w:lang w:val="en-US"/>
        </w:rPr>
        <w:t>Installation</w:t>
      </w:r>
      <w:r w:rsidR="00AC4D28">
        <w:rPr>
          <w:color w:val="222222"/>
          <w:lang w:val="en-US"/>
        </w:rPr>
        <w:t xml:space="preserve"> of thermal systems</w:t>
      </w:r>
      <w:r w:rsidR="00196963" w:rsidRPr="00F22A60">
        <w:rPr>
          <w:color w:val="222222"/>
          <w:lang w:val="en-US"/>
        </w:rPr>
        <w:t xml:space="preserve"> - ventilation - air conditioning)</w:t>
      </w:r>
    </w:p>
    <w:p w:rsidR="006166B2" w:rsidRDefault="00196963" w:rsidP="00E90293">
      <w:pPr>
        <w:pStyle w:val="NormalWeb"/>
        <w:shd w:val="clear" w:color="auto" w:fill="FFFFFF"/>
        <w:spacing w:before="0" w:beforeAutospacing="0" w:after="0" w:afterAutospacing="0"/>
        <w:jc w:val="both"/>
        <w:rPr>
          <w:color w:val="222222"/>
          <w:lang w:val="en-US"/>
        </w:rPr>
      </w:pPr>
      <w:r w:rsidRPr="00F22A60">
        <w:rPr>
          <w:color w:val="222222"/>
          <w:lang w:val="en-US"/>
        </w:rPr>
        <w:t>5b (Water supply - discharge collectors)</w:t>
      </w:r>
    </w:p>
    <w:p w:rsidR="00BC06E4" w:rsidRDefault="00BC06E4" w:rsidP="00BC06E4">
      <w:pPr>
        <w:pStyle w:val="NormalWeb"/>
        <w:shd w:val="clear" w:color="auto" w:fill="FFFFFF"/>
        <w:spacing w:before="0" w:beforeAutospacing="0" w:after="0" w:afterAutospacing="0"/>
        <w:jc w:val="both"/>
        <w:rPr>
          <w:color w:val="222222"/>
          <w:lang w:val="en-US"/>
        </w:rPr>
      </w:pPr>
      <w:r w:rsidRPr="00F22A60">
        <w:rPr>
          <w:color w:val="222222"/>
          <w:lang w:val="en-US"/>
        </w:rPr>
        <w:t>Or,</w:t>
      </w:r>
      <w:r>
        <w:rPr>
          <w:color w:val="222222"/>
          <w:lang w:val="en-US"/>
        </w:rPr>
        <w:t xml:space="preserve"> </w:t>
      </w:r>
      <w:r w:rsidRPr="00F22A60">
        <w:rPr>
          <w:color w:val="222222"/>
          <w:lang w:val="en-US"/>
        </w:rPr>
        <w:t>equivalent category of license according to the format issued by Licensing Authority.</w:t>
      </w:r>
    </w:p>
    <w:p w:rsidR="001B3B9B" w:rsidRPr="006166B2" w:rsidRDefault="00196963" w:rsidP="00E90293">
      <w:pPr>
        <w:pStyle w:val="NormalWeb"/>
        <w:shd w:val="clear" w:color="auto" w:fill="FFFFFF"/>
        <w:spacing w:before="0" w:beforeAutospacing="0" w:after="0" w:afterAutospacing="0"/>
        <w:jc w:val="both"/>
        <w:rPr>
          <w:b/>
          <w:color w:val="222222"/>
          <w:lang w:val="en-US"/>
        </w:rPr>
      </w:pPr>
      <w:r w:rsidRPr="00F22A60">
        <w:rPr>
          <w:color w:val="222222"/>
          <w:lang w:val="en-US"/>
        </w:rPr>
        <w:br/>
      </w:r>
      <w:r w:rsidRPr="006166B2">
        <w:rPr>
          <w:b/>
          <w:color w:val="222222"/>
          <w:lang w:val="en-US"/>
        </w:rPr>
        <w:t xml:space="preserve">Electrical </w:t>
      </w:r>
      <w:r w:rsidR="00890FCD" w:rsidRPr="006166B2">
        <w:rPr>
          <w:b/>
          <w:color w:val="222222"/>
          <w:lang w:val="en-US"/>
        </w:rPr>
        <w:t>design</w:t>
      </w:r>
    </w:p>
    <w:p w:rsidR="006166B2" w:rsidRDefault="00196963" w:rsidP="00E90293">
      <w:pPr>
        <w:pStyle w:val="NormalWeb"/>
        <w:shd w:val="clear" w:color="auto" w:fill="FFFFFF"/>
        <w:spacing w:before="0" w:beforeAutospacing="0" w:after="0" w:afterAutospacing="0"/>
        <w:jc w:val="both"/>
        <w:rPr>
          <w:color w:val="222222"/>
          <w:lang w:val="en-US"/>
        </w:rPr>
      </w:pPr>
      <w:r w:rsidRPr="00F22A60">
        <w:rPr>
          <w:color w:val="222222"/>
          <w:lang w:val="en-US"/>
        </w:rPr>
        <w:t>4c (</w:t>
      </w:r>
      <w:r w:rsidR="00890FCD">
        <w:rPr>
          <w:color w:val="222222"/>
          <w:lang w:val="en-US"/>
        </w:rPr>
        <w:t>electrical</w:t>
      </w:r>
      <w:r w:rsidRPr="00F22A60">
        <w:rPr>
          <w:color w:val="222222"/>
          <w:lang w:val="en-US"/>
        </w:rPr>
        <w:t xml:space="preserve"> line</w:t>
      </w:r>
      <w:r w:rsidR="00890FCD">
        <w:rPr>
          <w:color w:val="222222"/>
          <w:lang w:val="en-US"/>
        </w:rPr>
        <w:t>s - telephony - radio</w:t>
      </w:r>
      <w:r w:rsidRPr="00F22A60">
        <w:rPr>
          <w:color w:val="222222"/>
          <w:lang w:val="en-US"/>
        </w:rPr>
        <w:t xml:space="preserve"> - </w:t>
      </w:r>
      <w:r w:rsidR="00890FCD">
        <w:rPr>
          <w:color w:val="222222"/>
          <w:lang w:val="en-US"/>
        </w:rPr>
        <w:t>intercom</w:t>
      </w:r>
      <w:r w:rsidRPr="00F22A60">
        <w:rPr>
          <w:color w:val="222222"/>
          <w:lang w:val="en-US"/>
        </w:rPr>
        <w:t xml:space="preserve"> - alarm </w:t>
      </w:r>
      <w:proofErr w:type="gramStart"/>
      <w:r w:rsidRPr="00F22A60">
        <w:rPr>
          <w:color w:val="222222"/>
          <w:lang w:val="en-US"/>
        </w:rPr>
        <w:t>system</w:t>
      </w:r>
      <w:r w:rsidR="00890FCD">
        <w:rPr>
          <w:color w:val="222222"/>
          <w:lang w:val="en-US"/>
        </w:rPr>
        <w:t xml:space="preserve"> </w:t>
      </w:r>
      <w:r w:rsidRPr="00F22A60">
        <w:rPr>
          <w:color w:val="222222"/>
          <w:lang w:val="en-US"/>
        </w:rPr>
        <w:t xml:space="preserve"> -</w:t>
      </w:r>
      <w:proofErr w:type="gramEnd"/>
      <w:r w:rsidRPr="00F22A60">
        <w:rPr>
          <w:color w:val="222222"/>
          <w:lang w:val="en-US"/>
        </w:rPr>
        <w:t xml:space="preserve"> TV, </w:t>
      </w:r>
      <w:proofErr w:type="spellStart"/>
      <w:r w:rsidRPr="00F22A60">
        <w:rPr>
          <w:color w:val="222222"/>
          <w:lang w:val="en-US"/>
        </w:rPr>
        <w:t>etc</w:t>
      </w:r>
      <w:proofErr w:type="spellEnd"/>
      <w:r w:rsidRPr="00F22A60">
        <w:rPr>
          <w:color w:val="222222"/>
          <w:lang w:val="en-US"/>
        </w:rPr>
        <w:t>, for civil buildings, industrial, tourist)</w:t>
      </w:r>
    </w:p>
    <w:p w:rsidR="006166B2" w:rsidRDefault="006166B2" w:rsidP="00E90293">
      <w:pPr>
        <w:pStyle w:val="NormalWeb"/>
        <w:shd w:val="clear" w:color="auto" w:fill="FFFFFF"/>
        <w:spacing w:before="0" w:beforeAutospacing="0" w:after="0" w:afterAutospacing="0"/>
        <w:jc w:val="both"/>
        <w:rPr>
          <w:color w:val="222222"/>
          <w:lang w:val="en-US"/>
        </w:rPr>
      </w:pPr>
      <w:r>
        <w:rPr>
          <w:color w:val="222222"/>
          <w:lang w:val="en-US"/>
        </w:rPr>
        <w:t>10e</w:t>
      </w:r>
      <w:r w:rsidR="00196963" w:rsidRPr="00F22A60">
        <w:rPr>
          <w:color w:val="222222"/>
          <w:lang w:val="en-US"/>
        </w:rPr>
        <w:t xml:space="preserve"> (</w:t>
      </w:r>
      <w:r w:rsidR="00890FCD">
        <w:rPr>
          <w:color w:val="222222"/>
          <w:lang w:val="en-US"/>
        </w:rPr>
        <w:t>E</w:t>
      </w:r>
      <w:r w:rsidR="00196963" w:rsidRPr="00F22A60">
        <w:rPr>
          <w:color w:val="222222"/>
          <w:lang w:val="en-US"/>
        </w:rPr>
        <w:t>lectric</w:t>
      </w:r>
      <w:r w:rsidR="00890FCD">
        <w:rPr>
          <w:color w:val="222222"/>
          <w:lang w:val="en-US"/>
        </w:rPr>
        <w:t xml:space="preserve"> b</w:t>
      </w:r>
      <w:r w:rsidR="00890FCD" w:rsidRPr="00F22A60">
        <w:rPr>
          <w:color w:val="222222"/>
          <w:lang w:val="en-US"/>
        </w:rPr>
        <w:t>ooth</w:t>
      </w:r>
      <w:r w:rsidR="00196963" w:rsidRPr="00F22A60">
        <w:rPr>
          <w:color w:val="222222"/>
          <w:lang w:val="en-US"/>
        </w:rPr>
        <w:t xml:space="preserve"> distribution network - low </w:t>
      </w:r>
      <w:r w:rsidR="00226F48">
        <w:rPr>
          <w:color w:val="222222"/>
          <w:lang w:val="en-US"/>
        </w:rPr>
        <w:t>–</w:t>
      </w:r>
      <w:r w:rsidR="00196963" w:rsidRPr="00F22A60">
        <w:rPr>
          <w:color w:val="222222"/>
          <w:lang w:val="en-US"/>
        </w:rPr>
        <w:t xml:space="preserve"> medium</w:t>
      </w:r>
      <w:r w:rsidR="00226F48">
        <w:rPr>
          <w:color w:val="222222"/>
          <w:lang w:val="en-US"/>
        </w:rPr>
        <w:t xml:space="preserve"> </w:t>
      </w:r>
      <w:r w:rsidR="00226F48" w:rsidRPr="00F22A60">
        <w:rPr>
          <w:color w:val="222222"/>
          <w:lang w:val="en-US"/>
        </w:rPr>
        <w:t>voltage lines</w:t>
      </w:r>
      <w:r w:rsidR="00196963" w:rsidRPr="00F22A60">
        <w:rPr>
          <w:color w:val="222222"/>
          <w:lang w:val="en-US"/>
        </w:rPr>
        <w:t>)</w:t>
      </w:r>
    </w:p>
    <w:p w:rsidR="00BC06E4" w:rsidRDefault="00BC06E4" w:rsidP="00BC06E4">
      <w:pPr>
        <w:pStyle w:val="NormalWeb"/>
        <w:shd w:val="clear" w:color="auto" w:fill="FFFFFF"/>
        <w:spacing w:before="0" w:beforeAutospacing="0" w:after="0" w:afterAutospacing="0"/>
        <w:jc w:val="both"/>
        <w:rPr>
          <w:color w:val="222222"/>
          <w:lang w:val="en-US"/>
        </w:rPr>
      </w:pPr>
      <w:r w:rsidRPr="00F22A60">
        <w:rPr>
          <w:color w:val="222222"/>
          <w:lang w:val="en-US"/>
        </w:rPr>
        <w:t>Or,</w:t>
      </w:r>
      <w:r>
        <w:rPr>
          <w:color w:val="222222"/>
          <w:lang w:val="en-US"/>
        </w:rPr>
        <w:t xml:space="preserve"> </w:t>
      </w:r>
      <w:r w:rsidRPr="00F22A60">
        <w:rPr>
          <w:color w:val="222222"/>
          <w:lang w:val="en-US"/>
        </w:rPr>
        <w:t>equivalent category of license according to the format issued by Licensing Authority.</w:t>
      </w:r>
    </w:p>
    <w:p w:rsidR="006166B2" w:rsidRDefault="00196963" w:rsidP="00E90293">
      <w:pPr>
        <w:pStyle w:val="NormalWeb"/>
        <w:shd w:val="clear" w:color="auto" w:fill="FFFFFF"/>
        <w:spacing w:before="0" w:beforeAutospacing="0" w:after="0" w:afterAutospacing="0"/>
        <w:jc w:val="both"/>
        <w:rPr>
          <w:color w:val="222222"/>
          <w:lang w:val="en-US"/>
        </w:rPr>
      </w:pPr>
      <w:r w:rsidRPr="00F22A60">
        <w:rPr>
          <w:color w:val="222222"/>
          <w:lang w:val="en-US"/>
        </w:rPr>
        <w:br/>
      </w:r>
      <w:r w:rsidRPr="004E439D">
        <w:rPr>
          <w:b/>
          <w:color w:val="222222"/>
          <w:lang w:val="en-US"/>
        </w:rPr>
        <w:t>4.</w:t>
      </w:r>
      <w:r w:rsidRPr="00F22A60">
        <w:rPr>
          <w:color w:val="222222"/>
          <w:lang w:val="en-US"/>
        </w:rPr>
        <w:t xml:space="preserve"> Economic operator must have in its </w:t>
      </w:r>
      <w:r w:rsidR="006166B2">
        <w:rPr>
          <w:color w:val="222222"/>
          <w:lang w:val="en-US"/>
        </w:rPr>
        <w:t>key staff an a</w:t>
      </w:r>
      <w:r w:rsidRPr="00F22A60">
        <w:rPr>
          <w:color w:val="222222"/>
          <w:lang w:val="en-US"/>
        </w:rPr>
        <w:t>coustic expert. Acoustic expert must have experience in</w:t>
      </w:r>
      <w:r w:rsidR="006166B2">
        <w:rPr>
          <w:color w:val="222222"/>
          <w:lang w:val="en-US"/>
        </w:rPr>
        <w:t xml:space="preserve"> the design of minimum 2 social-</w:t>
      </w:r>
      <w:r w:rsidRPr="00F22A60">
        <w:rPr>
          <w:color w:val="222222"/>
          <w:lang w:val="en-US"/>
        </w:rPr>
        <w:t xml:space="preserve">cultural </w:t>
      </w:r>
      <w:r w:rsidR="006166B2" w:rsidRPr="00F22A60">
        <w:rPr>
          <w:color w:val="222222"/>
          <w:lang w:val="en-US"/>
        </w:rPr>
        <w:t>facilities</w:t>
      </w:r>
      <w:r w:rsidR="006166B2">
        <w:rPr>
          <w:color w:val="222222"/>
          <w:lang w:val="en-US"/>
        </w:rPr>
        <w:t>,</w:t>
      </w:r>
      <w:r w:rsidR="006166B2" w:rsidRPr="00F22A60">
        <w:rPr>
          <w:color w:val="222222"/>
          <w:lang w:val="en-US"/>
        </w:rPr>
        <w:t xml:space="preserve"> </w:t>
      </w:r>
      <w:r w:rsidRPr="00F22A60">
        <w:rPr>
          <w:color w:val="222222"/>
          <w:lang w:val="en-US"/>
        </w:rPr>
        <w:t>as theaters or opera.</w:t>
      </w:r>
    </w:p>
    <w:p w:rsidR="006166B2" w:rsidRDefault="00196963" w:rsidP="00E90293">
      <w:pPr>
        <w:pStyle w:val="NormalWeb"/>
        <w:shd w:val="clear" w:color="auto" w:fill="FFFFFF"/>
        <w:spacing w:before="0" w:beforeAutospacing="0" w:after="0" w:afterAutospacing="0"/>
        <w:jc w:val="both"/>
        <w:rPr>
          <w:color w:val="222222"/>
          <w:lang w:val="en-US"/>
        </w:rPr>
      </w:pPr>
      <w:r w:rsidRPr="00F22A60">
        <w:rPr>
          <w:color w:val="222222"/>
          <w:lang w:val="en-US"/>
        </w:rPr>
        <w:br/>
      </w:r>
      <w:r w:rsidRPr="004E439D">
        <w:rPr>
          <w:b/>
          <w:color w:val="222222"/>
          <w:lang w:val="en-US"/>
        </w:rPr>
        <w:t>5.</w:t>
      </w:r>
      <w:r w:rsidRPr="00F22A60">
        <w:rPr>
          <w:color w:val="222222"/>
          <w:lang w:val="en-US"/>
        </w:rPr>
        <w:t xml:space="preserve"> Economic Operator </w:t>
      </w:r>
      <w:r w:rsidR="006166B2">
        <w:rPr>
          <w:color w:val="222222"/>
          <w:lang w:val="en-US"/>
        </w:rPr>
        <w:t>must submit CV</w:t>
      </w:r>
      <w:r w:rsidR="00BC06E4">
        <w:rPr>
          <w:color w:val="222222"/>
          <w:lang w:val="en-US"/>
        </w:rPr>
        <w:t>-</w:t>
      </w:r>
      <w:r w:rsidR="006166B2">
        <w:rPr>
          <w:color w:val="222222"/>
          <w:lang w:val="en-US"/>
        </w:rPr>
        <w:t xml:space="preserve"> </w:t>
      </w:r>
      <w:r w:rsidRPr="00F22A60">
        <w:rPr>
          <w:color w:val="222222"/>
          <w:lang w:val="en-US"/>
        </w:rPr>
        <w:t xml:space="preserve">a general description of the activity profile, general data regarding the experiences and interactions, in fulfillment of different projects </w:t>
      </w:r>
      <w:r w:rsidR="006166B2" w:rsidRPr="00F22A60">
        <w:rPr>
          <w:color w:val="222222"/>
          <w:lang w:val="en-US"/>
        </w:rPr>
        <w:t xml:space="preserve">in the field of </w:t>
      </w:r>
      <w:r w:rsidR="00BC06E4">
        <w:rPr>
          <w:color w:val="222222"/>
          <w:lang w:val="en-US"/>
        </w:rPr>
        <w:t xml:space="preserve">detailed </w:t>
      </w:r>
      <w:r w:rsidR="006166B2" w:rsidRPr="00F22A60">
        <w:rPr>
          <w:color w:val="222222"/>
          <w:lang w:val="en-US"/>
        </w:rPr>
        <w:t>design of social</w:t>
      </w:r>
      <w:r w:rsidR="006166B2">
        <w:rPr>
          <w:color w:val="222222"/>
          <w:lang w:val="en-US"/>
        </w:rPr>
        <w:t>-</w:t>
      </w:r>
      <w:r w:rsidR="006166B2" w:rsidRPr="00F22A60">
        <w:rPr>
          <w:color w:val="222222"/>
          <w:lang w:val="en-US"/>
        </w:rPr>
        <w:t>cultural buildings</w:t>
      </w:r>
      <w:r w:rsidRPr="00F22A60">
        <w:rPr>
          <w:color w:val="222222"/>
          <w:lang w:val="en-US"/>
        </w:rPr>
        <w:t>.</w:t>
      </w:r>
    </w:p>
    <w:p w:rsidR="00ED5C18" w:rsidRDefault="00196963" w:rsidP="00E90293">
      <w:pPr>
        <w:pStyle w:val="NormalWeb"/>
        <w:shd w:val="clear" w:color="auto" w:fill="FFFFFF"/>
        <w:spacing w:before="0" w:beforeAutospacing="0" w:after="0" w:afterAutospacing="0"/>
        <w:jc w:val="both"/>
        <w:rPr>
          <w:color w:val="222222"/>
          <w:lang w:val="en-US"/>
        </w:rPr>
      </w:pPr>
      <w:r w:rsidRPr="00F22A60">
        <w:rPr>
          <w:color w:val="222222"/>
          <w:lang w:val="en-US"/>
        </w:rPr>
        <w:br/>
      </w:r>
      <w:r w:rsidRPr="004E439D">
        <w:rPr>
          <w:b/>
          <w:color w:val="222222"/>
          <w:lang w:val="en-US"/>
        </w:rPr>
        <w:t>6.</w:t>
      </w:r>
      <w:r w:rsidRPr="00F22A60">
        <w:rPr>
          <w:color w:val="222222"/>
          <w:lang w:val="en-US"/>
        </w:rPr>
        <w:t xml:space="preserve"> A list </w:t>
      </w:r>
      <w:proofErr w:type="gramStart"/>
      <w:r w:rsidRPr="00F22A60">
        <w:rPr>
          <w:color w:val="222222"/>
          <w:lang w:val="en-US"/>
        </w:rPr>
        <w:t>of</w:t>
      </w:r>
      <w:r w:rsidR="006166B2">
        <w:rPr>
          <w:color w:val="222222"/>
          <w:lang w:val="en-US"/>
        </w:rPr>
        <w:t xml:space="preserve"> </w:t>
      </w:r>
      <w:r w:rsidRPr="00F22A60">
        <w:rPr>
          <w:color w:val="222222"/>
          <w:lang w:val="en-US"/>
        </w:rPr>
        <w:t xml:space="preserve"> </w:t>
      </w:r>
      <w:r w:rsidR="006166B2">
        <w:rPr>
          <w:color w:val="222222"/>
          <w:lang w:val="en-US"/>
        </w:rPr>
        <w:t>the</w:t>
      </w:r>
      <w:proofErr w:type="gramEnd"/>
      <w:r w:rsidR="006166B2">
        <w:rPr>
          <w:color w:val="222222"/>
          <w:lang w:val="en-US"/>
        </w:rPr>
        <w:t xml:space="preserve"> </w:t>
      </w:r>
      <w:r w:rsidRPr="00F22A60">
        <w:rPr>
          <w:color w:val="222222"/>
          <w:lang w:val="en-US"/>
        </w:rPr>
        <w:t xml:space="preserve">key </w:t>
      </w:r>
      <w:r w:rsidR="006166B2">
        <w:rPr>
          <w:color w:val="222222"/>
          <w:lang w:val="en-US"/>
        </w:rPr>
        <w:t>staff</w:t>
      </w:r>
      <w:r w:rsidRPr="00F22A60">
        <w:rPr>
          <w:color w:val="222222"/>
          <w:lang w:val="en-US"/>
        </w:rPr>
        <w:t xml:space="preserve">, </w:t>
      </w:r>
      <w:r w:rsidR="006166B2">
        <w:rPr>
          <w:color w:val="222222"/>
          <w:lang w:val="en-US"/>
        </w:rPr>
        <w:t xml:space="preserve"> </w:t>
      </w:r>
      <w:r w:rsidRPr="00F22A60">
        <w:rPr>
          <w:color w:val="222222"/>
          <w:lang w:val="en-US"/>
        </w:rPr>
        <w:t>needed</w:t>
      </w:r>
      <w:r w:rsidR="006166B2">
        <w:rPr>
          <w:color w:val="222222"/>
          <w:lang w:val="en-US"/>
        </w:rPr>
        <w:t xml:space="preserve"> </w:t>
      </w:r>
      <w:r w:rsidRPr="00F22A60">
        <w:rPr>
          <w:color w:val="222222"/>
          <w:lang w:val="en-US"/>
        </w:rPr>
        <w:t xml:space="preserve"> to implement the object of proc</w:t>
      </w:r>
      <w:r w:rsidR="006166B2">
        <w:rPr>
          <w:color w:val="222222"/>
          <w:lang w:val="en-US"/>
        </w:rPr>
        <w:t xml:space="preserve">urement, </w:t>
      </w:r>
      <w:r w:rsidR="0085654C">
        <w:rPr>
          <w:color w:val="222222"/>
          <w:lang w:val="en-US"/>
        </w:rPr>
        <w:t>with</w:t>
      </w:r>
      <w:r w:rsidR="006166B2">
        <w:rPr>
          <w:color w:val="222222"/>
          <w:lang w:val="en-US"/>
        </w:rPr>
        <w:t xml:space="preserve"> diploma</w:t>
      </w:r>
      <w:r w:rsidRPr="00F22A60">
        <w:rPr>
          <w:color w:val="222222"/>
          <w:lang w:val="en-US"/>
        </w:rPr>
        <w:t>s, CV, professional licenses (when they have them) and cooperation agreements, the relevant labor contract or</w:t>
      </w:r>
      <w:r w:rsidR="00BC06E4" w:rsidRPr="00BC06E4">
        <w:rPr>
          <w:color w:val="222222"/>
          <w:lang w:val="en-US"/>
        </w:rPr>
        <w:t xml:space="preserve"> </w:t>
      </w:r>
      <w:r w:rsidR="00BC06E4">
        <w:rPr>
          <w:color w:val="222222"/>
          <w:lang w:val="en-US"/>
        </w:rPr>
        <w:t xml:space="preserve"> sub-contract </w:t>
      </w:r>
      <w:r w:rsidRPr="00F22A60">
        <w:rPr>
          <w:color w:val="222222"/>
          <w:lang w:val="en-US"/>
        </w:rPr>
        <w:t xml:space="preserve"> if </w:t>
      </w:r>
      <w:r w:rsidR="006166B2">
        <w:rPr>
          <w:color w:val="222222"/>
          <w:lang w:val="en-US"/>
        </w:rPr>
        <w:t xml:space="preserve"> </w:t>
      </w:r>
      <w:r w:rsidRPr="00F22A60">
        <w:rPr>
          <w:color w:val="222222"/>
          <w:lang w:val="en-US"/>
        </w:rPr>
        <w:t>the staff</w:t>
      </w:r>
      <w:r w:rsidR="006166B2">
        <w:rPr>
          <w:color w:val="222222"/>
          <w:lang w:val="en-US"/>
        </w:rPr>
        <w:t xml:space="preserve"> </w:t>
      </w:r>
      <w:r w:rsidRPr="00F22A60">
        <w:rPr>
          <w:color w:val="222222"/>
          <w:lang w:val="en-US"/>
        </w:rPr>
        <w:t xml:space="preserve"> is not part of </w:t>
      </w:r>
      <w:r w:rsidR="00BC06E4">
        <w:rPr>
          <w:color w:val="222222"/>
          <w:lang w:val="en-US"/>
        </w:rPr>
        <w:t xml:space="preserve"> </w:t>
      </w:r>
      <w:r w:rsidR="0085654C">
        <w:rPr>
          <w:color w:val="222222"/>
          <w:lang w:val="en-US"/>
        </w:rPr>
        <w:t xml:space="preserve">the </w:t>
      </w:r>
      <w:r w:rsidR="00BC06E4">
        <w:rPr>
          <w:color w:val="222222"/>
          <w:lang w:val="en-US"/>
        </w:rPr>
        <w:t>economic operator</w:t>
      </w:r>
      <w:r w:rsidRPr="00F22A60">
        <w:rPr>
          <w:color w:val="222222"/>
          <w:lang w:val="en-US"/>
        </w:rPr>
        <w:t xml:space="preserve">. </w:t>
      </w:r>
      <w:r w:rsidR="006166B2">
        <w:rPr>
          <w:color w:val="222222"/>
          <w:lang w:val="en-US"/>
        </w:rPr>
        <w:t xml:space="preserve"> </w:t>
      </w:r>
      <w:r w:rsidRPr="00F22A60">
        <w:rPr>
          <w:color w:val="222222"/>
          <w:lang w:val="en-US"/>
        </w:rPr>
        <w:t xml:space="preserve">Key </w:t>
      </w:r>
      <w:proofErr w:type="gramStart"/>
      <w:r w:rsidRPr="00F22A60">
        <w:rPr>
          <w:color w:val="222222"/>
          <w:lang w:val="en-US"/>
        </w:rPr>
        <w:t>staff</w:t>
      </w:r>
      <w:r w:rsidR="00BC06E4">
        <w:rPr>
          <w:color w:val="222222"/>
          <w:lang w:val="en-US"/>
        </w:rPr>
        <w:t xml:space="preserve"> </w:t>
      </w:r>
      <w:r w:rsidR="006166B2">
        <w:rPr>
          <w:color w:val="222222"/>
          <w:lang w:val="en-US"/>
        </w:rPr>
        <w:t xml:space="preserve"> </w:t>
      </w:r>
      <w:r w:rsidRPr="00F22A60">
        <w:rPr>
          <w:color w:val="222222"/>
          <w:lang w:val="en-US"/>
        </w:rPr>
        <w:t>for</w:t>
      </w:r>
      <w:proofErr w:type="gramEnd"/>
      <w:r w:rsidR="006166B2">
        <w:rPr>
          <w:color w:val="222222"/>
          <w:lang w:val="en-US"/>
        </w:rPr>
        <w:t xml:space="preserve"> </w:t>
      </w:r>
      <w:r w:rsidRPr="00F22A60">
        <w:rPr>
          <w:color w:val="222222"/>
          <w:lang w:val="en-US"/>
        </w:rPr>
        <w:t xml:space="preserve"> </w:t>
      </w:r>
      <w:r w:rsidR="00BC06E4">
        <w:rPr>
          <w:color w:val="222222"/>
          <w:lang w:val="en-US"/>
        </w:rPr>
        <w:t xml:space="preserve">detailed </w:t>
      </w:r>
      <w:r w:rsidRPr="00F22A60">
        <w:rPr>
          <w:color w:val="222222"/>
          <w:lang w:val="en-US"/>
        </w:rPr>
        <w:t xml:space="preserve">design </w:t>
      </w:r>
      <w:r w:rsidR="006166B2">
        <w:rPr>
          <w:color w:val="222222"/>
          <w:lang w:val="en-US"/>
        </w:rPr>
        <w:t xml:space="preserve"> </w:t>
      </w:r>
      <w:r w:rsidRPr="00F22A60">
        <w:rPr>
          <w:color w:val="222222"/>
          <w:lang w:val="en-US"/>
        </w:rPr>
        <w:t>should have a minimum of 10 years working experience in the field of design for similar services.</w:t>
      </w:r>
      <w:r w:rsidRPr="00F22A60">
        <w:rPr>
          <w:color w:val="222222"/>
          <w:lang w:val="en-US"/>
        </w:rPr>
        <w:br/>
      </w:r>
      <w:proofErr w:type="gramStart"/>
      <w:r w:rsidRPr="00F22A60">
        <w:rPr>
          <w:color w:val="222222"/>
          <w:lang w:val="en-US"/>
        </w:rPr>
        <w:t xml:space="preserve">If </w:t>
      </w:r>
      <w:r w:rsidR="00BC06E4">
        <w:rPr>
          <w:color w:val="222222"/>
          <w:lang w:val="en-US"/>
        </w:rPr>
        <w:t xml:space="preserve"> </w:t>
      </w:r>
      <w:r w:rsidRPr="00F22A60">
        <w:rPr>
          <w:color w:val="222222"/>
          <w:lang w:val="en-US"/>
        </w:rPr>
        <w:t>the</w:t>
      </w:r>
      <w:proofErr w:type="gramEnd"/>
      <w:r w:rsidRPr="00F22A60">
        <w:rPr>
          <w:color w:val="222222"/>
          <w:lang w:val="en-US"/>
        </w:rPr>
        <w:t xml:space="preserve"> economic operator / </w:t>
      </w:r>
      <w:r w:rsidR="00BC06E4">
        <w:rPr>
          <w:color w:val="222222"/>
          <w:lang w:val="en-US"/>
        </w:rPr>
        <w:t xml:space="preserve">joint-venture </w:t>
      </w:r>
      <w:r w:rsidRPr="00F22A60">
        <w:rPr>
          <w:color w:val="222222"/>
          <w:lang w:val="en-US"/>
        </w:rPr>
        <w:t xml:space="preserve"> engage</w:t>
      </w:r>
      <w:r w:rsidR="00BC06E4">
        <w:rPr>
          <w:color w:val="222222"/>
          <w:lang w:val="en-US"/>
        </w:rPr>
        <w:t>s</w:t>
      </w:r>
      <w:r w:rsidRPr="00F22A60">
        <w:rPr>
          <w:color w:val="222222"/>
          <w:lang w:val="en-US"/>
        </w:rPr>
        <w:t xml:space="preserve"> foreign staff to implement the contract, foreign experts should </w:t>
      </w:r>
      <w:r w:rsidR="0085654C">
        <w:rPr>
          <w:color w:val="222222"/>
          <w:lang w:val="en-US"/>
        </w:rPr>
        <w:t>submit</w:t>
      </w:r>
      <w:r w:rsidR="00BC06E4">
        <w:rPr>
          <w:color w:val="222222"/>
          <w:lang w:val="en-US"/>
        </w:rPr>
        <w:t xml:space="preserve"> </w:t>
      </w:r>
      <w:r w:rsidRPr="00F22A60">
        <w:rPr>
          <w:color w:val="222222"/>
          <w:lang w:val="en-US"/>
        </w:rPr>
        <w:t xml:space="preserve">a </w:t>
      </w:r>
      <w:r w:rsidR="00BC06E4">
        <w:rPr>
          <w:color w:val="222222"/>
          <w:lang w:val="en-US"/>
        </w:rPr>
        <w:t xml:space="preserve"> </w:t>
      </w:r>
      <w:r w:rsidRPr="00F22A60">
        <w:rPr>
          <w:color w:val="222222"/>
          <w:lang w:val="en-US"/>
        </w:rPr>
        <w:t xml:space="preserve">License / Certificate equivalent in their country of origin and </w:t>
      </w:r>
      <w:r w:rsidR="00BC06E4">
        <w:rPr>
          <w:color w:val="222222"/>
          <w:lang w:val="en-US"/>
        </w:rPr>
        <w:t xml:space="preserve">their </w:t>
      </w:r>
      <w:r w:rsidRPr="00F22A60">
        <w:rPr>
          <w:color w:val="222222"/>
          <w:lang w:val="en-US"/>
        </w:rPr>
        <w:t>CV .</w:t>
      </w:r>
      <w:r w:rsidRPr="00F22A60">
        <w:rPr>
          <w:color w:val="222222"/>
          <w:lang w:val="en-US"/>
        </w:rPr>
        <w:br/>
      </w:r>
      <w:r w:rsidRPr="00F22A60">
        <w:rPr>
          <w:color w:val="222222"/>
          <w:lang w:val="en-US"/>
        </w:rPr>
        <w:br/>
      </w:r>
      <w:r w:rsidRPr="004E439D">
        <w:rPr>
          <w:b/>
          <w:color w:val="222222"/>
          <w:lang w:val="en-US"/>
        </w:rPr>
        <w:t>7.</w:t>
      </w:r>
      <w:r w:rsidRPr="00F22A60">
        <w:rPr>
          <w:color w:val="222222"/>
          <w:lang w:val="en-US"/>
        </w:rPr>
        <w:t xml:space="preserve"> Average number of</w:t>
      </w:r>
      <w:r w:rsidR="00BC06E4">
        <w:rPr>
          <w:color w:val="222222"/>
          <w:lang w:val="en-US"/>
        </w:rPr>
        <w:t xml:space="preserve"> </w:t>
      </w:r>
      <w:r w:rsidRPr="00F22A60">
        <w:rPr>
          <w:color w:val="222222"/>
          <w:lang w:val="en-US"/>
        </w:rPr>
        <w:t>insured employees (workers and managing staff</w:t>
      </w:r>
      <w:proofErr w:type="gramStart"/>
      <w:r w:rsidRPr="00F22A60">
        <w:rPr>
          <w:color w:val="222222"/>
          <w:lang w:val="en-US"/>
        </w:rPr>
        <w:t>)</w:t>
      </w:r>
      <w:r w:rsidR="00BC06E4">
        <w:rPr>
          <w:color w:val="222222"/>
          <w:lang w:val="en-US"/>
        </w:rPr>
        <w:t xml:space="preserve"> </w:t>
      </w:r>
      <w:r w:rsidRPr="00F22A60">
        <w:rPr>
          <w:color w:val="222222"/>
          <w:lang w:val="en-US"/>
        </w:rPr>
        <w:t xml:space="preserve"> must</w:t>
      </w:r>
      <w:proofErr w:type="gramEnd"/>
      <w:r w:rsidRPr="00F22A60">
        <w:rPr>
          <w:color w:val="222222"/>
          <w:lang w:val="en-US"/>
        </w:rPr>
        <w:t xml:space="preserve"> be not less than ten (10) for the period January 2014 - April 2015. </w:t>
      </w:r>
      <w:r w:rsidR="00BC06E4">
        <w:rPr>
          <w:color w:val="222222"/>
          <w:lang w:val="en-US"/>
        </w:rPr>
        <w:t xml:space="preserve">Economic operator must submit a document </w:t>
      </w:r>
      <w:r w:rsidRPr="00F22A60">
        <w:rPr>
          <w:color w:val="222222"/>
          <w:lang w:val="en-US"/>
        </w:rPr>
        <w:t>issued by the Tax Administration, speci</w:t>
      </w:r>
      <w:r w:rsidR="00BC06E4">
        <w:rPr>
          <w:color w:val="222222"/>
          <w:lang w:val="en-US"/>
        </w:rPr>
        <w:t>fying the number of workers for</w:t>
      </w:r>
      <w:r w:rsidRPr="00F22A60">
        <w:rPr>
          <w:color w:val="222222"/>
          <w:lang w:val="en-US"/>
        </w:rPr>
        <w:t xml:space="preserve"> each month. Technical director of the </w:t>
      </w:r>
      <w:proofErr w:type="gramStart"/>
      <w:r w:rsidRPr="00F22A60">
        <w:rPr>
          <w:color w:val="222222"/>
          <w:lang w:val="en-US"/>
        </w:rPr>
        <w:t>company,</w:t>
      </w:r>
      <w:proofErr w:type="gramEnd"/>
      <w:r w:rsidRPr="00F22A60">
        <w:rPr>
          <w:color w:val="222222"/>
          <w:lang w:val="en-US"/>
        </w:rPr>
        <w:t xml:space="preserve"> should </w:t>
      </w:r>
      <w:r w:rsidR="00ED5C18">
        <w:rPr>
          <w:color w:val="222222"/>
          <w:lang w:val="en-US"/>
        </w:rPr>
        <w:t xml:space="preserve">be insured during this period </w:t>
      </w:r>
      <w:r w:rsidRPr="00F22A60">
        <w:rPr>
          <w:color w:val="222222"/>
          <w:lang w:val="en-US"/>
        </w:rPr>
        <w:t xml:space="preserve">(January 2014 </w:t>
      </w:r>
      <w:r w:rsidR="00ED5C18">
        <w:rPr>
          <w:color w:val="222222"/>
          <w:lang w:val="en-US"/>
        </w:rPr>
        <w:t>–</w:t>
      </w:r>
      <w:r w:rsidRPr="00F22A60">
        <w:rPr>
          <w:color w:val="222222"/>
          <w:lang w:val="en-US"/>
        </w:rPr>
        <w:t xml:space="preserve"> April</w:t>
      </w:r>
      <w:r w:rsidR="00ED5C18">
        <w:rPr>
          <w:color w:val="222222"/>
          <w:lang w:val="en-US"/>
        </w:rPr>
        <w:t xml:space="preserve"> </w:t>
      </w:r>
      <w:r w:rsidRPr="00F22A60">
        <w:rPr>
          <w:color w:val="222222"/>
          <w:lang w:val="en-US"/>
        </w:rPr>
        <w:t>2015).</w:t>
      </w:r>
    </w:p>
    <w:p w:rsidR="00ED5C18" w:rsidRDefault="00196963" w:rsidP="00E90293">
      <w:pPr>
        <w:pStyle w:val="NormalWeb"/>
        <w:shd w:val="clear" w:color="auto" w:fill="FFFFFF"/>
        <w:spacing w:before="0" w:beforeAutospacing="0" w:after="0" w:afterAutospacing="0"/>
        <w:jc w:val="both"/>
        <w:rPr>
          <w:color w:val="222222"/>
          <w:lang w:val="en-US"/>
        </w:rPr>
      </w:pPr>
      <w:r w:rsidRPr="00F22A60">
        <w:rPr>
          <w:color w:val="222222"/>
          <w:lang w:val="en-US"/>
        </w:rPr>
        <w:br/>
      </w:r>
      <w:r w:rsidRPr="004E439D">
        <w:rPr>
          <w:b/>
          <w:color w:val="222222"/>
          <w:lang w:val="en-US"/>
        </w:rPr>
        <w:t>8.</w:t>
      </w:r>
      <w:r w:rsidRPr="00F22A60">
        <w:rPr>
          <w:color w:val="222222"/>
          <w:lang w:val="en-US"/>
        </w:rPr>
        <w:t xml:space="preserve"> Economic Operator or Economic Operators </w:t>
      </w:r>
      <w:r w:rsidR="00ED5C18">
        <w:rPr>
          <w:color w:val="222222"/>
          <w:lang w:val="en-US"/>
        </w:rPr>
        <w:t>Joint Venture</w:t>
      </w:r>
      <w:r w:rsidRPr="00F22A60">
        <w:rPr>
          <w:color w:val="222222"/>
          <w:lang w:val="en-US"/>
        </w:rPr>
        <w:t xml:space="preserve">, must </w:t>
      </w:r>
      <w:r w:rsidR="00ED5C18">
        <w:rPr>
          <w:color w:val="222222"/>
          <w:lang w:val="en-US"/>
        </w:rPr>
        <w:t>submit</w:t>
      </w:r>
      <w:proofErr w:type="gramStart"/>
      <w:r w:rsidRPr="00F22A60">
        <w:rPr>
          <w:color w:val="222222"/>
          <w:lang w:val="en-US"/>
        </w:rPr>
        <w:t>:</w:t>
      </w:r>
      <w:proofErr w:type="gramEnd"/>
      <w:r w:rsidRPr="00F22A60">
        <w:rPr>
          <w:color w:val="222222"/>
          <w:lang w:val="en-US"/>
        </w:rPr>
        <w:br/>
      </w:r>
      <w:r w:rsidRPr="00F22A60">
        <w:rPr>
          <w:color w:val="222222"/>
          <w:lang w:val="en-US"/>
        </w:rPr>
        <w:br/>
      </w:r>
      <w:r w:rsidR="00ED5C18">
        <w:rPr>
          <w:color w:val="222222"/>
          <w:lang w:val="en-US"/>
        </w:rPr>
        <w:t>•</w:t>
      </w:r>
      <w:r w:rsidRPr="00F22A60">
        <w:rPr>
          <w:color w:val="222222"/>
          <w:lang w:val="en-US"/>
        </w:rPr>
        <w:t>Certificate ISO 9001: 2008</w:t>
      </w:r>
    </w:p>
    <w:p w:rsidR="00ED5C18" w:rsidRDefault="00196963" w:rsidP="00E90293">
      <w:pPr>
        <w:pStyle w:val="NormalWeb"/>
        <w:shd w:val="clear" w:color="auto" w:fill="FFFFFF"/>
        <w:spacing w:before="0" w:beforeAutospacing="0" w:after="0" w:afterAutospacing="0"/>
        <w:jc w:val="both"/>
        <w:rPr>
          <w:color w:val="222222"/>
          <w:lang w:val="en-US"/>
        </w:rPr>
      </w:pPr>
      <w:r w:rsidRPr="00F22A60">
        <w:rPr>
          <w:color w:val="222222"/>
          <w:lang w:val="en-US"/>
        </w:rPr>
        <w:t>The</w:t>
      </w:r>
      <w:r w:rsidR="00ED5C18">
        <w:rPr>
          <w:color w:val="222222"/>
          <w:lang w:val="en-US"/>
        </w:rPr>
        <w:t xml:space="preserve"> economic</w:t>
      </w:r>
      <w:r w:rsidRPr="00F22A60">
        <w:rPr>
          <w:color w:val="222222"/>
          <w:lang w:val="en-US"/>
        </w:rPr>
        <w:t xml:space="preserve"> operator must be in possession of the certificate ISO 9001: 2008</w:t>
      </w:r>
      <w:r w:rsidR="00ED5C18">
        <w:rPr>
          <w:color w:val="222222"/>
          <w:lang w:val="en-US"/>
        </w:rPr>
        <w:t>-</w:t>
      </w:r>
      <w:r w:rsidRPr="00F22A60">
        <w:rPr>
          <w:color w:val="222222"/>
          <w:lang w:val="en-US"/>
        </w:rPr>
        <w:t xml:space="preserve"> the international standard of quality management</w:t>
      </w:r>
      <w:r w:rsidR="00ED5C18">
        <w:rPr>
          <w:color w:val="222222"/>
          <w:lang w:val="en-US"/>
        </w:rPr>
        <w:t xml:space="preserve">, </w:t>
      </w:r>
      <w:r w:rsidRPr="00F22A60">
        <w:rPr>
          <w:color w:val="222222"/>
          <w:lang w:val="en-US"/>
        </w:rPr>
        <w:t xml:space="preserve">issued by official institutions accredited for this purpose. </w:t>
      </w:r>
      <w:r w:rsidR="00ED5C18">
        <w:rPr>
          <w:color w:val="222222"/>
          <w:lang w:val="en-US"/>
        </w:rPr>
        <w:t xml:space="preserve">This </w:t>
      </w:r>
      <w:r w:rsidRPr="00F22A60">
        <w:rPr>
          <w:color w:val="222222"/>
          <w:lang w:val="en-US"/>
        </w:rPr>
        <w:t xml:space="preserve">Certificate </w:t>
      </w:r>
      <w:r w:rsidR="00ED5C18">
        <w:rPr>
          <w:color w:val="222222"/>
          <w:lang w:val="en-US"/>
        </w:rPr>
        <w:t xml:space="preserve">must be </w:t>
      </w:r>
      <w:r w:rsidRPr="00F22A60">
        <w:rPr>
          <w:color w:val="222222"/>
          <w:lang w:val="en-US"/>
        </w:rPr>
        <w:t>valid at the time of tender development.</w:t>
      </w:r>
    </w:p>
    <w:p w:rsidR="00ED5C18" w:rsidRDefault="00ED5C18" w:rsidP="00E90293">
      <w:pPr>
        <w:pStyle w:val="NormalWeb"/>
        <w:shd w:val="clear" w:color="auto" w:fill="FFFFFF"/>
        <w:spacing w:before="0" w:beforeAutospacing="0" w:after="0" w:afterAutospacing="0"/>
        <w:jc w:val="both"/>
        <w:rPr>
          <w:color w:val="222222"/>
          <w:lang w:val="en-US"/>
        </w:rPr>
      </w:pPr>
      <w:r>
        <w:rPr>
          <w:color w:val="222222"/>
          <w:lang w:val="en-US"/>
        </w:rPr>
        <w:br/>
        <w:t>•</w:t>
      </w:r>
      <w:r w:rsidR="00196963" w:rsidRPr="00F22A60">
        <w:rPr>
          <w:color w:val="222222"/>
          <w:lang w:val="en-US"/>
        </w:rPr>
        <w:t>Certificate ISO 14001: 2004</w:t>
      </w:r>
      <w:r>
        <w:rPr>
          <w:color w:val="222222"/>
          <w:lang w:val="en-US"/>
        </w:rPr>
        <w:t xml:space="preserve"> - </w:t>
      </w:r>
      <w:r w:rsidR="00196963" w:rsidRPr="00F22A60">
        <w:rPr>
          <w:color w:val="222222"/>
          <w:lang w:val="en-US"/>
        </w:rPr>
        <w:t>environmental management system</w:t>
      </w:r>
    </w:p>
    <w:p w:rsidR="00ED5C18" w:rsidRDefault="00196963" w:rsidP="00ED5C18">
      <w:pPr>
        <w:pStyle w:val="NormalWeb"/>
        <w:shd w:val="clear" w:color="auto" w:fill="FFFFFF"/>
        <w:spacing w:before="0" w:beforeAutospacing="0" w:after="0" w:afterAutospacing="0"/>
        <w:jc w:val="both"/>
        <w:rPr>
          <w:color w:val="222222"/>
          <w:lang w:val="en-US"/>
        </w:rPr>
      </w:pPr>
      <w:r w:rsidRPr="00F22A60">
        <w:rPr>
          <w:color w:val="222222"/>
          <w:lang w:val="en-US"/>
        </w:rPr>
        <w:lastRenderedPageBreak/>
        <w:t xml:space="preserve">The </w:t>
      </w:r>
      <w:r w:rsidR="00ED5C18">
        <w:rPr>
          <w:color w:val="222222"/>
          <w:lang w:val="en-US"/>
        </w:rPr>
        <w:t xml:space="preserve">economic </w:t>
      </w:r>
      <w:r w:rsidRPr="00F22A60">
        <w:rPr>
          <w:color w:val="222222"/>
          <w:lang w:val="en-US"/>
        </w:rPr>
        <w:t xml:space="preserve">operator must be in possession of the certificate ISO 14001: 2004 </w:t>
      </w:r>
      <w:r w:rsidR="00ED5C18">
        <w:rPr>
          <w:color w:val="222222"/>
          <w:lang w:val="en-US"/>
        </w:rPr>
        <w:t xml:space="preserve">- </w:t>
      </w:r>
      <w:r w:rsidRPr="00F22A60">
        <w:rPr>
          <w:color w:val="222222"/>
          <w:lang w:val="en-US"/>
        </w:rPr>
        <w:t xml:space="preserve">the international standard of environmental management issued by official institutions accredited for this purpose. </w:t>
      </w:r>
      <w:r w:rsidR="00ED5C18">
        <w:rPr>
          <w:color w:val="222222"/>
          <w:lang w:val="en-US"/>
        </w:rPr>
        <w:t xml:space="preserve">This </w:t>
      </w:r>
      <w:r w:rsidR="00ED5C18" w:rsidRPr="00F22A60">
        <w:rPr>
          <w:color w:val="222222"/>
          <w:lang w:val="en-US"/>
        </w:rPr>
        <w:t xml:space="preserve">Certificate </w:t>
      </w:r>
      <w:r w:rsidR="00ED5C18">
        <w:rPr>
          <w:color w:val="222222"/>
          <w:lang w:val="en-US"/>
        </w:rPr>
        <w:t xml:space="preserve">must be </w:t>
      </w:r>
      <w:r w:rsidR="00ED5C18" w:rsidRPr="00F22A60">
        <w:rPr>
          <w:color w:val="222222"/>
          <w:lang w:val="en-US"/>
        </w:rPr>
        <w:t>valid at the time of tender development.</w:t>
      </w:r>
    </w:p>
    <w:p w:rsidR="00D5462A" w:rsidRPr="00F22A60" w:rsidRDefault="00D5462A" w:rsidP="00D5462A">
      <w:pPr>
        <w:pStyle w:val="HTMLPreformatted"/>
        <w:shd w:val="clear" w:color="auto" w:fill="FFFFFF"/>
        <w:rPr>
          <w:rFonts w:ascii="Times New Roman" w:hAnsi="Times New Roman" w:cs="Times New Roman"/>
          <w:b/>
          <w:color w:val="FF0000"/>
          <w:sz w:val="24"/>
          <w:szCs w:val="24"/>
        </w:rPr>
      </w:pPr>
    </w:p>
    <w:p w:rsidR="00B601F6" w:rsidRDefault="00B601F6" w:rsidP="00B601F6">
      <w:pPr>
        <w:spacing w:after="80"/>
        <w:jc w:val="both"/>
        <w:rPr>
          <w:lang w:val="en-US"/>
        </w:rPr>
      </w:pPr>
    </w:p>
    <w:p w:rsidR="00B601F6" w:rsidRPr="00B601F6" w:rsidRDefault="00B601F6" w:rsidP="00B601F6">
      <w:pPr>
        <w:spacing w:after="80"/>
        <w:jc w:val="both"/>
        <w:rPr>
          <w:lang w:val="en-US"/>
        </w:rPr>
      </w:pPr>
      <w:r w:rsidRPr="00B601F6">
        <w:rPr>
          <w:lang w:val="en-US"/>
        </w:rPr>
        <w:t xml:space="preserve">Tender Documents can be downloaded at </w:t>
      </w:r>
      <w:hyperlink r:id="rId19" w:history="1">
        <w:r w:rsidRPr="00B601F6">
          <w:rPr>
            <w:rStyle w:val="Hyperlink"/>
            <w:color w:val="auto"/>
            <w:lang w:val="en-US"/>
          </w:rPr>
          <w:t>www.app.gov.al</w:t>
        </w:r>
      </w:hyperlink>
      <w:r w:rsidRPr="00B601F6">
        <w:rPr>
          <w:rStyle w:val="Hyperlink"/>
          <w:color w:val="auto"/>
          <w:lang w:val="en-US"/>
        </w:rPr>
        <w:t xml:space="preserve">   </w:t>
      </w:r>
    </w:p>
    <w:p w:rsidR="00B601F6" w:rsidRPr="00B601F6" w:rsidRDefault="00B601F6" w:rsidP="00B601F6">
      <w:pPr>
        <w:spacing w:after="80"/>
        <w:jc w:val="both"/>
        <w:rPr>
          <w:lang w:val="en-US"/>
        </w:rPr>
      </w:pPr>
      <w:r w:rsidRPr="00B601F6">
        <w:rPr>
          <w:lang w:val="en-US"/>
        </w:rPr>
        <w:t xml:space="preserve">Tender documents for this procedure are in </w:t>
      </w:r>
      <w:proofErr w:type="spellStart"/>
      <w:proofErr w:type="gramStart"/>
      <w:r w:rsidRPr="00B601F6">
        <w:rPr>
          <w:lang w:val="en-US"/>
        </w:rPr>
        <w:t>albanian</w:t>
      </w:r>
      <w:proofErr w:type="spellEnd"/>
      <w:proofErr w:type="gramEnd"/>
      <w:r w:rsidRPr="00B601F6">
        <w:rPr>
          <w:lang w:val="en-US"/>
        </w:rPr>
        <w:t xml:space="preserve"> and </w:t>
      </w:r>
      <w:proofErr w:type="spellStart"/>
      <w:r w:rsidRPr="00B601F6">
        <w:rPr>
          <w:lang w:val="en-US"/>
        </w:rPr>
        <w:t>english</w:t>
      </w:r>
      <w:proofErr w:type="spellEnd"/>
      <w:r w:rsidRPr="00B601F6">
        <w:rPr>
          <w:lang w:val="en-US"/>
        </w:rPr>
        <w:t xml:space="preserve"> language. Documents submitted by economic operators must be in </w:t>
      </w:r>
      <w:proofErr w:type="spellStart"/>
      <w:proofErr w:type="gramStart"/>
      <w:r w:rsidRPr="00B601F6">
        <w:rPr>
          <w:lang w:val="en-US"/>
        </w:rPr>
        <w:t>albanian</w:t>
      </w:r>
      <w:proofErr w:type="spellEnd"/>
      <w:proofErr w:type="gramEnd"/>
      <w:r w:rsidRPr="00B601F6">
        <w:rPr>
          <w:lang w:val="en-US"/>
        </w:rPr>
        <w:t xml:space="preserve"> and/or </w:t>
      </w:r>
      <w:proofErr w:type="spellStart"/>
      <w:r w:rsidRPr="00B601F6">
        <w:rPr>
          <w:lang w:val="en-US"/>
        </w:rPr>
        <w:t>english</w:t>
      </w:r>
      <w:proofErr w:type="spellEnd"/>
      <w:r w:rsidRPr="00B601F6">
        <w:rPr>
          <w:lang w:val="en-US"/>
        </w:rPr>
        <w:t xml:space="preserve"> language.  </w:t>
      </w:r>
    </w:p>
    <w:p w:rsidR="00B601F6" w:rsidRPr="00B601F6" w:rsidRDefault="00B601F6" w:rsidP="00B601F6">
      <w:pPr>
        <w:overflowPunct w:val="0"/>
        <w:autoSpaceDE w:val="0"/>
        <w:autoSpaceDN w:val="0"/>
        <w:adjustRightInd w:val="0"/>
        <w:spacing w:line="276" w:lineRule="auto"/>
        <w:contextualSpacing/>
        <w:jc w:val="both"/>
        <w:textAlignment w:val="baseline"/>
        <w:rPr>
          <w:lang w:val="en-US"/>
        </w:rPr>
      </w:pPr>
      <w:r w:rsidRPr="00B601F6">
        <w:rPr>
          <w:lang w:val="en-US"/>
        </w:rPr>
        <w:t xml:space="preserve">The foreign tenderers (economic operators), in order to use the electronic procurement system, must register on-line as an economic operator at the following address </w:t>
      </w:r>
      <w:hyperlink r:id="rId20" w:history="1">
        <w:r w:rsidRPr="00B601F6">
          <w:rPr>
            <w:rStyle w:val="Hyperlink"/>
            <w:lang w:val="en-US"/>
          </w:rPr>
          <w:t>https://www.app.gov.al/ep/Registration.aspx</w:t>
        </w:r>
      </w:hyperlink>
      <w:r w:rsidRPr="00B601F6">
        <w:rPr>
          <w:lang w:val="en-US"/>
        </w:rPr>
        <w:t xml:space="preserve">. </w:t>
      </w:r>
    </w:p>
    <w:p w:rsidR="00B601F6" w:rsidRPr="00B601F6" w:rsidRDefault="00B601F6" w:rsidP="00B601F6">
      <w:pPr>
        <w:overflowPunct w:val="0"/>
        <w:autoSpaceDE w:val="0"/>
        <w:autoSpaceDN w:val="0"/>
        <w:adjustRightInd w:val="0"/>
        <w:spacing w:line="276" w:lineRule="auto"/>
        <w:contextualSpacing/>
        <w:jc w:val="both"/>
        <w:textAlignment w:val="baseline"/>
        <w:rPr>
          <w:rStyle w:val="Hyperlink"/>
          <w:lang w:val="en-US"/>
        </w:rPr>
      </w:pPr>
      <w:r w:rsidRPr="00B601F6">
        <w:rPr>
          <w:lang w:val="en-US"/>
        </w:rPr>
        <w:t xml:space="preserve">Further instruction for </w:t>
      </w:r>
      <w:r>
        <w:rPr>
          <w:lang w:val="en-US"/>
        </w:rPr>
        <w:t>forei</w:t>
      </w:r>
      <w:r w:rsidRPr="00B601F6">
        <w:rPr>
          <w:lang w:val="en-US"/>
        </w:rPr>
        <w:t>g</w:t>
      </w:r>
      <w:r>
        <w:rPr>
          <w:lang w:val="en-US"/>
        </w:rPr>
        <w:t>n</w:t>
      </w:r>
      <w:r w:rsidRPr="00B601F6">
        <w:rPr>
          <w:lang w:val="en-US"/>
        </w:rPr>
        <w:t xml:space="preserve"> tenderers may be obtained at the “EPS user manual – Economic Operators”, which can be downloaded from the website </w:t>
      </w:r>
      <w:hyperlink r:id="rId21" w:history="1">
        <w:r w:rsidRPr="00B601F6">
          <w:rPr>
            <w:rStyle w:val="Hyperlink"/>
            <w:lang w:val="en-US"/>
          </w:rPr>
          <w:t>www.app.gov.al</w:t>
        </w:r>
      </w:hyperlink>
      <w:r w:rsidRPr="00B601F6">
        <w:rPr>
          <w:rStyle w:val="Hyperlink"/>
          <w:lang w:val="en-US"/>
        </w:rPr>
        <w:t>.</w:t>
      </w:r>
    </w:p>
    <w:p w:rsidR="00954236" w:rsidRPr="00F22A60" w:rsidRDefault="00954236" w:rsidP="00954236">
      <w:pPr>
        <w:jc w:val="both"/>
        <w:rPr>
          <w:color w:val="FF0000"/>
          <w:lang w:val="en-US"/>
        </w:rPr>
      </w:pPr>
    </w:p>
    <w:p w:rsidR="002409D2" w:rsidRPr="00F22A60" w:rsidRDefault="002409D2" w:rsidP="00F41501">
      <w:pPr>
        <w:pStyle w:val="NormalWeb"/>
        <w:spacing w:before="0" w:beforeAutospacing="0" w:after="0" w:afterAutospacing="0"/>
        <w:ind w:left="540" w:hanging="540"/>
        <w:jc w:val="both"/>
        <w:rPr>
          <w:color w:val="FF0000"/>
          <w:highlight w:val="yellow"/>
          <w:lang w:val="en-US"/>
        </w:rPr>
      </w:pPr>
    </w:p>
    <w:p w:rsidR="002409D2" w:rsidRPr="00F22A60" w:rsidRDefault="002409D2" w:rsidP="002409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F22A60">
        <w:rPr>
          <w:bCs/>
          <w:lang w:val="en-US"/>
        </w:rPr>
        <w:t>All documents must be original or certified copies thereof. Cases of non - submission of a document, or false or incomplete documents are considered conditions for disqualification.</w:t>
      </w:r>
    </w:p>
    <w:p w:rsidR="002409D2" w:rsidRPr="00F22A60" w:rsidRDefault="002409D2" w:rsidP="00F41501">
      <w:pPr>
        <w:pStyle w:val="NormalWeb"/>
        <w:spacing w:before="0" w:beforeAutospacing="0" w:after="0" w:afterAutospacing="0"/>
        <w:ind w:left="540" w:hanging="540"/>
        <w:jc w:val="both"/>
        <w:rPr>
          <w:color w:val="FF0000"/>
          <w:highlight w:val="yellow"/>
          <w:lang w:val="en-US"/>
        </w:rPr>
      </w:pPr>
    </w:p>
    <w:p w:rsidR="006A2EFE" w:rsidRPr="00F22A60" w:rsidRDefault="006A2EFE" w:rsidP="006A2EFE">
      <w:pPr>
        <w:rPr>
          <w:color w:val="FF0000"/>
          <w:lang w:val="en-US"/>
        </w:rPr>
      </w:pPr>
    </w:p>
    <w:p w:rsidR="006A2EFE" w:rsidRPr="00F22A60" w:rsidRDefault="006A2EFE" w:rsidP="006A2EFE">
      <w:pPr>
        <w:rPr>
          <w:color w:val="FF0000"/>
          <w:lang w:val="en-US"/>
        </w:rPr>
      </w:pPr>
    </w:p>
    <w:p w:rsidR="006A2EFE" w:rsidRPr="00F22A60" w:rsidRDefault="006A2EFE" w:rsidP="006A2EFE">
      <w:pPr>
        <w:rPr>
          <w:color w:val="FF0000"/>
          <w:lang w:val="en-US"/>
        </w:rPr>
      </w:pPr>
    </w:p>
    <w:p w:rsidR="006A2EFE" w:rsidRPr="00F22A60" w:rsidRDefault="006A2EFE" w:rsidP="006A2EFE">
      <w:pPr>
        <w:rPr>
          <w:color w:val="FF0000"/>
          <w:lang w:val="en-US"/>
        </w:rPr>
      </w:pPr>
    </w:p>
    <w:p w:rsidR="006A2EFE" w:rsidRPr="00F22A60" w:rsidRDefault="006A2EFE" w:rsidP="006A2EFE">
      <w:pPr>
        <w:rPr>
          <w:color w:val="FF0000"/>
          <w:lang w:val="en-US"/>
        </w:rPr>
      </w:pPr>
    </w:p>
    <w:p w:rsidR="006A2EFE" w:rsidRPr="00F22A60" w:rsidRDefault="006A2EFE" w:rsidP="006A2EFE">
      <w:pPr>
        <w:rPr>
          <w:color w:val="FF0000"/>
          <w:lang w:val="en-US"/>
        </w:rPr>
      </w:pPr>
    </w:p>
    <w:p w:rsidR="0075244A" w:rsidRPr="00F22A60" w:rsidRDefault="0075244A" w:rsidP="0075244A">
      <w:pPr>
        <w:rPr>
          <w:color w:val="FF0000"/>
          <w:lang w:val="en-US"/>
        </w:rPr>
      </w:pPr>
    </w:p>
    <w:p w:rsidR="0075244A" w:rsidRPr="00F22A60" w:rsidRDefault="0075244A" w:rsidP="0075244A">
      <w:pPr>
        <w:rPr>
          <w:color w:val="FF0000"/>
          <w:lang w:val="en-US"/>
        </w:rPr>
      </w:pPr>
    </w:p>
    <w:p w:rsidR="006A2EFE" w:rsidRPr="00F22A60" w:rsidRDefault="006A2EFE" w:rsidP="0075244A">
      <w:pPr>
        <w:rPr>
          <w:color w:val="FF0000"/>
          <w:lang w:val="en-US"/>
        </w:rPr>
      </w:pPr>
    </w:p>
    <w:p w:rsidR="002409D2" w:rsidRPr="00F22A60" w:rsidRDefault="002409D2" w:rsidP="0075244A">
      <w:pPr>
        <w:rPr>
          <w:color w:val="FF0000"/>
          <w:lang w:val="en-US"/>
        </w:rPr>
      </w:pPr>
    </w:p>
    <w:p w:rsidR="002409D2" w:rsidRPr="00F22A60" w:rsidRDefault="002409D2" w:rsidP="0075244A">
      <w:pPr>
        <w:rPr>
          <w:color w:val="FF0000"/>
          <w:lang w:val="en-US"/>
        </w:rPr>
      </w:pPr>
    </w:p>
    <w:p w:rsidR="002409D2" w:rsidRPr="00F22A60" w:rsidRDefault="002409D2" w:rsidP="0075244A">
      <w:pPr>
        <w:rPr>
          <w:color w:val="FF0000"/>
          <w:lang w:val="en-US"/>
        </w:rPr>
      </w:pPr>
    </w:p>
    <w:p w:rsidR="002409D2" w:rsidRPr="00F22A60" w:rsidRDefault="002409D2" w:rsidP="0075244A">
      <w:pPr>
        <w:rPr>
          <w:color w:val="FF0000"/>
          <w:lang w:val="en-US"/>
        </w:rPr>
      </w:pPr>
    </w:p>
    <w:p w:rsidR="002409D2" w:rsidRPr="00F22A60" w:rsidRDefault="002409D2" w:rsidP="0075244A">
      <w:pPr>
        <w:rPr>
          <w:color w:val="FF0000"/>
          <w:lang w:val="en-US"/>
        </w:rPr>
      </w:pPr>
    </w:p>
    <w:p w:rsidR="002409D2" w:rsidRPr="00F22A60" w:rsidRDefault="002409D2" w:rsidP="0075244A">
      <w:pPr>
        <w:rPr>
          <w:color w:val="FF0000"/>
          <w:lang w:val="en-US"/>
        </w:rPr>
      </w:pPr>
    </w:p>
    <w:p w:rsidR="002409D2" w:rsidRPr="00F22A60" w:rsidRDefault="002409D2" w:rsidP="0075244A">
      <w:pPr>
        <w:rPr>
          <w:color w:val="FF0000"/>
          <w:lang w:val="en-US"/>
        </w:rPr>
      </w:pPr>
    </w:p>
    <w:p w:rsidR="00EE7F71" w:rsidRPr="00F22A60" w:rsidRDefault="00EE7F71" w:rsidP="00F6399E">
      <w:pPr>
        <w:pStyle w:val="Heading3"/>
        <w:tabs>
          <w:tab w:val="left" w:pos="576"/>
          <w:tab w:val="left" w:leader="underscore" w:pos="8640"/>
        </w:tabs>
        <w:jc w:val="both"/>
        <w:rPr>
          <w:b w:val="0"/>
          <w:color w:val="FF0000"/>
          <w:sz w:val="24"/>
          <w:lang w:val="en-US"/>
        </w:rPr>
      </w:pPr>
    </w:p>
    <w:p w:rsidR="00616C21" w:rsidRPr="00F22A60" w:rsidRDefault="00616C21">
      <w:pPr>
        <w:rPr>
          <w:b/>
          <w:bCs/>
          <w:color w:val="FF0000"/>
          <w:lang w:val="en-US"/>
        </w:rPr>
      </w:pPr>
      <w:r w:rsidRPr="00F22A60">
        <w:rPr>
          <w:color w:val="FF0000"/>
          <w:lang w:val="en-US"/>
        </w:rPr>
        <w:br w:type="page"/>
      </w:r>
    </w:p>
    <w:p w:rsidR="00EE7F71" w:rsidRPr="00F22A60" w:rsidRDefault="00EE7F71" w:rsidP="00EE7F71">
      <w:pPr>
        <w:pStyle w:val="Heading3"/>
        <w:tabs>
          <w:tab w:val="left" w:pos="576"/>
          <w:tab w:val="left" w:leader="underscore" w:pos="8640"/>
        </w:tabs>
        <w:jc w:val="both"/>
        <w:rPr>
          <w:sz w:val="24"/>
          <w:lang w:val="en-US"/>
        </w:rPr>
      </w:pPr>
      <w:r w:rsidRPr="00F22A60">
        <w:rPr>
          <w:sz w:val="24"/>
          <w:lang w:val="en-US"/>
        </w:rPr>
        <w:lastRenderedPageBreak/>
        <w:t xml:space="preserve">Annex </w:t>
      </w:r>
      <w:r w:rsidR="002409D2" w:rsidRPr="00F22A60">
        <w:rPr>
          <w:sz w:val="24"/>
          <w:lang w:val="en-US"/>
        </w:rPr>
        <w:t>10</w:t>
      </w:r>
    </w:p>
    <w:p w:rsidR="00EE7F71" w:rsidRPr="00F22A60" w:rsidRDefault="00EE7F71" w:rsidP="00EE7F71">
      <w:pPr>
        <w:pStyle w:val="NormalWeb"/>
        <w:spacing w:before="0" w:beforeAutospacing="0" w:after="80" w:afterAutospacing="0"/>
        <w:rPr>
          <w:lang w:val="en-US" w:eastAsia="it-IT"/>
        </w:rPr>
      </w:pPr>
    </w:p>
    <w:p w:rsidR="00934021" w:rsidRPr="00F22A60" w:rsidRDefault="00934021" w:rsidP="00934021">
      <w:pPr>
        <w:pStyle w:val="NormalWeb"/>
        <w:spacing w:before="0" w:beforeAutospacing="0" w:after="80" w:afterAutospacing="0"/>
        <w:jc w:val="center"/>
        <w:rPr>
          <w:lang w:val="en-US" w:eastAsia="it-IT"/>
        </w:rPr>
      </w:pPr>
      <w:r w:rsidRPr="00F22A60">
        <w:rPr>
          <w:lang w:val="en-US" w:eastAsia="it-IT"/>
        </w:rPr>
        <w:t>[</w:t>
      </w:r>
      <w:r w:rsidRPr="00F22A60">
        <w:rPr>
          <w:i/>
          <w:lang w:val="en-US" w:eastAsia="it-IT"/>
        </w:rPr>
        <w:t>To be completed by the Economic Operator</w:t>
      </w:r>
      <w:r w:rsidRPr="00F22A60">
        <w:rPr>
          <w:lang w:val="en-US" w:eastAsia="it-IT"/>
        </w:rPr>
        <w:t>]</w:t>
      </w:r>
    </w:p>
    <w:p w:rsidR="00934021" w:rsidRPr="00F22A60" w:rsidRDefault="00934021" w:rsidP="00934021">
      <w:pPr>
        <w:pStyle w:val="NormalWeb"/>
        <w:spacing w:before="0" w:beforeAutospacing="0" w:after="80" w:afterAutospacing="0"/>
        <w:jc w:val="both"/>
        <w:rPr>
          <w:lang w:val="en-US" w:eastAsia="it-IT"/>
        </w:rPr>
      </w:pPr>
    </w:p>
    <w:p w:rsidR="00934021" w:rsidRPr="00F22A60" w:rsidRDefault="0013170D" w:rsidP="0013170D">
      <w:pPr>
        <w:pStyle w:val="NormalWeb"/>
        <w:spacing w:before="0" w:beforeAutospacing="0" w:after="80" w:afterAutospacing="0"/>
        <w:jc w:val="center"/>
        <w:rPr>
          <w:b/>
          <w:lang w:val="en-US" w:eastAsia="it-IT"/>
        </w:rPr>
      </w:pPr>
      <w:r w:rsidRPr="00F22A60">
        <w:rPr>
          <w:b/>
          <w:lang w:val="en-US" w:eastAsia="it-IT"/>
        </w:rPr>
        <w:t xml:space="preserve">Statement </w:t>
      </w:r>
      <w:r w:rsidR="00FC369F" w:rsidRPr="00F22A60">
        <w:rPr>
          <w:b/>
          <w:lang w:val="en-US" w:eastAsia="it-IT"/>
        </w:rPr>
        <w:t>about the legal situation</w:t>
      </w:r>
    </w:p>
    <w:p w:rsidR="00934021" w:rsidRPr="00F22A60" w:rsidRDefault="00934021" w:rsidP="00934021">
      <w:pPr>
        <w:pStyle w:val="Heading3"/>
        <w:tabs>
          <w:tab w:val="left" w:pos="576"/>
          <w:tab w:val="left" w:leader="underscore" w:pos="8640"/>
        </w:tabs>
        <w:jc w:val="both"/>
        <w:rPr>
          <w:b w:val="0"/>
          <w:sz w:val="24"/>
          <w:lang w:val="en-US"/>
        </w:rPr>
      </w:pPr>
    </w:p>
    <w:p w:rsidR="00934021" w:rsidRPr="00F22A60" w:rsidRDefault="00A2438A" w:rsidP="00F6399E">
      <w:pPr>
        <w:jc w:val="both"/>
        <w:rPr>
          <w:lang w:val="en-US"/>
        </w:rPr>
      </w:pPr>
      <w:r w:rsidRPr="00F22A60">
        <w:rPr>
          <w:lang w:val="en-US"/>
        </w:rPr>
        <w:t xml:space="preserve">Released by the </w:t>
      </w:r>
      <w:proofErr w:type="spellStart"/>
      <w:r w:rsidRPr="00F22A60">
        <w:rPr>
          <w:lang w:val="en-US"/>
        </w:rPr>
        <w:t>the</w:t>
      </w:r>
      <w:proofErr w:type="spellEnd"/>
      <w:r w:rsidRPr="00F22A60">
        <w:rPr>
          <w:lang w:val="en-US"/>
        </w:rPr>
        <w:t xml:space="preserve"> economic </w:t>
      </w:r>
      <w:proofErr w:type="gramStart"/>
      <w:r w:rsidRPr="00F22A60">
        <w:rPr>
          <w:lang w:val="en-US"/>
        </w:rPr>
        <w:t>operator who participate</w:t>
      </w:r>
      <w:proofErr w:type="gramEnd"/>
      <w:r w:rsidRPr="00F22A60">
        <w:rPr>
          <w:lang w:val="en-US"/>
        </w:rPr>
        <w:t xml:space="preserve"> in the procurement procedure which will take place on</w:t>
      </w:r>
      <w:r w:rsidR="00AC1800" w:rsidRPr="00F22A60">
        <w:rPr>
          <w:lang w:val="en-US"/>
        </w:rPr>
        <w:t xml:space="preserve"> date...  </w:t>
      </w:r>
      <w:r w:rsidRPr="00F22A60">
        <w:rPr>
          <w:lang w:val="en-US"/>
        </w:rPr>
        <w:t xml:space="preserve">from the </w:t>
      </w:r>
      <w:r w:rsidR="00561ED0" w:rsidRPr="00F22A60">
        <w:rPr>
          <w:lang w:val="en-US"/>
        </w:rPr>
        <w:t>Contracting Authority......... with object.........and limit fund......</w:t>
      </w:r>
    </w:p>
    <w:p w:rsidR="00561ED0" w:rsidRPr="00F22A60" w:rsidRDefault="00561ED0" w:rsidP="00F6399E">
      <w:pPr>
        <w:jc w:val="both"/>
        <w:rPr>
          <w:lang w:val="en-US"/>
        </w:rPr>
      </w:pPr>
    </w:p>
    <w:p w:rsidR="00561ED0" w:rsidRPr="00F22A60" w:rsidRDefault="00561ED0" w:rsidP="00F6399E">
      <w:pPr>
        <w:jc w:val="both"/>
        <w:rPr>
          <w:lang w:val="en-US"/>
        </w:rPr>
      </w:pPr>
      <w:r w:rsidRPr="00F22A60">
        <w:rPr>
          <w:lang w:val="en-US"/>
        </w:rPr>
        <w:t xml:space="preserve">I the </w:t>
      </w:r>
      <w:proofErr w:type="gramStart"/>
      <w:r w:rsidRPr="00F22A60">
        <w:rPr>
          <w:lang w:val="en-US"/>
        </w:rPr>
        <w:t>undersigned ..............</w:t>
      </w:r>
      <w:proofErr w:type="gramEnd"/>
      <w:r w:rsidRPr="00F22A60">
        <w:rPr>
          <w:lang w:val="en-US"/>
        </w:rPr>
        <w:t xml:space="preserve">  </w:t>
      </w:r>
      <w:proofErr w:type="gramStart"/>
      <w:r w:rsidR="00A5425D" w:rsidRPr="00F22A60">
        <w:rPr>
          <w:lang w:val="en-US"/>
        </w:rPr>
        <w:t>in</w:t>
      </w:r>
      <w:proofErr w:type="gramEnd"/>
      <w:r w:rsidR="00A5425D" w:rsidRPr="00F22A60">
        <w:rPr>
          <w:lang w:val="en-US"/>
        </w:rPr>
        <w:t xml:space="preserve"> the quality of ................ of the economic operator..............</w:t>
      </w:r>
      <w:r w:rsidR="00EB5A8A" w:rsidRPr="00F22A60">
        <w:rPr>
          <w:lang w:val="en-US"/>
        </w:rPr>
        <w:t xml:space="preserve"> </w:t>
      </w:r>
      <w:proofErr w:type="gramStart"/>
      <w:r w:rsidR="00EB5A8A" w:rsidRPr="00F22A60">
        <w:rPr>
          <w:lang w:val="en-US"/>
        </w:rPr>
        <w:t>declare</w:t>
      </w:r>
      <w:proofErr w:type="gramEnd"/>
      <w:r w:rsidR="00EB5A8A" w:rsidRPr="00F22A60">
        <w:rPr>
          <w:lang w:val="en-US"/>
        </w:rPr>
        <w:t xml:space="preserve"> that:</w:t>
      </w:r>
    </w:p>
    <w:p w:rsidR="00EB5A8A" w:rsidRPr="00F22A60" w:rsidRDefault="00EB5A8A" w:rsidP="00F6399E">
      <w:pPr>
        <w:jc w:val="both"/>
        <w:rPr>
          <w:lang w:val="en-US"/>
        </w:rPr>
      </w:pPr>
    </w:p>
    <w:p w:rsidR="00EB5A8A" w:rsidRPr="00F22A60" w:rsidRDefault="00EB5A8A" w:rsidP="00607539">
      <w:pPr>
        <w:pStyle w:val="ListParagraph"/>
        <w:numPr>
          <w:ilvl w:val="0"/>
          <w:numId w:val="63"/>
        </w:numPr>
        <w:ind w:left="360"/>
        <w:rPr>
          <w:szCs w:val="24"/>
          <w:lang w:val="en-US"/>
        </w:rPr>
      </w:pPr>
      <w:r w:rsidRPr="00F22A60">
        <w:rPr>
          <w:szCs w:val="24"/>
          <w:lang w:val="en-US"/>
        </w:rPr>
        <w:t>The economic operator ............................ is not convicted of a criminal offense</w:t>
      </w:r>
      <w:r w:rsidR="00595616" w:rsidRPr="00F22A60">
        <w:rPr>
          <w:szCs w:val="24"/>
          <w:lang w:val="en-US"/>
        </w:rPr>
        <w:t>, in compliance with the article 45/1 of PPL,</w:t>
      </w:r>
    </w:p>
    <w:p w:rsidR="00595616" w:rsidRPr="00F22A60" w:rsidRDefault="00595616" w:rsidP="00F41501">
      <w:pPr>
        <w:jc w:val="both"/>
        <w:rPr>
          <w:lang w:val="en-US"/>
        </w:rPr>
      </w:pPr>
    </w:p>
    <w:p w:rsidR="00595616" w:rsidRPr="00F22A60" w:rsidRDefault="00595616" w:rsidP="00607539">
      <w:pPr>
        <w:pStyle w:val="ListParagraph"/>
        <w:numPr>
          <w:ilvl w:val="0"/>
          <w:numId w:val="63"/>
        </w:numPr>
        <w:ind w:left="360"/>
        <w:rPr>
          <w:szCs w:val="24"/>
          <w:lang w:val="en-US"/>
        </w:rPr>
      </w:pPr>
      <w:r w:rsidRPr="00F22A60">
        <w:rPr>
          <w:szCs w:val="24"/>
          <w:lang w:val="en-US"/>
        </w:rPr>
        <w:t xml:space="preserve">The economic operator ........................ </w:t>
      </w:r>
      <w:r w:rsidR="004603E4" w:rsidRPr="00F22A60">
        <w:rPr>
          <w:szCs w:val="24"/>
          <w:lang w:val="en-US"/>
        </w:rPr>
        <w:t xml:space="preserve">is not convicted </w:t>
      </w:r>
      <w:r w:rsidR="0027357C" w:rsidRPr="00F22A60">
        <w:rPr>
          <w:szCs w:val="24"/>
          <w:lang w:val="en-US"/>
        </w:rPr>
        <w:t xml:space="preserve">with a final decision of the court, related with its </w:t>
      </w:r>
      <w:proofErr w:type="spellStart"/>
      <w:r w:rsidR="0027357C" w:rsidRPr="00F22A60">
        <w:rPr>
          <w:szCs w:val="24"/>
          <w:lang w:val="en-US"/>
        </w:rPr>
        <w:t>profesional</w:t>
      </w:r>
      <w:proofErr w:type="spellEnd"/>
      <w:r w:rsidR="0027357C" w:rsidRPr="00F22A60">
        <w:rPr>
          <w:szCs w:val="24"/>
          <w:lang w:val="en-US"/>
        </w:rPr>
        <w:t xml:space="preserve"> activity.</w:t>
      </w:r>
    </w:p>
    <w:p w:rsidR="0027357C" w:rsidRPr="00F22A60" w:rsidRDefault="0027357C" w:rsidP="00F6399E">
      <w:pPr>
        <w:jc w:val="both"/>
        <w:rPr>
          <w:lang w:val="en-US"/>
        </w:rPr>
      </w:pPr>
    </w:p>
    <w:p w:rsidR="007D6AE4" w:rsidRPr="00F22A60" w:rsidRDefault="007D6AE4" w:rsidP="0027357C">
      <w:pPr>
        <w:pStyle w:val="NormalWeb"/>
        <w:spacing w:before="0" w:beforeAutospacing="0" w:after="80" w:afterAutospacing="0"/>
        <w:jc w:val="both"/>
        <w:rPr>
          <w:lang w:val="en-US"/>
        </w:rPr>
      </w:pPr>
      <w:r w:rsidRPr="00F22A60">
        <w:rPr>
          <w:lang w:val="en-US"/>
        </w:rPr>
        <w:t xml:space="preserve">Date of submission of the </w:t>
      </w:r>
      <w:proofErr w:type="gramStart"/>
      <w:r w:rsidRPr="00F22A60">
        <w:rPr>
          <w:lang w:val="en-US"/>
        </w:rPr>
        <w:t>declaration ...................</w:t>
      </w:r>
      <w:proofErr w:type="gramEnd"/>
    </w:p>
    <w:p w:rsidR="000B4714" w:rsidRPr="00F22A60" w:rsidRDefault="000B4714" w:rsidP="0027357C">
      <w:pPr>
        <w:pStyle w:val="NormalWeb"/>
        <w:spacing w:before="0" w:beforeAutospacing="0" w:after="80" w:afterAutospacing="0"/>
        <w:jc w:val="both"/>
        <w:rPr>
          <w:lang w:val="en-US"/>
        </w:rPr>
      </w:pPr>
      <w:r w:rsidRPr="00F22A60">
        <w:rPr>
          <w:lang w:val="en-US"/>
        </w:rPr>
        <w:t>Representative of the economic operator</w:t>
      </w:r>
    </w:p>
    <w:p w:rsidR="000B4714" w:rsidRPr="00F22A60" w:rsidRDefault="000B4714" w:rsidP="0027357C">
      <w:pPr>
        <w:pStyle w:val="NormalWeb"/>
        <w:spacing w:before="0" w:beforeAutospacing="0" w:after="80" w:afterAutospacing="0"/>
        <w:jc w:val="both"/>
        <w:rPr>
          <w:lang w:val="en-US"/>
        </w:rPr>
      </w:pPr>
      <w:r w:rsidRPr="00F22A60">
        <w:rPr>
          <w:lang w:val="en-US"/>
        </w:rPr>
        <w:t>Signature</w:t>
      </w:r>
    </w:p>
    <w:p w:rsidR="00551C7E" w:rsidRPr="00F22A60" w:rsidRDefault="000B4714" w:rsidP="0027357C">
      <w:pPr>
        <w:pStyle w:val="NormalWeb"/>
        <w:spacing w:before="0" w:beforeAutospacing="0" w:after="80" w:afterAutospacing="0"/>
        <w:jc w:val="both"/>
        <w:rPr>
          <w:b/>
          <w:lang w:val="en-US"/>
        </w:rPr>
      </w:pPr>
      <w:r w:rsidRPr="00F22A60">
        <w:rPr>
          <w:lang w:val="en-US"/>
        </w:rPr>
        <w:t xml:space="preserve">Seal </w:t>
      </w:r>
      <w:r w:rsidR="00C8370A" w:rsidRPr="00F22A60">
        <w:rPr>
          <w:b/>
          <w:lang w:val="en-US"/>
        </w:rPr>
        <w:br w:type="page"/>
      </w:r>
    </w:p>
    <w:p w:rsidR="00C8370A" w:rsidRPr="00F22A60" w:rsidRDefault="00F126F7" w:rsidP="00551C7E">
      <w:pPr>
        <w:pStyle w:val="Heading3"/>
        <w:tabs>
          <w:tab w:val="left" w:pos="576"/>
          <w:tab w:val="left" w:leader="underscore" w:pos="8640"/>
        </w:tabs>
        <w:jc w:val="both"/>
        <w:rPr>
          <w:sz w:val="24"/>
          <w:lang w:val="en-US"/>
        </w:rPr>
      </w:pPr>
      <w:r w:rsidRPr="00F22A60">
        <w:rPr>
          <w:sz w:val="24"/>
          <w:lang w:val="en-US"/>
        </w:rPr>
        <w:lastRenderedPageBreak/>
        <w:t>Annex</w:t>
      </w:r>
      <w:r w:rsidR="00C8370A" w:rsidRPr="00F22A60">
        <w:rPr>
          <w:sz w:val="24"/>
          <w:lang w:val="en-US"/>
        </w:rPr>
        <w:t xml:space="preserve"> </w:t>
      </w:r>
      <w:r w:rsidR="002409D2" w:rsidRPr="00F22A60">
        <w:rPr>
          <w:sz w:val="24"/>
          <w:lang w:val="en-US"/>
        </w:rPr>
        <w:t>11</w:t>
      </w:r>
    </w:p>
    <w:p w:rsidR="0075244A" w:rsidRPr="00F22A60" w:rsidRDefault="0075244A" w:rsidP="0075244A">
      <w:pPr>
        <w:rPr>
          <w:lang w:val="en-US"/>
        </w:rPr>
      </w:pPr>
    </w:p>
    <w:p w:rsidR="0075244A" w:rsidRPr="00F22A60" w:rsidRDefault="0075244A" w:rsidP="0075244A">
      <w:pPr>
        <w:jc w:val="center"/>
        <w:rPr>
          <w:lang w:val="en-US"/>
        </w:rPr>
      </w:pPr>
    </w:p>
    <w:p w:rsidR="00C8370A" w:rsidRPr="00F22A60" w:rsidRDefault="00C8370A" w:rsidP="00C8370A">
      <w:pPr>
        <w:pStyle w:val="NormalWeb"/>
        <w:spacing w:before="0" w:beforeAutospacing="0" w:after="80" w:afterAutospacing="0"/>
        <w:jc w:val="center"/>
        <w:rPr>
          <w:lang w:val="en-US" w:eastAsia="it-IT"/>
        </w:rPr>
      </w:pPr>
      <w:proofErr w:type="gramStart"/>
      <w:r w:rsidRPr="00F22A60">
        <w:rPr>
          <w:lang w:val="en-US" w:eastAsia="it-IT"/>
        </w:rPr>
        <w:t>[</w:t>
      </w:r>
      <w:r w:rsidRPr="00F22A60">
        <w:rPr>
          <w:i/>
          <w:lang w:val="en-US" w:eastAsia="it-IT"/>
        </w:rPr>
        <w:t xml:space="preserve"> </w:t>
      </w:r>
      <w:r w:rsidR="0023272E" w:rsidRPr="00F22A60">
        <w:rPr>
          <w:i/>
          <w:lang w:val="en-US" w:eastAsia="it-IT"/>
        </w:rPr>
        <w:t>To</w:t>
      </w:r>
      <w:proofErr w:type="gramEnd"/>
      <w:r w:rsidR="0023272E" w:rsidRPr="00F22A60">
        <w:rPr>
          <w:i/>
          <w:lang w:val="en-US" w:eastAsia="it-IT"/>
        </w:rPr>
        <w:t xml:space="preserve"> be completed by the Contracting Authority</w:t>
      </w:r>
      <w:r w:rsidRPr="00F22A60">
        <w:rPr>
          <w:lang w:val="en-US" w:eastAsia="it-IT"/>
        </w:rPr>
        <w:t>]</w:t>
      </w:r>
    </w:p>
    <w:p w:rsidR="00C8370A" w:rsidRPr="00F22A60" w:rsidRDefault="0023272E" w:rsidP="00C8370A">
      <w:pPr>
        <w:pStyle w:val="Heading3"/>
        <w:tabs>
          <w:tab w:val="left" w:pos="576"/>
          <w:tab w:val="left" w:leader="underscore" w:pos="8640"/>
        </w:tabs>
        <w:spacing w:before="240"/>
        <w:rPr>
          <w:sz w:val="24"/>
          <w:lang w:val="en-US"/>
        </w:rPr>
      </w:pPr>
      <w:proofErr w:type="gramStart"/>
      <w:r w:rsidRPr="00F22A60">
        <w:rPr>
          <w:sz w:val="24"/>
          <w:lang w:val="en-US"/>
        </w:rPr>
        <w:t xml:space="preserve">TECHNCIAL </w:t>
      </w:r>
      <w:r w:rsidR="00C8370A" w:rsidRPr="00F22A60">
        <w:rPr>
          <w:sz w:val="24"/>
          <w:lang w:val="en-US"/>
        </w:rPr>
        <w:t xml:space="preserve"> SPECIFI</w:t>
      </w:r>
      <w:r w:rsidRPr="00F22A60">
        <w:rPr>
          <w:sz w:val="24"/>
          <w:lang w:val="en-US"/>
        </w:rPr>
        <w:t>CATIONS</w:t>
      </w:r>
      <w:proofErr w:type="gramEnd"/>
    </w:p>
    <w:p w:rsidR="002409D2" w:rsidRDefault="002409D2" w:rsidP="00B601F6">
      <w:pPr>
        <w:rPr>
          <w:lang w:val="en-US"/>
        </w:rPr>
      </w:pPr>
    </w:p>
    <w:p w:rsidR="00B601F6" w:rsidRDefault="00B601F6" w:rsidP="00B601F6">
      <w:pPr>
        <w:rPr>
          <w:lang w:val="en-US"/>
        </w:rPr>
      </w:pPr>
    </w:p>
    <w:p w:rsidR="00B601F6" w:rsidRPr="00F22A60" w:rsidRDefault="00B601F6" w:rsidP="00B601F6">
      <w:pPr>
        <w:rPr>
          <w:lang w:val="en-US"/>
        </w:rPr>
      </w:pPr>
      <w:r>
        <w:rPr>
          <w:lang w:val="en-US"/>
        </w:rPr>
        <w:t xml:space="preserve">See </w:t>
      </w:r>
      <w:r w:rsidR="004E439D">
        <w:rPr>
          <w:lang w:val="en-US"/>
        </w:rPr>
        <w:t>T</w:t>
      </w:r>
      <w:r>
        <w:rPr>
          <w:lang w:val="en-US"/>
        </w:rPr>
        <w:t xml:space="preserve">erms of </w:t>
      </w:r>
      <w:r w:rsidR="004E439D">
        <w:rPr>
          <w:lang w:val="en-US"/>
        </w:rPr>
        <w:t>R</w:t>
      </w:r>
      <w:r>
        <w:rPr>
          <w:lang w:val="en-US"/>
        </w:rPr>
        <w:t xml:space="preserve">eferences Annex 14. </w:t>
      </w:r>
    </w:p>
    <w:p w:rsidR="00F41501" w:rsidRPr="00F22A60" w:rsidRDefault="00F41501" w:rsidP="00C8370A">
      <w:pPr>
        <w:pStyle w:val="Heading3"/>
        <w:tabs>
          <w:tab w:val="left" w:pos="576"/>
          <w:tab w:val="left" w:leader="underscore" w:pos="8640"/>
        </w:tabs>
        <w:spacing w:before="240"/>
        <w:jc w:val="left"/>
        <w:rPr>
          <w:sz w:val="24"/>
          <w:lang w:val="en-US"/>
        </w:rPr>
      </w:pPr>
    </w:p>
    <w:p w:rsidR="00F41501" w:rsidRPr="00F22A60" w:rsidRDefault="00F41501" w:rsidP="00C8370A">
      <w:pPr>
        <w:pStyle w:val="Heading3"/>
        <w:tabs>
          <w:tab w:val="left" w:pos="576"/>
          <w:tab w:val="left" w:leader="underscore" w:pos="8640"/>
        </w:tabs>
        <w:spacing w:before="240"/>
        <w:jc w:val="left"/>
        <w:rPr>
          <w:sz w:val="24"/>
          <w:lang w:val="en-US"/>
        </w:rPr>
      </w:pPr>
    </w:p>
    <w:p w:rsidR="00F41501" w:rsidRPr="00F22A60" w:rsidRDefault="00F41501" w:rsidP="00C8370A">
      <w:pPr>
        <w:pStyle w:val="Heading3"/>
        <w:tabs>
          <w:tab w:val="left" w:pos="576"/>
          <w:tab w:val="left" w:leader="underscore" w:pos="8640"/>
        </w:tabs>
        <w:spacing w:before="240"/>
        <w:jc w:val="left"/>
        <w:rPr>
          <w:sz w:val="24"/>
          <w:lang w:val="en-US"/>
        </w:rPr>
      </w:pPr>
    </w:p>
    <w:p w:rsidR="00F41501" w:rsidRPr="00F22A60" w:rsidRDefault="00F41501" w:rsidP="00C8370A">
      <w:pPr>
        <w:pStyle w:val="Heading3"/>
        <w:tabs>
          <w:tab w:val="left" w:pos="576"/>
          <w:tab w:val="left" w:leader="underscore" w:pos="8640"/>
        </w:tabs>
        <w:spacing w:before="240"/>
        <w:jc w:val="left"/>
        <w:rPr>
          <w:sz w:val="24"/>
          <w:lang w:val="en-US"/>
        </w:rPr>
      </w:pPr>
    </w:p>
    <w:p w:rsidR="00F41501" w:rsidRPr="00F22A60" w:rsidRDefault="00F41501" w:rsidP="00C8370A">
      <w:pPr>
        <w:pStyle w:val="Heading3"/>
        <w:tabs>
          <w:tab w:val="left" w:pos="576"/>
          <w:tab w:val="left" w:leader="underscore" w:pos="8640"/>
        </w:tabs>
        <w:spacing w:before="240"/>
        <w:jc w:val="left"/>
        <w:rPr>
          <w:sz w:val="24"/>
          <w:lang w:val="en-US"/>
        </w:rPr>
      </w:pPr>
    </w:p>
    <w:p w:rsidR="00F41501" w:rsidRPr="00F22A60" w:rsidRDefault="00F41501" w:rsidP="00C8370A">
      <w:pPr>
        <w:pStyle w:val="Heading3"/>
        <w:tabs>
          <w:tab w:val="left" w:pos="576"/>
          <w:tab w:val="left" w:leader="underscore" w:pos="8640"/>
        </w:tabs>
        <w:spacing w:before="240"/>
        <w:jc w:val="left"/>
        <w:rPr>
          <w:sz w:val="24"/>
          <w:lang w:val="en-US"/>
        </w:rPr>
      </w:pPr>
    </w:p>
    <w:p w:rsidR="00F41501" w:rsidRPr="00F22A60" w:rsidRDefault="00F41501" w:rsidP="00C8370A">
      <w:pPr>
        <w:pStyle w:val="Heading3"/>
        <w:tabs>
          <w:tab w:val="left" w:pos="576"/>
          <w:tab w:val="left" w:leader="underscore" w:pos="8640"/>
        </w:tabs>
        <w:spacing w:before="240"/>
        <w:jc w:val="left"/>
        <w:rPr>
          <w:sz w:val="24"/>
          <w:lang w:val="en-US"/>
        </w:rPr>
      </w:pPr>
    </w:p>
    <w:p w:rsidR="00F41501" w:rsidRPr="00F22A60" w:rsidRDefault="00F41501" w:rsidP="00C8370A">
      <w:pPr>
        <w:pStyle w:val="Heading3"/>
        <w:tabs>
          <w:tab w:val="left" w:pos="576"/>
          <w:tab w:val="left" w:leader="underscore" w:pos="8640"/>
        </w:tabs>
        <w:spacing w:before="240"/>
        <w:jc w:val="left"/>
        <w:rPr>
          <w:sz w:val="24"/>
          <w:lang w:val="en-US"/>
        </w:rPr>
      </w:pPr>
    </w:p>
    <w:p w:rsidR="00F41501" w:rsidRPr="00F22A60" w:rsidRDefault="00F41501" w:rsidP="00C8370A">
      <w:pPr>
        <w:pStyle w:val="Heading3"/>
        <w:tabs>
          <w:tab w:val="left" w:pos="576"/>
          <w:tab w:val="left" w:leader="underscore" w:pos="8640"/>
        </w:tabs>
        <w:spacing w:before="240"/>
        <w:jc w:val="left"/>
        <w:rPr>
          <w:sz w:val="24"/>
          <w:lang w:val="en-US"/>
        </w:rPr>
      </w:pPr>
    </w:p>
    <w:p w:rsidR="00F41501" w:rsidRPr="00F22A60" w:rsidRDefault="00F41501" w:rsidP="00C8370A">
      <w:pPr>
        <w:pStyle w:val="Heading3"/>
        <w:tabs>
          <w:tab w:val="left" w:pos="576"/>
          <w:tab w:val="left" w:leader="underscore" w:pos="8640"/>
        </w:tabs>
        <w:spacing w:before="240"/>
        <w:jc w:val="left"/>
        <w:rPr>
          <w:sz w:val="24"/>
          <w:lang w:val="en-US"/>
        </w:rPr>
      </w:pPr>
    </w:p>
    <w:p w:rsidR="00F41501" w:rsidRPr="00F22A60" w:rsidRDefault="00F41501" w:rsidP="00C8370A">
      <w:pPr>
        <w:pStyle w:val="Heading3"/>
        <w:tabs>
          <w:tab w:val="left" w:pos="576"/>
          <w:tab w:val="left" w:leader="underscore" w:pos="8640"/>
        </w:tabs>
        <w:spacing w:before="240"/>
        <w:jc w:val="left"/>
        <w:rPr>
          <w:sz w:val="24"/>
          <w:lang w:val="en-US"/>
        </w:rPr>
      </w:pPr>
    </w:p>
    <w:p w:rsidR="00F41501" w:rsidRPr="00F22A60" w:rsidRDefault="00F41501" w:rsidP="00C8370A">
      <w:pPr>
        <w:pStyle w:val="Heading3"/>
        <w:tabs>
          <w:tab w:val="left" w:pos="576"/>
          <w:tab w:val="left" w:leader="underscore" w:pos="8640"/>
        </w:tabs>
        <w:spacing w:before="240"/>
        <w:jc w:val="left"/>
        <w:rPr>
          <w:sz w:val="24"/>
          <w:lang w:val="en-US"/>
        </w:rPr>
      </w:pPr>
    </w:p>
    <w:p w:rsidR="00F41501" w:rsidRPr="00F22A60" w:rsidRDefault="00F41501" w:rsidP="00C8370A">
      <w:pPr>
        <w:pStyle w:val="Heading3"/>
        <w:tabs>
          <w:tab w:val="left" w:pos="576"/>
          <w:tab w:val="left" w:leader="underscore" w:pos="8640"/>
        </w:tabs>
        <w:spacing w:before="240"/>
        <w:jc w:val="left"/>
        <w:rPr>
          <w:sz w:val="24"/>
          <w:lang w:val="en-US"/>
        </w:rPr>
      </w:pPr>
    </w:p>
    <w:p w:rsidR="00F41501" w:rsidRPr="00F22A60" w:rsidRDefault="00F41501" w:rsidP="00C8370A">
      <w:pPr>
        <w:pStyle w:val="Heading3"/>
        <w:tabs>
          <w:tab w:val="left" w:pos="576"/>
          <w:tab w:val="left" w:leader="underscore" w:pos="8640"/>
        </w:tabs>
        <w:spacing w:before="240"/>
        <w:jc w:val="left"/>
        <w:rPr>
          <w:sz w:val="24"/>
          <w:lang w:val="en-US"/>
        </w:rPr>
      </w:pPr>
    </w:p>
    <w:p w:rsidR="00F41501" w:rsidRPr="00F22A60" w:rsidRDefault="00F41501" w:rsidP="00C8370A">
      <w:pPr>
        <w:pStyle w:val="Heading3"/>
        <w:tabs>
          <w:tab w:val="left" w:pos="576"/>
          <w:tab w:val="left" w:leader="underscore" w:pos="8640"/>
        </w:tabs>
        <w:spacing w:before="240"/>
        <w:jc w:val="left"/>
        <w:rPr>
          <w:sz w:val="24"/>
          <w:lang w:val="en-US"/>
        </w:rPr>
      </w:pPr>
    </w:p>
    <w:p w:rsidR="00F41501" w:rsidRPr="00F22A60" w:rsidRDefault="00F41501" w:rsidP="00C8370A">
      <w:pPr>
        <w:pStyle w:val="Heading3"/>
        <w:tabs>
          <w:tab w:val="left" w:pos="576"/>
          <w:tab w:val="left" w:leader="underscore" w:pos="8640"/>
        </w:tabs>
        <w:spacing w:before="240"/>
        <w:jc w:val="left"/>
        <w:rPr>
          <w:sz w:val="24"/>
          <w:lang w:val="en-US"/>
        </w:rPr>
      </w:pPr>
    </w:p>
    <w:p w:rsidR="00F41501" w:rsidRPr="00F22A60" w:rsidRDefault="00F41501" w:rsidP="00C8370A">
      <w:pPr>
        <w:pStyle w:val="Heading3"/>
        <w:tabs>
          <w:tab w:val="left" w:pos="576"/>
          <w:tab w:val="left" w:leader="underscore" w:pos="8640"/>
        </w:tabs>
        <w:spacing w:before="240"/>
        <w:jc w:val="left"/>
        <w:rPr>
          <w:sz w:val="24"/>
          <w:lang w:val="en-US"/>
        </w:rPr>
      </w:pPr>
    </w:p>
    <w:p w:rsidR="00F41501" w:rsidRPr="00F22A60" w:rsidRDefault="00F41501" w:rsidP="00C8370A">
      <w:pPr>
        <w:pStyle w:val="Heading3"/>
        <w:tabs>
          <w:tab w:val="left" w:pos="576"/>
          <w:tab w:val="left" w:leader="underscore" w:pos="8640"/>
        </w:tabs>
        <w:spacing w:before="240"/>
        <w:jc w:val="left"/>
        <w:rPr>
          <w:sz w:val="24"/>
          <w:lang w:val="en-US"/>
        </w:rPr>
      </w:pPr>
    </w:p>
    <w:p w:rsidR="002409D2" w:rsidRPr="00F22A60" w:rsidRDefault="002409D2" w:rsidP="002409D2">
      <w:pPr>
        <w:rPr>
          <w:lang w:val="en-US"/>
        </w:rPr>
      </w:pPr>
    </w:p>
    <w:p w:rsidR="002409D2" w:rsidRPr="00F22A60" w:rsidRDefault="002409D2" w:rsidP="002409D2">
      <w:pPr>
        <w:rPr>
          <w:lang w:val="en-US"/>
        </w:rPr>
      </w:pPr>
    </w:p>
    <w:p w:rsidR="002409D2" w:rsidRPr="00F22A60" w:rsidRDefault="002409D2" w:rsidP="002409D2">
      <w:pPr>
        <w:rPr>
          <w:lang w:val="en-US"/>
        </w:rPr>
      </w:pPr>
    </w:p>
    <w:p w:rsidR="002409D2" w:rsidRPr="00F22A60" w:rsidRDefault="002409D2" w:rsidP="002409D2">
      <w:pPr>
        <w:rPr>
          <w:lang w:val="en-US"/>
        </w:rPr>
      </w:pPr>
    </w:p>
    <w:p w:rsidR="002409D2" w:rsidRPr="00F22A60" w:rsidRDefault="002409D2" w:rsidP="002409D2">
      <w:pPr>
        <w:rPr>
          <w:lang w:val="en-US"/>
        </w:rPr>
      </w:pPr>
    </w:p>
    <w:p w:rsidR="002409D2" w:rsidRPr="00F22A60" w:rsidRDefault="002409D2" w:rsidP="002409D2">
      <w:pPr>
        <w:rPr>
          <w:lang w:val="en-US"/>
        </w:rPr>
      </w:pPr>
    </w:p>
    <w:p w:rsidR="002409D2" w:rsidRPr="00F22A60" w:rsidRDefault="002409D2" w:rsidP="002409D2">
      <w:pPr>
        <w:rPr>
          <w:lang w:val="en-US"/>
        </w:rPr>
      </w:pPr>
    </w:p>
    <w:p w:rsidR="002409D2" w:rsidRPr="00F22A60" w:rsidRDefault="002409D2" w:rsidP="002409D2">
      <w:pPr>
        <w:rPr>
          <w:lang w:val="en-US"/>
        </w:rPr>
      </w:pPr>
    </w:p>
    <w:p w:rsidR="002409D2" w:rsidRPr="00F22A60" w:rsidRDefault="002409D2" w:rsidP="002409D2">
      <w:pPr>
        <w:rPr>
          <w:lang w:val="en-US"/>
        </w:rPr>
      </w:pPr>
    </w:p>
    <w:p w:rsidR="002409D2" w:rsidRPr="00F22A60" w:rsidRDefault="002409D2" w:rsidP="002409D2">
      <w:pPr>
        <w:rPr>
          <w:lang w:val="en-US"/>
        </w:rPr>
      </w:pPr>
    </w:p>
    <w:p w:rsidR="002409D2" w:rsidRPr="00F22A60" w:rsidRDefault="006E3F82" w:rsidP="002409D2">
      <w:pPr>
        <w:pStyle w:val="Heading3"/>
        <w:tabs>
          <w:tab w:val="left" w:pos="576"/>
          <w:tab w:val="left" w:leader="underscore" w:pos="8640"/>
        </w:tabs>
        <w:spacing w:before="240"/>
        <w:jc w:val="left"/>
        <w:rPr>
          <w:sz w:val="24"/>
          <w:lang w:val="en-US"/>
        </w:rPr>
      </w:pPr>
      <w:r w:rsidRPr="00F22A60">
        <w:rPr>
          <w:sz w:val="24"/>
          <w:lang w:val="en-US"/>
        </w:rPr>
        <w:lastRenderedPageBreak/>
        <w:t>Appendix</w:t>
      </w:r>
      <w:r w:rsidR="002409D2" w:rsidRPr="00F22A60">
        <w:rPr>
          <w:sz w:val="24"/>
          <w:lang w:val="en-US"/>
        </w:rPr>
        <w:t>12</w:t>
      </w:r>
    </w:p>
    <w:p w:rsidR="002409D2" w:rsidRPr="00F22A60" w:rsidRDefault="002409D2" w:rsidP="002409D2">
      <w:pPr>
        <w:rPr>
          <w:lang w:val="en-US"/>
        </w:rPr>
      </w:pPr>
    </w:p>
    <w:p w:rsidR="002409D2" w:rsidRPr="00F22A60" w:rsidRDefault="002409D2" w:rsidP="006E3F82">
      <w:pPr>
        <w:pStyle w:val="HTMLPreformatted"/>
        <w:shd w:val="clear" w:color="auto" w:fill="FFFFFF"/>
        <w:rPr>
          <w:rFonts w:ascii="Times New Roman" w:hAnsi="Times New Roman" w:cs="Times New Roman"/>
          <w:sz w:val="24"/>
          <w:szCs w:val="24"/>
          <w:lang w:eastAsia="it-IT"/>
        </w:rPr>
      </w:pPr>
      <w:r w:rsidRPr="00F22A60">
        <w:rPr>
          <w:rFonts w:ascii="Times New Roman" w:hAnsi="Times New Roman" w:cs="Times New Roman"/>
          <w:sz w:val="24"/>
          <w:szCs w:val="24"/>
          <w:lang w:eastAsia="it-IT"/>
        </w:rPr>
        <w:t>[</w:t>
      </w:r>
      <w:r w:rsidR="006E3F82" w:rsidRPr="00F22A60">
        <w:rPr>
          <w:rFonts w:ascii="Times New Roman" w:hAnsi="Times New Roman" w:cs="Times New Roman"/>
          <w:b/>
          <w:bCs/>
          <w:sz w:val="24"/>
          <w:szCs w:val="24"/>
        </w:rPr>
        <w:t>Appendix to be completed by the Contracting Authority in the framework agreement</w:t>
      </w:r>
      <w:r w:rsidRPr="00F22A60">
        <w:rPr>
          <w:rFonts w:ascii="Times New Roman" w:hAnsi="Times New Roman" w:cs="Times New Roman"/>
          <w:sz w:val="24"/>
          <w:szCs w:val="24"/>
          <w:lang w:eastAsia="it-IT"/>
        </w:rPr>
        <w:t>]</w:t>
      </w:r>
    </w:p>
    <w:p w:rsidR="002409D2" w:rsidRPr="00F22A60" w:rsidRDefault="002409D2" w:rsidP="002409D2">
      <w:pPr>
        <w:rPr>
          <w:b/>
          <w:shd w:val="clear" w:color="auto" w:fill="FFFFFF"/>
          <w:lang w:val="en-US"/>
        </w:rPr>
      </w:pPr>
    </w:p>
    <w:p w:rsidR="002409D2" w:rsidRPr="00F22A60" w:rsidRDefault="002409D2" w:rsidP="002409D2">
      <w:pPr>
        <w:jc w:val="center"/>
        <w:rPr>
          <w:b/>
          <w:shd w:val="clear" w:color="auto" w:fill="FFFFFF"/>
          <w:lang w:val="en-US"/>
        </w:rPr>
      </w:pPr>
    </w:p>
    <w:p w:rsidR="002409D2" w:rsidRPr="00F22A60" w:rsidRDefault="002409D2" w:rsidP="002409D2">
      <w:pPr>
        <w:jc w:val="center"/>
        <w:rPr>
          <w:b/>
          <w:shd w:val="clear" w:color="auto" w:fill="FFFFFF"/>
          <w:lang w:val="en-US"/>
        </w:rPr>
      </w:pPr>
    </w:p>
    <w:p w:rsidR="002409D2" w:rsidRPr="00F22A60" w:rsidRDefault="002409D2" w:rsidP="002409D2">
      <w:pPr>
        <w:jc w:val="center"/>
        <w:rPr>
          <w:b/>
          <w:shd w:val="clear" w:color="auto" w:fill="FFFFFF"/>
          <w:lang w:val="en-US"/>
        </w:rPr>
      </w:pPr>
    </w:p>
    <w:p w:rsidR="002409D2" w:rsidRPr="00F22A60" w:rsidRDefault="002409D2" w:rsidP="002409D2">
      <w:pPr>
        <w:jc w:val="center"/>
        <w:rPr>
          <w:b/>
          <w:shd w:val="clear" w:color="auto" w:fill="FFFFFF"/>
          <w:lang w:val="en-US"/>
        </w:rPr>
      </w:pPr>
    </w:p>
    <w:p w:rsidR="006E3F82" w:rsidRPr="00F22A60" w:rsidRDefault="006E3F82" w:rsidP="006E3F82">
      <w:pPr>
        <w:pStyle w:val="HTMLPreformatted"/>
        <w:shd w:val="clear" w:color="auto" w:fill="FFFFFF"/>
        <w:jc w:val="center"/>
        <w:rPr>
          <w:rFonts w:ascii="Times New Roman" w:hAnsi="Times New Roman" w:cs="Times New Roman"/>
          <w:sz w:val="24"/>
          <w:szCs w:val="24"/>
        </w:rPr>
      </w:pPr>
      <w:r w:rsidRPr="00F22A60">
        <w:rPr>
          <w:rFonts w:ascii="Times New Roman" w:hAnsi="Times New Roman" w:cs="Times New Roman"/>
          <w:sz w:val="24"/>
          <w:szCs w:val="24"/>
        </w:rPr>
        <w:t>PLANNING</w:t>
      </w:r>
    </w:p>
    <w:p w:rsidR="006E3F82" w:rsidRPr="00F22A60" w:rsidRDefault="006E3F82" w:rsidP="006E3F82">
      <w:pPr>
        <w:pStyle w:val="HTMLPreformatted"/>
        <w:shd w:val="clear" w:color="auto" w:fill="FFFFFF"/>
        <w:jc w:val="center"/>
        <w:rPr>
          <w:rFonts w:ascii="Times New Roman" w:hAnsi="Times New Roman" w:cs="Times New Roman"/>
          <w:sz w:val="24"/>
          <w:szCs w:val="24"/>
        </w:rPr>
      </w:pPr>
      <w:r w:rsidRPr="00F22A60">
        <w:rPr>
          <w:rFonts w:ascii="Times New Roman" w:hAnsi="Times New Roman" w:cs="Times New Roman"/>
          <w:sz w:val="24"/>
          <w:szCs w:val="24"/>
        </w:rPr>
        <w:t>OF THE CONTRACTS UNDER FRAMEWORK AGREEMENT</w:t>
      </w:r>
    </w:p>
    <w:p w:rsidR="006E3F82" w:rsidRPr="00F22A60" w:rsidRDefault="006E3F82" w:rsidP="002409D2">
      <w:pPr>
        <w:jc w:val="center"/>
        <w:rPr>
          <w:b/>
          <w:shd w:val="clear" w:color="auto" w:fill="FFFFFF"/>
          <w:lang w:val="en-US"/>
        </w:rPr>
      </w:pPr>
    </w:p>
    <w:p w:rsidR="002409D2" w:rsidRPr="00F22A60" w:rsidRDefault="002409D2" w:rsidP="002409D2">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4419"/>
      </w:tblGrid>
      <w:tr w:rsidR="006C0D8E" w:rsidRPr="00F22A60" w:rsidTr="006601F5">
        <w:tc>
          <w:tcPr>
            <w:tcW w:w="8780" w:type="dxa"/>
            <w:gridSpan w:val="3"/>
          </w:tcPr>
          <w:p w:rsidR="002409D2" w:rsidRPr="00F22A60" w:rsidRDefault="002409D2" w:rsidP="006601F5">
            <w:pPr>
              <w:jc w:val="both"/>
              <w:rPr>
                <w:lang w:val="en-US"/>
              </w:rPr>
            </w:pPr>
          </w:p>
          <w:p w:rsidR="002409D2" w:rsidRPr="00F22A60" w:rsidRDefault="006E3F82" w:rsidP="006601F5">
            <w:pPr>
              <w:jc w:val="both"/>
              <w:rPr>
                <w:lang w:val="en-US"/>
              </w:rPr>
            </w:pPr>
            <w:r w:rsidRPr="00F22A60">
              <w:rPr>
                <w:b/>
                <w:lang w:val="en-US"/>
              </w:rPr>
              <w:t>Service</w:t>
            </w:r>
            <w:r w:rsidR="002409D2" w:rsidRPr="00F22A60">
              <w:rPr>
                <w:lang w:val="en-US"/>
              </w:rPr>
              <w:t>:</w:t>
            </w:r>
            <w:r w:rsidR="002409D2" w:rsidRPr="00F22A60">
              <w:rPr>
                <w:lang w:val="en-US"/>
              </w:rPr>
              <w:tab/>
            </w:r>
            <w:r w:rsidR="002409D2" w:rsidRPr="00F22A60">
              <w:rPr>
                <w:lang w:val="en-US"/>
              </w:rPr>
              <w:tab/>
              <w:t xml:space="preserve">      </w:t>
            </w:r>
            <w:r w:rsidR="0047556D" w:rsidRPr="00F22A60">
              <w:rPr>
                <w:b/>
                <w:lang w:val="en-US"/>
              </w:rPr>
              <w:fldChar w:fldCharType="begin">
                <w:ffData>
                  <w:name w:val="Check13"/>
                  <w:enabled/>
                  <w:calcOnExit w:val="0"/>
                  <w:checkBox>
                    <w:sizeAuto/>
                    <w:default w:val="0"/>
                  </w:checkBox>
                </w:ffData>
              </w:fldChar>
            </w:r>
            <w:r w:rsidR="002409D2" w:rsidRPr="00F22A60">
              <w:rPr>
                <w:b/>
                <w:lang w:val="en-US"/>
              </w:rPr>
              <w:instrText xml:space="preserve"> FORMCHECKBOX </w:instrText>
            </w:r>
            <w:r w:rsidR="0047556D" w:rsidRPr="00F22A60">
              <w:rPr>
                <w:b/>
                <w:lang w:val="en-US"/>
              </w:rPr>
            </w:r>
            <w:r w:rsidR="0047556D" w:rsidRPr="00F22A60">
              <w:rPr>
                <w:b/>
                <w:lang w:val="en-US"/>
              </w:rPr>
              <w:fldChar w:fldCharType="end"/>
            </w:r>
            <w:r w:rsidR="002409D2" w:rsidRPr="00F22A60">
              <w:rPr>
                <w:b/>
                <w:lang w:val="en-US"/>
              </w:rPr>
              <w:t xml:space="preserve">  </w:t>
            </w:r>
            <w:r w:rsidRPr="00F22A60">
              <w:rPr>
                <w:lang w:val="en-US"/>
              </w:rPr>
              <w:t>Goods</w:t>
            </w:r>
            <w:r w:rsidR="002409D2" w:rsidRPr="00F22A60">
              <w:rPr>
                <w:lang w:val="en-US"/>
              </w:rPr>
              <w:t xml:space="preserve">:                                 </w:t>
            </w:r>
            <w:r w:rsidR="0047556D" w:rsidRPr="00F22A60">
              <w:rPr>
                <w:b/>
                <w:lang w:val="en-US"/>
              </w:rPr>
              <w:fldChar w:fldCharType="begin">
                <w:ffData>
                  <w:name w:val="Check13"/>
                  <w:enabled/>
                  <w:calcOnExit w:val="0"/>
                  <w:checkBox>
                    <w:sizeAuto/>
                    <w:default w:val="0"/>
                  </w:checkBox>
                </w:ffData>
              </w:fldChar>
            </w:r>
            <w:r w:rsidR="002409D2" w:rsidRPr="00F22A60">
              <w:rPr>
                <w:b/>
                <w:lang w:val="en-US"/>
              </w:rPr>
              <w:instrText xml:space="preserve"> FORMCHECKBOX </w:instrText>
            </w:r>
            <w:r w:rsidR="0047556D" w:rsidRPr="00F22A60">
              <w:rPr>
                <w:b/>
                <w:lang w:val="en-US"/>
              </w:rPr>
            </w:r>
            <w:r w:rsidR="0047556D" w:rsidRPr="00F22A60">
              <w:rPr>
                <w:b/>
                <w:lang w:val="en-US"/>
              </w:rPr>
              <w:fldChar w:fldCharType="end"/>
            </w:r>
            <w:r w:rsidR="002409D2" w:rsidRPr="00F22A60">
              <w:rPr>
                <w:b/>
                <w:lang w:val="en-US"/>
              </w:rPr>
              <w:t xml:space="preserve"> </w:t>
            </w:r>
            <w:r w:rsidRPr="00F22A60">
              <w:rPr>
                <w:lang w:val="en-US"/>
              </w:rPr>
              <w:t>Works</w:t>
            </w:r>
            <w:r w:rsidR="002409D2" w:rsidRPr="00F22A60">
              <w:rPr>
                <w:lang w:val="en-US"/>
              </w:rPr>
              <w:t>:</w:t>
            </w:r>
          </w:p>
          <w:p w:rsidR="006E3F82" w:rsidRPr="00F22A60" w:rsidRDefault="006E3F82" w:rsidP="006601F5">
            <w:pPr>
              <w:jc w:val="both"/>
              <w:rPr>
                <w:lang w:val="en-US"/>
              </w:rPr>
            </w:pPr>
          </w:p>
          <w:p w:rsidR="006E3F82" w:rsidRPr="00F22A60" w:rsidRDefault="006E3F82" w:rsidP="006E3F82">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The total number of contracts under the Framework Agreement___________</w:t>
            </w:r>
          </w:p>
          <w:p w:rsidR="002409D2" w:rsidRPr="00F22A60" w:rsidRDefault="006E3F82" w:rsidP="006E3F82">
            <w:pPr>
              <w:jc w:val="both"/>
              <w:rPr>
                <w:lang w:val="en-US"/>
              </w:rPr>
            </w:pPr>
            <w:r w:rsidRPr="00F22A60">
              <w:rPr>
                <w:lang w:val="en-US"/>
              </w:rPr>
              <w:t xml:space="preserve"> </w:t>
            </w:r>
          </w:p>
        </w:tc>
      </w:tr>
      <w:tr w:rsidR="006C0D8E" w:rsidRPr="00F22A60" w:rsidTr="006601F5">
        <w:tc>
          <w:tcPr>
            <w:tcW w:w="1242" w:type="dxa"/>
          </w:tcPr>
          <w:p w:rsidR="002409D2" w:rsidRPr="00F22A60" w:rsidRDefault="006E3F82" w:rsidP="006601F5">
            <w:pPr>
              <w:jc w:val="both"/>
              <w:rPr>
                <w:b/>
                <w:lang w:val="en-US"/>
              </w:rPr>
            </w:pPr>
            <w:r w:rsidRPr="00F22A60">
              <w:rPr>
                <w:b/>
                <w:lang w:val="en-US"/>
              </w:rPr>
              <w:t>Contract No</w:t>
            </w:r>
            <w:r w:rsidR="002409D2" w:rsidRPr="00F22A60">
              <w:rPr>
                <w:b/>
                <w:lang w:val="en-US"/>
              </w:rPr>
              <w:t>.</w:t>
            </w:r>
          </w:p>
        </w:tc>
        <w:tc>
          <w:tcPr>
            <w:tcW w:w="3119" w:type="dxa"/>
          </w:tcPr>
          <w:p w:rsidR="002409D2" w:rsidRPr="00F22A60" w:rsidRDefault="006E3F82" w:rsidP="006601F5">
            <w:pPr>
              <w:jc w:val="both"/>
              <w:rPr>
                <w:b/>
                <w:lang w:val="en-US"/>
              </w:rPr>
            </w:pPr>
            <w:r w:rsidRPr="00F22A60">
              <w:rPr>
                <w:b/>
                <w:lang w:val="en-US"/>
              </w:rPr>
              <w:t>Contract Title</w:t>
            </w:r>
          </w:p>
        </w:tc>
        <w:tc>
          <w:tcPr>
            <w:tcW w:w="4419" w:type="dxa"/>
          </w:tcPr>
          <w:p w:rsidR="002409D2" w:rsidRPr="00F22A60" w:rsidRDefault="006E3F82" w:rsidP="006601F5">
            <w:pPr>
              <w:jc w:val="both"/>
              <w:rPr>
                <w:b/>
                <w:lang w:val="en-US"/>
              </w:rPr>
            </w:pPr>
            <w:r w:rsidRPr="00F22A60">
              <w:rPr>
                <w:b/>
                <w:lang w:val="en-US"/>
              </w:rPr>
              <w:t>Brief description of the Contract</w:t>
            </w:r>
          </w:p>
        </w:tc>
      </w:tr>
      <w:tr w:rsidR="006C0D8E" w:rsidRPr="00F22A60" w:rsidTr="006601F5">
        <w:tc>
          <w:tcPr>
            <w:tcW w:w="1242" w:type="dxa"/>
          </w:tcPr>
          <w:p w:rsidR="002409D2" w:rsidRPr="00F22A60" w:rsidRDefault="002409D2" w:rsidP="006601F5">
            <w:pPr>
              <w:jc w:val="both"/>
              <w:rPr>
                <w:b/>
                <w:lang w:val="en-US"/>
              </w:rPr>
            </w:pPr>
            <w:r w:rsidRPr="00F22A60">
              <w:rPr>
                <w:b/>
                <w:lang w:val="en-US"/>
              </w:rPr>
              <w:t>01</w:t>
            </w:r>
          </w:p>
        </w:tc>
        <w:tc>
          <w:tcPr>
            <w:tcW w:w="3119" w:type="dxa"/>
          </w:tcPr>
          <w:p w:rsidR="002409D2" w:rsidRPr="00F22A60" w:rsidRDefault="0047556D" w:rsidP="006601F5">
            <w:pPr>
              <w:jc w:val="both"/>
              <w:rPr>
                <w:lang w:val="en-US"/>
              </w:rPr>
            </w:pPr>
            <w:r w:rsidRPr="00F22A60">
              <w:rPr>
                <w:b/>
                <w:u w:val="single"/>
                <w:lang w:val="en-US"/>
              </w:rPr>
              <w:fldChar w:fldCharType="begin">
                <w:ffData>
                  <w:name w:val="Text3"/>
                  <w:enabled/>
                  <w:calcOnExit w:val="0"/>
                  <w:textInput/>
                </w:ffData>
              </w:fldChar>
            </w:r>
            <w:r w:rsidR="002409D2" w:rsidRPr="00F22A60">
              <w:rPr>
                <w:b/>
                <w:u w:val="single"/>
                <w:lang w:val="en-US"/>
              </w:rPr>
              <w:instrText xml:space="preserve"> FORMTEXT </w:instrText>
            </w:r>
            <w:r w:rsidRPr="00F22A60">
              <w:rPr>
                <w:b/>
                <w:u w:val="single"/>
                <w:lang w:val="en-US"/>
              </w:rPr>
            </w:r>
            <w:r w:rsidRPr="00F22A60">
              <w:rPr>
                <w:b/>
                <w:u w:val="single"/>
                <w:lang w:val="en-US"/>
              </w:rPr>
              <w:fldChar w:fldCharType="separate"/>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Pr="00F22A60">
              <w:rPr>
                <w:b/>
                <w:u w:val="single"/>
                <w:lang w:val="en-US"/>
              </w:rPr>
              <w:fldChar w:fldCharType="end"/>
            </w:r>
            <w:r w:rsidRPr="00F22A60">
              <w:rPr>
                <w:b/>
                <w:u w:val="single"/>
                <w:lang w:val="en-US"/>
              </w:rPr>
              <w:fldChar w:fldCharType="begin">
                <w:ffData>
                  <w:name w:val="Text3"/>
                  <w:enabled/>
                  <w:calcOnExit w:val="0"/>
                  <w:textInput/>
                </w:ffData>
              </w:fldChar>
            </w:r>
            <w:r w:rsidR="002409D2" w:rsidRPr="00F22A60">
              <w:rPr>
                <w:b/>
                <w:u w:val="single"/>
                <w:lang w:val="en-US"/>
              </w:rPr>
              <w:instrText xml:space="preserve"> FORMTEXT </w:instrText>
            </w:r>
            <w:r w:rsidRPr="00F22A60">
              <w:rPr>
                <w:b/>
                <w:u w:val="single"/>
                <w:lang w:val="en-US"/>
              </w:rPr>
            </w:r>
            <w:r w:rsidRPr="00F22A60">
              <w:rPr>
                <w:b/>
                <w:u w:val="single"/>
                <w:lang w:val="en-US"/>
              </w:rPr>
              <w:fldChar w:fldCharType="separate"/>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Pr="00F22A60">
              <w:rPr>
                <w:b/>
                <w:u w:val="single"/>
                <w:lang w:val="en-US"/>
              </w:rPr>
              <w:fldChar w:fldCharType="end"/>
            </w:r>
          </w:p>
        </w:tc>
        <w:tc>
          <w:tcPr>
            <w:tcW w:w="4419" w:type="dxa"/>
          </w:tcPr>
          <w:p w:rsidR="002409D2" w:rsidRPr="00F22A60" w:rsidRDefault="0047556D" w:rsidP="006601F5">
            <w:pPr>
              <w:jc w:val="both"/>
              <w:rPr>
                <w:lang w:val="en-US"/>
              </w:rPr>
            </w:pPr>
            <w:r w:rsidRPr="00F22A60">
              <w:rPr>
                <w:b/>
                <w:u w:val="single"/>
                <w:lang w:val="en-US"/>
              </w:rPr>
              <w:fldChar w:fldCharType="begin">
                <w:ffData>
                  <w:name w:val="Text3"/>
                  <w:enabled/>
                  <w:calcOnExit w:val="0"/>
                  <w:textInput/>
                </w:ffData>
              </w:fldChar>
            </w:r>
            <w:r w:rsidR="002409D2" w:rsidRPr="00F22A60">
              <w:rPr>
                <w:b/>
                <w:u w:val="single"/>
                <w:lang w:val="en-US"/>
              </w:rPr>
              <w:instrText xml:space="preserve"> FORMTEXT </w:instrText>
            </w:r>
            <w:r w:rsidRPr="00F22A60">
              <w:rPr>
                <w:b/>
                <w:u w:val="single"/>
                <w:lang w:val="en-US"/>
              </w:rPr>
            </w:r>
            <w:r w:rsidRPr="00F22A60">
              <w:rPr>
                <w:b/>
                <w:u w:val="single"/>
                <w:lang w:val="en-US"/>
              </w:rPr>
              <w:fldChar w:fldCharType="separate"/>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Pr="00F22A60">
              <w:rPr>
                <w:b/>
                <w:u w:val="single"/>
                <w:lang w:val="en-US"/>
              </w:rPr>
              <w:fldChar w:fldCharType="end"/>
            </w:r>
            <w:r w:rsidRPr="00F22A60">
              <w:rPr>
                <w:b/>
                <w:u w:val="single"/>
                <w:lang w:val="en-US"/>
              </w:rPr>
              <w:fldChar w:fldCharType="begin">
                <w:ffData>
                  <w:name w:val="Text3"/>
                  <w:enabled/>
                  <w:calcOnExit w:val="0"/>
                  <w:textInput/>
                </w:ffData>
              </w:fldChar>
            </w:r>
            <w:r w:rsidR="002409D2" w:rsidRPr="00F22A60">
              <w:rPr>
                <w:b/>
                <w:u w:val="single"/>
                <w:lang w:val="en-US"/>
              </w:rPr>
              <w:instrText xml:space="preserve"> FORMTEXT </w:instrText>
            </w:r>
            <w:r w:rsidRPr="00F22A60">
              <w:rPr>
                <w:b/>
                <w:u w:val="single"/>
                <w:lang w:val="en-US"/>
              </w:rPr>
            </w:r>
            <w:r w:rsidRPr="00F22A60">
              <w:rPr>
                <w:b/>
                <w:u w:val="single"/>
                <w:lang w:val="en-US"/>
              </w:rPr>
              <w:fldChar w:fldCharType="separate"/>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Pr="00F22A60">
              <w:rPr>
                <w:b/>
                <w:u w:val="single"/>
                <w:lang w:val="en-US"/>
              </w:rPr>
              <w:fldChar w:fldCharType="end"/>
            </w:r>
            <w:r w:rsidRPr="00F22A60">
              <w:rPr>
                <w:b/>
                <w:u w:val="single"/>
                <w:lang w:val="en-US"/>
              </w:rPr>
              <w:fldChar w:fldCharType="begin">
                <w:ffData>
                  <w:name w:val="Text3"/>
                  <w:enabled/>
                  <w:calcOnExit w:val="0"/>
                  <w:textInput/>
                </w:ffData>
              </w:fldChar>
            </w:r>
            <w:r w:rsidR="002409D2" w:rsidRPr="00F22A60">
              <w:rPr>
                <w:b/>
                <w:u w:val="single"/>
                <w:lang w:val="en-US"/>
              </w:rPr>
              <w:instrText xml:space="preserve"> FORMTEXT </w:instrText>
            </w:r>
            <w:r w:rsidRPr="00F22A60">
              <w:rPr>
                <w:b/>
                <w:u w:val="single"/>
                <w:lang w:val="en-US"/>
              </w:rPr>
            </w:r>
            <w:r w:rsidRPr="00F22A60">
              <w:rPr>
                <w:b/>
                <w:u w:val="single"/>
                <w:lang w:val="en-US"/>
              </w:rPr>
              <w:fldChar w:fldCharType="separate"/>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Pr="00F22A60">
              <w:rPr>
                <w:b/>
                <w:u w:val="single"/>
                <w:lang w:val="en-US"/>
              </w:rPr>
              <w:fldChar w:fldCharType="end"/>
            </w:r>
          </w:p>
        </w:tc>
      </w:tr>
      <w:tr w:rsidR="006C0D8E" w:rsidRPr="00F22A60" w:rsidTr="006601F5">
        <w:tc>
          <w:tcPr>
            <w:tcW w:w="1242" w:type="dxa"/>
          </w:tcPr>
          <w:p w:rsidR="002409D2" w:rsidRPr="00F22A60" w:rsidRDefault="002409D2" w:rsidP="006601F5">
            <w:pPr>
              <w:jc w:val="both"/>
              <w:rPr>
                <w:b/>
                <w:lang w:val="en-US"/>
              </w:rPr>
            </w:pPr>
            <w:r w:rsidRPr="00F22A60">
              <w:rPr>
                <w:b/>
                <w:lang w:val="en-US"/>
              </w:rPr>
              <w:t>02</w:t>
            </w:r>
          </w:p>
        </w:tc>
        <w:tc>
          <w:tcPr>
            <w:tcW w:w="3119" w:type="dxa"/>
          </w:tcPr>
          <w:p w:rsidR="002409D2" w:rsidRPr="00F22A60" w:rsidRDefault="0047556D" w:rsidP="006601F5">
            <w:pPr>
              <w:jc w:val="both"/>
              <w:rPr>
                <w:lang w:val="en-US"/>
              </w:rPr>
            </w:pPr>
            <w:r w:rsidRPr="00F22A60">
              <w:rPr>
                <w:b/>
                <w:u w:val="single"/>
                <w:lang w:val="en-US"/>
              </w:rPr>
              <w:fldChar w:fldCharType="begin">
                <w:ffData>
                  <w:name w:val="Text3"/>
                  <w:enabled/>
                  <w:calcOnExit w:val="0"/>
                  <w:textInput/>
                </w:ffData>
              </w:fldChar>
            </w:r>
            <w:r w:rsidR="002409D2" w:rsidRPr="00F22A60">
              <w:rPr>
                <w:b/>
                <w:u w:val="single"/>
                <w:lang w:val="en-US"/>
              </w:rPr>
              <w:instrText xml:space="preserve"> FORMTEXT </w:instrText>
            </w:r>
            <w:r w:rsidRPr="00F22A60">
              <w:rPr>
                <w:b/>
                <w:u w:val="single"/>
                <w:lang w:val="en-US"/>
              </w:rPr>
            </w:r>
            <w:r w:rsidRPr="00F22A60">
              <w:rPr>
                <w:b/>
                <w:u w:val="single"/>
                <w:lang w:val="en-US"/>
              </w:rPr>
              <w:fldChar w:fldCharType="separate"/>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Pr="00F22A60">
              <w:rPr>
                <w:b/>
                <w:u w:val="single"/>
                <w:lang w:val="en-US"/>
              </w:rPr>
              <w:fldChar w:fldCharType="end"/>
            </w:r>
            <w:r w:rsidRPr="00F22A60">
              <w:rPr>
                <w:b/>
                <w:u w:val="single"/>
                <w:lang w:val="en-US"/>
              </w:rPr>
              <w:fldChar w:fldCharType="begin">
                <w:ffData>
                  <w:name w:val="Text3"/>
                  <w:enabled/>
                  <w:calcOnExit w:val="0"/>
                  <w:textInput/>
                </w:ffData>
              </w:fldChar>
            </w:r>
            <w:r w:rsidR="002409D2" w:rsidRPr="00F22A60">
              <w:rPr>
                <w:b/>
                <w:u w:val="single"/>
                <w:lang w:val="en-US"/>
              </w:rPr>
              <w:instrText xml:space="preserve"> FORMTEXT </w:instrText>
            </w:r>
            <w:r w:rsidRPr="00F22A60">
              <w:rPr>
                <w:b/>
                <w:u w:val="single"/>
                <w:lang w:val="en-US"/>
              </w:rPr>
            </w:r>
            <w:r w:rsidRPr="00F22A60">
              <w:rPr>
                <w:b/>
                <w:u w:val="single"/>
                <w:lang w:val="en-US"/>
              </w:rPr>
              <w:fldChar w:fldCharType="separate"/>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Pr="00F22A60">
              <w:rPr>
                <w:b/>
                <w:u w:val="single"/>
                <w:lang w:val="en-US"/>
              </w:rPr>
              <w:fldChar w:fldCharType="end"/>
            </w:r>
          </w:p>
        </w:tc>
        <w:tc>
          <w:tcPr>
            <w:tcW w:w="4419" w:type="dxa"/>
          </w:tcPr>
          <w:p w:rsidR="002409D2" w:rsidRPr="00F22A60" w:rsidRDefault="0047556D" w:rsidP="006601F5">
            <w:pPr>
              <w:jc w:val="both"/>
              <w:rPr>
                <w:lang w:val="en-US"/>
              </w:rPr>
            </w:pPr>
            <w:r w:rsidRPr="00F22A60">
              <w:rPr>
                <w:b/>
                <w:u w:val="single"/>
                <w:lang w:val="en-US"/>
              </w:rPr>
              <w:fldChar w:fldCharType="begin">
                <w:ffData>
                  <w:name w:val="Text3"/>
                  <w:enabled/>
                  <w:calcOnExit w:val="0"/>
                  <w:textInput/>
                </w:ffData>
              </w:fldChar>
            </w:r>
            <w:r w:rsidR="002409D2" w:rsidRPr="00F22A60">
              <w:rPr>
                <w:b/>
                <w:u w:val="single"/>
                <w:lang w:val="en-US"/>
              </w:rPr>
              <w:instrText xml:space="preserve"> FORMTEXT </w:instrText>
            </w:r>
            <w:r w:rsidRPr="00F22A60">
              <w:rPr>
                <w:b/>
                <w:u w:val="single"/>
                <w:lang w:val="en-US"/>
              </w:rPr>
            </w:r>
            <w:r w:rsidRPr="00F22A60">
              <w:rPr>
                <w:b/>
                <w:u w:val="single"/>
                <w:lang w:val="en-US"/>
              </w:rPr>
              <w:fldChar w:fldCharType="separate"/>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Pr="00F22A60">
              <w:rPr>
                <w:b/>
                <w:u w:val="single"/>
                <w:lang w:val="en-US"/>
              </w:rPr>
              <w:fldChar w:fldCharType="end"/>
            </w:r>
            <w:r w:rsidRPr="00F22A60">
              <w:rPr>
                <w:b/>
                <w:u w:val="single"/>
                <w:lang w:val="en-US"/>
              </w:rPr>
              <w:fldChar w:fldCharType="begin">
                <w:ffData>
                  <w:name w:val="Text3"/>
                  <w:enabled/>
                  <w:calcOnExit w:val="0"/>
                  <w:textInput/>
                </w:ffData>
              </w:fldChar>
            </w:r>
            <w:r w:rsidR="002409D2" w:rsidRPr="00F22A60">
              <w:rPr>
                <w:b/>
                <w:u w:val="single"/>
                <w:lang w:val="en-US"/>
              </w:rPr>
              <w:instrText xml:space="preserve"> FORMTEXT </w:instrText>
            </w:r>
            <w:r w:rsidRPr="00F22A60">
              <w:rPr>
                <w:b/>
                <w:u w:val="single"/>
                <w:lang w:val="en-US"/>
              </w:rPr>
            </w:r>
            <w:r w:rsidRPr="00F22A60">
              <w:rPr>
                <w:b/>
                <w:u w:val="single"/>
                <w:lang w:val="en-US"/>
              </w:rPr>
              <w:fldChar w:fldCharType="separate"/>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Pr="00F22A60">
              <w:rPr>
                <w:b/>
                <w:u w:val="single"/>
                <w:lang w:val="en-US"/>
              </w:rPr>
              <w:fldChar w:fldCharType="end"/>
            </w:r>
            <w:r w:rsidRPr="00F22A60">
              <w:rPr>
                <w:b/>
                <w:u w:val="single"/>
                <w:lang w:val="en-US"/>
              </w:rPr>
              <w:fldChar w:fldCharType="begin">
                <w:ffData>
                  <w:name w:val="Text3"/>
                  <w:enabled/>
                  <w:calcOnExit w:val="0"/>
                  <w:textInput/>
                </w:ffData>
              </w:fldChar>
            </w:r>
            <w:r w:rsidR="002409D2" w:rsidRPr="00F22A60">
              <w:rPr>
                <w:b/>
                <w:u w:val="single"/>
                <w:lang w:val="en-US"/>
              </w:rPr>
              <w:instrText xml:space="preserve"> FORMTEXT </w:instrText>
            </w:r>
            <w:r w:rsidRPr="00F22A60">
              <w:rPr>
                <w:b/>
                <w:u w:val="single"/>
                <w:lang w:val="en-US"/>
              </w:rPr>
            </w:r>
            <w:r w:rsidRPr="00F22A60">
              <w:rPr>
                <w:b/>
                <w:u w:val="single"/>
                <w:lang w:val="en-US"/>
              </w:rPr>
              <w:fldChar w:fldCharType="separate"/>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Pr="00F22A60">
              <w:rPr>
                <w:b/>
                <w:u w:val="single"/>
                <w:lang w:val="en-US"/>
              </w:rPr>
              <w:fldChar w:fldCharType="end"/>
            </w:r>
          </w:p>
        </w:tc>
      </w:tr>
      <w:tr w:rsidR="006C0D8E" w:rsidRPr="00F22A60" w:rsidTr="006601F5">
        <w:tc>
          <w:tcPr>
            <w:tcW w:w="1242" w:type="dxa"/>
          </w:tcPr>
          <w:p w:rsidR="002409D2" w:rsidRPr="00F22A60" w:rsidRDefault="002409D2" w:rsidP="006601F5">
            <w:pPr>
              <w:jc w:val="both"/>
              <w:rPr>
                <w:b/>
                <w:lang w:val="en-US"/>
              </w:rPr>
            </w:pPr>
            <w:r w:rsidRPr="00F22A60">
              <w:rPr>
                <w:b/>
                <w:lang w:val="en-US"/>
              </w:rPr>
              <w:t>03</w:t>
            </w:r>
          </w:p>
        </w:tc>
        <w:tc>
          <w:tcPr>
            <w:tcW w:w="3119" w:type="dxa"/>
          </w:tcPr>
          <w:p w:rsidR="002409D2" w:rsidRPr="00F22A60" w:rsidRDefault="0047556D" w:rsidP="006601F5">
            <w:pPr>
              <w:jc w:val="both"/>
              <w:rPr>
                <w:lang w:val="en-US"/>
              </w:rPr>
            </w:pPr>
            <w:r w:rsidRPr="00F22A60">
              <w:rPr>
                <w:b/>
                <w:u w:val="single"/>
                <w:lang w:val="en-US"/>
              </w:rPr>
              <w:fldChar w:fldCharType="begin">
                <w:ffData>
                  <w:name w:val="Text3"/>
                  <w:enabled/>
                  <w:calcOnExit w:val="0"/>
                  <w:textInput/>
                </w:ffData>
              </w:fldChar>
            </w:r>
            <w:r w:rsidR="002409D2" w:rsidRPr="00F22A60">
              <w:rPr>
                <w:b/>
                <w:u w:val="single"/>
                <w:lang w:val="en-US"/>
              </w:rPr>
              <w:instrText xml:space="preserve"> FORMTEXT </w:instrText>
            </w:r>
            <w:r w:rsidRPr="00F22A60">
              <w:rPr>
                <w:b/>
                <w:u w:val="single"/>
                <w:lang w:val="en-US"/>
              </w:rPr>
            </w:r>
            <w:r w:rsidRPr="00F22A60">
              <w:rPr>
                <w:b/>
                <w:u w:val="single"/>
                <w:lang w:val="en-US"/>
              </w:rPr>
              <w:fldChar w:fldCharType="separate"/>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Pr="00F22A60">
              <w:rPr>
                <w:b/>
                <w:u w:val="single"/>
                <w:lang w:val="en-US"/>
              </w:rPr>
              <w:fldChar w:fldCharType="end"/>
            </w:r>
            <w:r w:rsidRPr="00F22A60">
              <w:rPr>
                <w:b/>
                <w:u w:val="single"/>
                <w:lang w:val="en-US"/>
              </w:rPr>
              <w:fldChar w:fldCharType="begin">
                <w:ffData>
                  <w:name w:val="Text3"/>
                  <w:enabled/>
                  <w:calcOnExit w:val="0"/>
                  <w:textInput/>
                </w:ffData>
              </w:fldChar>
            </w:r>
            <w:r w:rsidR="002409D2" w:rsidRPr="00F22A60">
              <w:rPr>
                <w:b/>
                <w:u w:val="single"/>
                <w:lang w:val="en-US"/>
              </w:rPr>
              <w:instrText xml:space="preserve"> FORMTEXT </w:instrText>
            </w:r>
            <w:r w:rsidRPr="00F22A60">
              <w:rPr>
                <w:b/>
                <w:u w:val="single"/>
                <w:lang w:val="en-US"/>
              </w:rPr>
            </w:r>
            <w:r w:rsidRPr="00F22A60">
              <w:rPr>
                <w:b/>
                <w:u w:val="single"/>
                <w:lang w:val="en-US"/>
              </w:rPr>
              <w:fldChar w:fldCharType="separate"/>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Pr="00F22A60">
              <w:rPr>
                <w:b/>
                <w:u w:val="single"/>
                <w:lang w:val="en-US"/>
              </w:rPr>
              <w:fldChar w:fldCharType="end"/>
            </w:r>
          </w:p>
        </w:tc>
        <w:tc>
          <w:tcPr>
            <w:tcW w:w="4419" w:type="dxa"/>
          </w:tcPr>
          <w:p w:rsidR="002409D2" w:rsidRPr="00F22A60" w:rsidRDefault="0047556D" w:rsidP="006601F5">
            <w:pPr>
              <w:jc w:val="both"/>
              <w:rPr>
                <w:lang w:val="en-US"/>
              </w:rPr>
            </w:pPr>
            <w:r w:rsidRPr="00F22A60">
              <w:rPr>
                <w:b/>
                <w:u w:val="single"/>
                <w:lang w:val="en-US"/>
              </w:rPr>
              <w:fldChar w:fldCharType="begin">
                <w:ffData>
                  <w:name w:val="Text3"/>
                  <w:enabled/>
                  <w:calcOnExit w:val="0"/>
                  <w:textInput/>
                </w:ffData>
              </w:fldChar>
            </w:r>
            <w:r w:rsidR="002409D2" w:rsidRPr="00F22A60">
              <w:rPr>
                <w:b/>
                <w:u w:val="single"/>
                <w:lang w:val="en-US"/>
              </w:rPr>
              <w:instrText xml:space="preserve"> FORMTEXT </w:instrText>
            </w:r>
            <w:r w:rsidRPr="00F22A60">
              <w:rPr>
                <w:b/>
                <w:u w:val="single"/>
                <w:lang w:val="en-US"/>
              </w:rPr>
            </w:r>
            <w:r w:rsidRPr="00F22A60">
              <w:rPr>
                <w:b/>
                <w:u w:val="single"/>
                <w:lang w:val="en-US"/>
              </w:rPr>
              <w:fldChar w:fldCharType="separate"/>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Pr="00F22A60">
              <w:rPr>
                <w:b/>
                <w:u w:val="single"/>
                <w:lang w:val="en-US"/>
              </w:rPr>
              <w:fldChar w:fldCharType="end"/>
            </w:r>
            <w:r w:rsidRPr="00F22A60">
              <w:rPr>
                <w:b/>
                <w:u w:val="single"/>
                <w:lang w:val="en-US"/>
              </w:rPr>
              <w:fldChar w:fldCharType="begin">
                <w:ffData>
                  <w:name w:val="Text3"/>
                  <w:enabled/>
                  <w:calcOnExit w:val="0"/>
                  <w:textInput/>
                </w:ffData>
              </w:fldChar>
            </w:r>
            <w:r w:rsidR="002409D2" w:rsidRPr="00F22A60">
              <w:rPr>
                <w:b/>
                <w:u w:val="single"/>
                <w:lang w:val="en-US"/>
              </w:rPr>
              <w:instrText xml:space="preserve"> FORMTEXT </w:instrText>
            </w:r>
            <w:r w:rsidRPr="00F22A60">
              <w:rPr>
                <w:b/>
                <w:u w:val="single"/>
                <w:lang w:val="en-US"/>
              </w:rPr>
            </w:r>
            <w:r w:rsidRPr="00F22A60">
              <w:rPr>
                <w:b/>
                <w:u w:val="single"/>
                <w:lang w:val="en-US"/>
              </w:rPr>
              <w:fldChar w:fldCharType="separate"/>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Pr="00F22A60">
              <w:rPr>
                <w:b/>
                <w:u w:val="single"/>
                <w:lang w:val="en-US"/>
              </w:rPr>
              <w:fldChar w:fldCharType="end"/>
            </w:r>
            <w:r w:rsidRPr="00F22A60">
              <w:rPr>
                <w:b/>
                <w:u w:val="single"/>
                <w:lang w:val="en-US"/>
              </w:rPr>
              <w:fldChar w:fldCharType="begin">
                <w:ffData>
                  <w:name w:val="Text3"/>
                  <w:enabled/>
                  <w:calcOnExit w:val="0"/>
                  <w:textInput/>
                </w:ffData>
              </w:fldChar>
            </w:r>
            <w:r w:rsidR="002409D2" w:rsidRPr="00F22A60">
              <w:rPr>
                <w:b/>
                <w:u w:val="single"/>
                <w:lang w:val="en-US"/>
              </w:rPr>
              <w:instrText xml:space="preserve"> FORMTEXT </w:instrText>
            </w:r>
            <w:r w:rsidRPr="00F22A60">
              <w:rPr>
                <w:b/>
                <w:u w:val="single"/>
                <w:lang w:val="en-US"/>
              </w:rPr>
            </w:r>
            <w:r w:rsidRPr="00F22A60">
              <w:rPr>
                <w:b/>
                <w:u w:val="single"/>
                <w:lang w:val="en-US"/>
              </w:rPr>
              <w:fldChar w:fldCharType="separate"/>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Pr="00F22A60">
              <w:rPr>
                <w:b/>
                <w:u w:val="single"/>
                <w:lang w:val="en-US"/>
              </w:rPr>
              <w:fldChar w:fldCharType="end"/>
            </w:r>
          </w:p>
        </w:tc>
      </w:tr>
      <w:tr w:rsidR="002409D2" w:rsidRPr="00F22A60" w:rsidTr="006601F5">
        <w:tc>
          <w:tcPr>
            <w:tcW w:w="1242" w:type="dxa"/>
          </w:tcPr>
          <w:p w:rsidR="002409D2" w:rsidRPr="00F22A60" w:rsidRDefault="002409D2" w:rsidP="006601F5">
            <w:pPr>
              <w:jc w:val="both"/>
              <w:rPr>
                <w:b/>
                <w:lang w:val="en-US"/>
              </w:rPr>
            </w:pPr>
            <w:r w:rsidRPr="00F22A60">
              <w:rPr>
                <w:b/>
                <w:lang w:val="en-US"/>
              </w:rPr>
              <w:t>…</w:t>
            </w:r>
          </w:p>
        </w:tc>
        <w:tc>
          <w:tcPr>
            <w:tcW w:w="3119" w:type="dxa"/>
          </w:tcPr>
          <w:p w:rsidR="002409D2" w:rsidRPr="00F22A60" w:rsidRDefault="0047556D" w:rsidP="006601F5">
            <w:pPr>
              <w:jc w:val="both"/>
              <w:rPr>
                <w:lang w:val="en-US"/>
              </w:rPr>
            </w:pPr>
            <w:r w:rsidRPr="00F22A60">
              <w:rPr>
                <w:b/>
                <w:u w:val="single"/>
                <w:lang w:val="en-US"/>
              </w:rPr>
              <w:fldChar w:fldCharType="begin">
                <w:ffData>
                  <w:name w:val="Text3"/>
                  <w:enabled/>
                  <w:calcOnExit w:val="0"/>
                  <w:textInput/>
                </w:ffData>
              </w:fldChar>
            </w:r>
            <w:r w:rsidR="002409D2" w:rsidRPr="00F22A60">
              <w:rPr>
                <w:b/>
                <w:u w:val="single"/>
                <w:lang w:val="en-US"/>
              </w:rPr>
              <w:instrText xml:space="preserve"> FORMTEXT </w:instrText>
            </w:r>
            <w:r w:rsidRPr="00F22A60">
              <w:rPr>
                <w:b/>
                <w:u w:val="single"/>
                <w:lang w:val="en-US"/>
              </w:rPr>
            </w:r>
            <w:r w:rsidRPr="00F22A60">
              <w:rPr>
                <w:b/>
                <w:u w:val="single"/>
                <w:lang w:val="en-US"/>
              </w:rPr>
              <w:fldChar w:fldCharType="separate"/>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Pr="00F22A60">
              <w:rPr>
                <w:b/>
                <w:u w:val="single"/>
                <w:lang w:val="en-US"/>
              </w:rPr>
              <w:fldChar w:fldCharType="end"/>
            </w:r>
            <w:r w:rsidRPr="00F22A60">
              <w:rPr>
                <w:b/>
                <w:u w:val="single"/>
                <w:lang w:val="en-US"/>
              </w:rPr>
              <w:fldChar w:fldCharType="begin">
                <w:ffData>
                  <w:name w:val="Text3"/>
                  <w:enabled/>
                  <w:calcOnExit w:val="0"/>
                  <w:textInput/>
                </w:ffData>
              </w:fldChar>
            </w:r>
            <w:r w:rsidR="002409D2" w:rsidRPr="00F22A60">
              <w:rPr>
                <w:b/>
                <w:u w:val="single"/>
                <w:lang w:val="en-US"/>
              </w:rPr>
              <w:instrText xml:space="preserve"> FORMTEXT </w:instrText>
            </w:r>
            <w:r w:rsidRPr="00F22A60">
              <w:rPr>
                <w:b/>
                <w:u w:val="single"/>
                <w:lang w:val="en-US"/>
              </w:rPr>
            </w:r>
            <w:r w:rsidRPr="00F22A60">
              <w:rPr>
                <w:b/>
                <w:u w:val="single"/>
                <w:lang w:val="en-US"/>
              </w:rPr>
              <w:fldChar w:fldCharType="separate"/>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Pr="00F22A60">
              <w:rPr>
                <w:b/>
                <w:u w:val="single"/>
                <w:lang w:val="en-US"/>
              </w:rPr>
              <w:fldChar w:fldCharType="end"/>
            </w:r>
          </w:p>
        </w:tc>
        <w:tc>
          <w:tcPr>
            <w:tcW w:w="4419" w:type="dxa"/>
          </w:tcPr>
          <w:p w:rsidR="002409D2" w:rsidRPr="00F22A60" w:rsidRDefault="0047556D" w:rsidP="006601F5">
            <w:pPr>
              <w:jc w:val="both"/>
              <w:rPr>
                <w:lang w:val="en-US"/>
              </w:rPr>
            </w:pPr>
            <w:r w:rsidRPr="00F22A60">
              <w:rPr>
                <w:b/>
                <w:u w:val="single"/>
                <w:lang w:val="en-US"/>
              </w:rPr>
              <w:fldChar w:fldCharType="begin">
                <w:ffData>
                  <w:name w:val="Text3"/>
                  <w:enabled/>
                  <w:calcOnExit w:val="0"/>
                  <w:textInput/>
                </w:ffData>
              </w:fldChar>
            </w:r>
            <w:r w:rsidR="002409D2" w:rsidRPr="00F22A60">
              <w:rPr>
                <w:b/>
                <w:u w:val="single"/>
                <w:lang w:val="en-US"/>
              </w:rPr>
              <w:instrText xml:space="preserve"> FORMTEXT </w:instrText>
            </w:r>
            <w:r w:rsidRPr="00F22A60">
              <w:rPr>
                <w:b/>
                <w:u w:val="single"/>
                <w:lang w:val="en-US"/>
              </w:rPr>
            </w:r>
            <w:r w:rsidRPr="00F22A60">
              <w:rPr>
                <w:b/>
                <w:u w:val="single"/>
                <w:lang w:val="en-US"/>
              </w:rPr>
              <w:fldChar w:fldCharType="separate"/>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Pr="00F22A60">
              <w:rPr>
                <w:b/>
                <w:u w:val="single"/>
                <w:lang w:val="en-US"/>
              </w:rPr>
              <w:fldChar w:fldCharType="end"/>
            </w:r>
            <w:r w:rsidRPr="00F22A60">
              <w:rPr>
                <w:b/>
                <w:u w:val="single"/>
                <w:lang w:val="en-US"/>
              </w:rPr>
              <w:fldChar w:fldCharType="begin">
                <w:ffData>
                  <w:name w:val="Text3"/>
                  <w:enabled/>
                  <w:calcOnExit w:val="0"/>
                  <w:textInput/>
                </w:ffData>
              </w:fldChar>
            </w:r>
            <w:r w:rsidR="002409D2" w:rsidRPr="00F22A60">
              <w:rPr>
                <w:b/>
                <w:u w:val="single"/>
                <w:lang w:val="en-US"/>
              </w:rPr>
              <w:instrText xml:space="preserve"> FORMTEXT </w:instrText>
            </w:r>
            <w:r w:rsidRPr="00F22A60">
              <w:rPr>
                <w:b/>
                <w:u w:val="single"/>
                <w:lang w:val="en-US"/>
              </w:rPr>
            </w:r>
            <w:r w:rsidRPr="00F22A60">
              <w:rPr>
                <w:b/>
                <w:u w:val="single"/>
                <w:lang w:val="en-US"/>
              </w:rPr>
              <w:fldChar w:fldCharType="separate"/>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Pr="00F22A60">
              <w:rPr>
                <w:b/>
                <w:u w:val="single"/>
                <w:lang w:val="en-US"/>
              </w:rPr>
              <w:fldChar w:fldCharType="end"/>
            </w:r>
            <w:r w:rsidRPr="00F22A60">
              <w:rPr>
                <w:b/>
                <w:u w:val="single"/>
                <w:lang w:val="en-US"/>
              </w:rPr>
              <w:fldChar w:fldCharType="begin">
                <w:ffData>
                  <w:name w:val="Text3"/>
                  <w:enabled/>
                  <w:calcOnExit w:val="0"/>
                  <w:textInput/>
                </w:ffData>
              </w:fldChar>
            </w:r>
            <w:r w:rsidR="002409D2" w:rsidRPr="00F22A60">
              <w:rPr>
                <w:b/>
                <w:u w:val="single"/>
                <w:lang w:val="en-US"/>
              </w:rPr>
              <w:instrText xml:space="preserve"> FORMTEXT </w:instrText>
            </w:r>
            <w:r w:rsidRPr="00F22A60">
              <w:rPr>
                <w:b/>
                <w:u w:val="single"/>
                <w:lang w:val="en-US"/>
              </w:rPr>
            </w:r>
            <w:r w:rsidRPr="00F22A60">
              <w:rPr>
                <w:b/>
                <w:u w:val="single"/>
                <w:lang w:val="en-US"/>
              </w:rPr>
              <w:fldChar w:fldCharType="separate"/>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002409D2" w:rsidRPr="00F22A60">
              <w:rPr>
                <w:b/>
                <w:noProof/>
                <w:u w:val="single"/>
                <w:lang w:val="en-US"/>
              </w:rPr>
              <w:t> </w:t>
            </w:r>
            <w:r w:rsidRPr="00F22A60">
              <w:rPr>
                <w:b/>
                <w:u w:val="single"/>
                <w:lang w:val="en-US"/>
              </w:rPr>
              <w:fldChar w:fldCharType="end"/>
            </w:r>
          </w:p>
        </w:tc>
      </w:tr>
    </w:tbl>
    <w:p w:rsidR="002409D2" w:rsidRPr="00F22A60" w:rsidRDefault="002409D2" w:rsidP="002409D2">
      <w:pPr>
        <w:rPr>
          <w:lang w:val="en-US"/>
        </w:rPr>
      </w:pPr>
    </w:p>
    <w:p w:rsidR="002409D2" w:rsidRPr="00F22A60" w:rsidRDefault="002409D2" w:rsidP="002409D2">
      <w:pPr>
        <w:rPr>
          <w:lang w:val="en-US"/>
        </w:rPr>
      </w:pPr>
    </w:p>
    <w:p w:rsidR="0075244A" w:rsidRPr="00F22A60" w:rsidRDefault="0075244A" w:rsidP="0075244A">
      <w:pPr>
        <w:rPr>
          <w:lang w:val="en-US"/>
        </w:rPr>
      </w:pPr>
    </w:p>
    <w:p w:rsidR="0075244A" w:rsidRPr="00F22A60" w:rsidRDefault="0075244A" w:rsidP="0075244A">
      <w:pPr>
        <w:rPr>
          <w:lang w:val="en-US"/>
        </w:rPr>
      </w:pPr>
    </w:p>
    <w:p w:rsidR="0075244A" w:rsidRPr="00F22A60" w:rsidRDefault="0075244A" w:rsidP="0075244A">
      <w:pPr>
        <w:rPr>
          <w:color w:val="FF0000"/>
          <w:lang w:val="en-US"/>
        </w:rPr>
      </w:pPr>
    </w:p>
    <w:p w:rsidR="0075244A" w:rsidRPr="00F22A60" w:rsidRDefault="0075244A" w:rsidP="0075244A">
      <w:pPr>
        <w:rPr>
          <w:color w:val="FF0000"/>
          <w:lang w:val="en-US"/>
        </w:rPr>
      </w:pPr>
    </w:p>
    <w:p w:rsidR="0075244A" w:rsidRPr="00F22A60" w:rsidRDefault="0075244A" w:rsidP="0075244A">
      <w:pPr>
        <w:rPr>
          <w:color w:val="FF0000"/>
          <w:lang w:val="en-US"/>
        </w:rPr>
      </w:pPr>
    </w:p>
    <w:p w:rsidR="0075244A" w:rsidRPr="00F22A60" w:rsidRDefault="0075244A" w:rsidP="0075244A">
      <w:pPr>
        <w:rPr>
          <w:color w:val="FF0000"/>
          <w:lang w:val="en-US"/>
        </w:rPr>
      </w:pPr>
    </w:p>
    <w:p w:rsidR="00DE2C7B" w:rsidRPr="00F22A60" w:rsidRDefault="00DE2C7B" w:rsidP="0075244A">
      <w:pPr>
        <w:rPr>
          <w:color w:val="FF0000"/>
          <w:lang w:val="en-US"/>
        </w:rPr>
      </w:pPr>
    </w:p>
    <w:p w:rsidR="00DE2C7B" w:rsidRPr="00F22A60" w:rsidRDefault="00DE2C7B" w:rsidP="0075244A">
      <w:pPr>
        <w:rPr>
          <w:color w:val="FF0000"/>
          <w:lang w:val="en-US"/>
        </w:rPr>
      </w:pPr>
    </w:p>
    <w:p w:rsidR="00DE2C7B" w:rsidRPr="00F22A60" w:rsidRDefault="00DE2C7B" w:rsidP="0075244A">
      <w:pPr>
        <w:rPr>
          <w:color w:val="FF0000"/>
          <w:lang w:val="en-US"/>
        </w:rPr>
      </w:pPr>
    </w:p>
    <w:p w:rsidR="00DE2C7B" w:rsidRPr="00F22A60" w:rsidRDefault="00DE2C7B" w:rsidP="0075244A">
      <w:pPr>
        <w:rPr>
          <w:color w:val="FF0000"/>
          <w:lang w:val="en-US"/>
        </w:rPr>
      </w:pPr>
    </w:p>
    <w:p w:rsidR="002409D2" w:rsidRPr="00F22A60" w:rsidRDefault="002409D2" w:rsidP="00C8370A">
      <w:pPr>
        <w:pStyle w:val="Heading3"/>
        <w:tabs>
          <w:tab w:val="left" w:pos="576"/>
          <w:tab w:val="left" w:leader="underscore" w:pos="8640"/>
        </w:tabs>
        <w:spacing w:before="240"/>
        <w:jc w:val="left"/>
        <w:rPr>
          <w:color w:val="FF0000"/>
          <w:sz w:val="24"/>
          <w:lang w:val="en-US"/>
        </w:rPr>
      </w:pPr>
      <w:r w:rsidRPr="00F22A60">
        <w:rPr>
          <w:color w:val="FF0000"/>
          <w:sz w:val="24"/>
          <w:lang w:val="en-US"/>
        </w:rPr>
        <w:br/>
      </w:r>
    </w:p>
    <w:p w:rsidR="002409D2" w:rsidRPr="00F22A60" w:rsidRDefault="002409D2">
      <w:pPr>
        <w:rPr>
          <w:b/>
          <w:bCs/>
          <w:color w:val="FF0000"/>
          <w:lang w:val="en-US"/>
        </w:rPr>
      </w:pPr>
      <w:r w:rsidRPr="00F22A60">
        <w:rPr>
          <w:color w:val="FF0000"/>
          <w:lang w:val="en-US"/>
        </w:rPr>
        <w:br w:type="page"/>
      </w:r>
    </w:p>
    <w:p w:rsidR="00C8370A" w:rsidRPr="00F22A60" w:rsidRDefault="00F126F7" w:rsidP="00A07E9C">
      <w:pPr>
        <w:pStyle w:val="Heading3"/>
        <w:tabs>
          <w:tab w:val="left" w:pos="576"/>
          <w:tab w:val="left" w:leader="underscore" w:pos="8640"/>
        </w:tabs>
        <w:spacing w:before="240"/>
        <w:jc w:val="left"/>
        <w:rPr>
          <w:sz w:val="24"/>
          <w:lang w:val="en-US"/>
        </w:rPr>
      </w:pPr>
      <w:proofErr w:type="gramStart"/>
      <w:r w:rsidRPr="00F22A60">
        <w:rPr>
          <w:sz w:val="24"/>
          <w:lang w:val="en-US"/>
        </w:rPr>
        <w:lastRenderedPageBreak/>
        <w:t xml:space="preserve">Annex </w:t>
      </w:r>
      <w:r w:rsidR="00C8370A" w:rsidRPr="00F22A60">
        <w:rPr>
          <w:sz w:val="24"/>
          <w:lang w:val="en-US"/>
        </w:rPr>
        <w:t xml:space="preserve"> </w:t>
      </w:r>
      <w:r w:rsidR="00A07E9C" w:rsidRPr="00F22A60">
        <w:rPr>
          <w:sz w:val="24"/>
          <w:lang w:val="en-US"/>
        </w:rPr>
        <w:t>13</w:t>
      </w:r>
      <w:proofErr w:type="gramEnd"/>
    </w:p>
    <w:p w:rsidR="00A07E9C" w:rsidRPr="00F22A60" w:rsidRDefault="00A07E9C" w:rsidP="00A07E9C">
      <w:pPr>
        <w:rPr>
          <w:lang w:val="en-US"/>
        </w:rPr>
      </w:pPr>
    </w:p>
    <w:p w:rsidR="00C8370A" w:rsidRPr="00F22A60" w:rsidRDefault="00C8370A" w:rsidP="00F77363">
      <w:pPr>
        <w:pStyle w:val="NormalWeb"/>
        <w:spacing w:before="0" w:beforeAutospacing="0" w:after="80" w:afterAutospacing="0"/>
        <w:jc w:val="center"/>
        <w:rPr>
          <w:lang w:val="en-US" w:eastAsia="it-IT"/>
        </w:rPr>
      </w:pPr>
      <w:r w:rsidRPr="00F22A60">
        <w:rPr>
          <w:lang w:val="en-US" w:eastAsia="it-IT"/>
        </w:rPr>
        <w:t>[</w:t>
      </w:r>
      <w:r w:rsidR="00EC748C" w:rsidRPr="00F22A60">
        <w:rPr>
          <w:i/>
          <w:lang w:val="en-US" w:eastAsia="it-IT"/>
        </w:rPr>
        <w:t>To be completed by the Contracting Authority</w:t>
      </w:r>
      <w:r w:rsidRPr="00F22A60">
        <w:rPr>
          <w:lang w:val="en-US" w:eastAsia="it-IT"/>
        </w:rPr>
        <w:t>]</w:t>
      </w:r>
    </w:p>
    <w:p w:rsidR="00C8370A" w:rsidRPr="00F22A60" w:rsidRDefault="00C8370A" w:rsidP="00C8370A">
      <w:pPr>
        <w:rPr>
          <w:lang w:val="en-US"/>
        </w:rPr>
      </w:pPr>
    </w:p>
    <w:p w:rsidR="00C524AB" w:rsidRPr="00F22A60" w:rsidRDefault="00C524AB" w:rsidP="00C524AB">
      <w:pPr>
        <w:pStyle w:val="Heading3"/>
        <w:rPr>
          <w:sz w:val="24"/>
          <w:lang w:val="en-US"/>
        </w:rPr>
      </w:pPr>
      <w:bookmarkStart w:id="7" w:name="_Toc409792757"/>
      <w:r w:rsidRPr="00F22A60">
        <w:rPr>
          <w:sz w:val="24"/>
          <w:lang w:val="en-US"/>
        </w:rPr>
        <w:t>SERVICES AND EXECUTION SCHEDULE</w:t>
      </w:r>
      <w:bookmarkEnd w:id="7"/>
    </w:p>
    <w:p w:rsidR="00C524AB" w:rsidRPr="00F22A60" w:rsidRDefault="00C524AB" w:rsidP="00C524AB">
      <w:pPr>
        <w:tabs>
          <w:tab w:val="left" w:pos="576"/>
          <w:tab w:val="left" w:leader="underscore" w:pos="8640"/>
        </w:tabs>
        <w:spacing w:before="240"/>
        <w:jc w:val="both"/>
        <w:rPr>
          <w:lang w:val="en-US"/>
        </w:rPr>
      </w:pPr>
    </w:p>
    <w:p w:rsidR="001F43CB" w:rsidRPr="00F22A60" w:rsidRDefault="00C524AB" w:rsidP="008374BF">
      <w:pPr>
        <w:rPr>
          <w:b/>
          <w:bCs/>
          <w:color w:val="FF0000"/>
          <w:lang w:val="en-US"/>
        </w:rPr>
      </w:pPr>
      <w:r w:rsidRPr="00F22A60">
        <w:rPr>
          <w:bCs/>
          <w:lang w:val="en-US"/>
        </w:rPr>
        <w:t xml:space="preserve"> </w:t>
      </w:r>
      <w:r w:rsidR="008374BF">
        <w:rPr>
          <w:b/>
          <w:bCs/>
          <w:color w:val="FF0000"/>
          <w:lang w:val="en-US"/>
        </w:rPr>
        <w:t xml:space="preserve">See TOB Project Planner </w:t>
      </w:r>
    </w:p>
    <w:p w:rsidR="00BC27B4" w:rsidRPr="00F22A60" w:rsidRDefault="00BC27B4" w:rsidP="00A474C5">
      <w:pPr>
        <w:pStyle w:val="Heading3"/>
        <w:tabs>
          <w:tab w:val="left" w:pos="576"/>
          <w:tab w:val="left" w:leader="underscore" w:pos="8640"/>
        </w:tabs>
        <w:spacing w:before="240"/>
        <w:jc w:val="both"/>
        <w:rPr>
          <w:color w:val="FF0000"/>
          <w:sz w:val="24"/>
          <w:lang w:val="en-US"/>
        </w:rPr>
      </w:pPr>
    </w:p>
    <w:p w:rsidR="00BC27B4" w:rsidRPr="00F22A60" w:rsidRDefault="00C351E6" w:rsidP="00A474C5">
      <w:pPr>
        <w:jc w:val="both"/>
        <w:rPr>
          <w:lang w:val="en-US"/>
        </w:rPr>
      </w:pPr>
      <w:r w:rsidRPr="00F22A60">
        <w:rPr>
          <w:lang w:val="en-US"/>
        </w:rPr>
        <w:t>For each of the above services, the respective summary report shall be submitted</w:t>
      </w:r>
      <w:r w:rsidR="00BC27B4" w:rsidRPr="00F22A60">
        <w:rPr>
          <w:lang w:val="en-US"/>
        </w:rPr>
        <w:t>.</w:t>
      </w:r>
    </w:p>
    <w:p w:rsidR="00C91FE2" w:rsidRPr="00F22A60" w:rsidRDefault="00C91FE2" w:rsidP="00A474C5">
      <w:pPr>
        <w:jc w:val="both"/>
        <w:rPr>
          <w:lang w:val="en-US"/>
        </w:rPr>
      </w:pPr>
    </w:p>
    <w:p w:rsidR="00D432AC" w:rsidRPr="00F22A60" w:rsidRDefault="00D432AC" w:rsidP="00D432AC">
      <w:pPr>
        <w:jc w:val="both"/>
        <w:rPr>
          <w:color w:val="FF0000"/>
          <w:lang w:val="en-US"/>
        </w:rPr>
      </w:pPr>
    </w:p>
    <w:p w:rsidR="00934C91" w:rsidRPr="00F22A60" w:rsidRDefault="00934C91" w:rsidP="00C8370A">
      <w:pPr>
        <w:rPr>
          <w:b/>
          <w:color w:val="FF0000"/>
          <w:lang w:val="en-US"/>
        </w:rPr>
      </w:pPr>
    </w:p>
    <w:p w:rsidR="0075244A" w:rsidRPr="00F22A60" w:rsidRDefault="0075244A" w:rsidP="00C8370A">
      <w:pPr>
        <w:rPr>
          <w:b/>
          <w:color w:val="FF0000"/>
          <w:lang w:val="en-US"/>
        </w:rPr>
      </w:pPr>
    </w:p>
    <w:p w:rsidR="0075244A" w:rsidRPr="00F22A60" w:rsidRDefault="0075244A" w:rsidP="00C8370A">
      <w:pPr>
        <w:rPr>
          <w:b/>
          <w:color w:val="FF0000"/>
          <w:lang w:val="en-US"/>
        </w:rPr>
      </w:pPr>
    </w:p>
    <w:p w:rsidR="0075244A" w:rsidRPr="00F22A60" w:rsidRDefault="0075244A" w:rsidP="00C8370A">
      <w:pPr>
        <w:rPr>
          <w:b/>
          <w:color w:val="FF0000"/>
          <w:lang w:val="en-US"/>
        </w:rPr>
      </w:pPr>
    </w:p>
    <w:p w:rsidR="0075244A" w:rsidRDefault="0075244A"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Default="008374BF" w:rsidP="00C8370A">
      <w:pPr>
        <w:rPr>
          <w:b/>
          <w:color w:val="FF0000"/>
          <w:lang w:val="en-US"/>
        </w:rPr>
      </w:pPr>
    </w:p>
    <w:p w:rsidR="008374BF" w:rsidRPr="00F22A60" w:rsidRDefault="008374BF" w:rsidP="00C8370A">
      <w:pPr>
        <w:rPr>
          <w:b/>
          <w:color w:val="FF0000"/>
          <w:lang w:val="en-US"/>
        </w:rPr>
      </w:pPr>
    </w:p>
    <w:p w:rsidR="0075244A" w:rsidRPr="00F22A60" w:rsidRDefault="0075244A" w:rsidP="00C8370A">
      <w:pPr>
        <w:rPr>
          <w:b/>
          <w:color w:val="FF0000"/>
          <w:lang w:val="en-US"/>
        </w:rPr>
      </w:pPr>
    </w:p>
    <w:p w:rsidR="0075244A" w:rsidRPr="00F22A60" w:rsidRDefault="0075244A" w:rsidP="00C8370A">
      <w:pPr>
        <w:rPr>
          <w:b/>
          <w:color w:val="FF0000"/>
          <w:lang w:val="en-US"/>
        </w:rPr>
      </w:pPr>
    </w:p>
    <w:p w:rsidR="0075244A" w:rsidRPr="00F22A60" w:rsidRDefault="0075244A" w:rsidP="00C8370A">
      <w:pPr>
        <w:rPr>
          <w:b/>
          <w:color w:val="FF0000"/>
          <w:lang w:val="en-US"/>
        </w:rPr>
      </w:pPr>
    </w:p>
    <w:p w:rsidR="0075244A" w:rsidRPr="00F22A60" w:rsidRDefault="0075244A" w:rsidP="00C8370A">
      <w:pPr>
        <w:rPr>
          <w:b/>
          <w:color w:val="FF0000"/>
          <w:lang w:val="en-US"/>
        </w:rPr>
      </w:pPr>
    </w:p>
    <w:p w:rsidR="0075244A" w:rsidRPr="00F22A60" w:rsidRDefault="0075244A" w:rsidP="00C8370A">
      <w:pPr>
        <w:rPr>
          <w:b/>
          <w:color w:val="FF0000"/>
          <w:lang w:val="en-US"/>
        </w:rPr>
      </w:pPr>
    </w:p>
    <w:p w:rsidR="00A34FBF" w:rsidRPr="00F22A60" w:rsidRDefault="00A34FBF" w:rsidP="00C8370A">
      <w:pPr>
        <w:rPr>
          <w:b/>
          <w:color w:val="FF0000"/>
          <w:lang w:val="en-US"/>
        </w:rPr>
      </w:pPr>
    </w:p>
    <w:p w:rsidR="00E63C70" w:rsidRPr="00F22A60" w:rsidRDefault="004F6C7A" w:rsidP="00C8370A">
      <w:pPr>
        <w:rPr>
          <w:b/>
          <w:color w:val="FF0000"/>
          <w:lang w:val="en-US"/>
        </w:rPr>
      </w:pPr>
      <w:proofErr w:type="gramStart"/>
      <w:r w:rsidRPr="00F22A60">
        <w:rPr>
          <w:b/>
          <w:lang w:val="en-US"/>
        </w:rPr>
        <w:lastRenderedPageBreak/>
        <w:t>Annex  14</w:t>
      </w:r>
      <w:proofErr w:type="gramEnd"/>
    </w:p>
    <w:p w:rsidR="008374BF" w:rsidRDefault="008374BF" w:rsidP="00E63C70">
      <w:pPr>
        <w:autoSpaceDE w:val="0"/>
        <w:autoSpaceDN w:val="0"/>
        <w:adjustRightInd w:val="0"/>
        <w:ind w:left="360"/>
        <w:rPr>
          <w:rFonts w:eastAsia="Calibri"/>
          <w:lang w:val="en-US"/>
        </w:rPr>
      </w:pPr>
    </w:p>
    <w:p w:rsidR="004E439D" w:rsidRDefault="008374BF" w:rsidP="004E439D">
      <w:pPr>
        <w:autoSpaceDE w:val="0"/>
        <w:autoSpaceDN w:val="0"/>
        <w:adjustRightInd w:val="0"/>
        <w:ind w:left="360"/>
        <w:rPr>
          <w:rFonts w:eastAsia="Calibri"/>
          <w:b/>
          <w:lang w:val="en-US"/>
        </w:rPr>
      </w:pPr>
      <w:r w:rsidRPr="008374BF">
        <w:rPr>
          <w:rFonts w:eastAsia="Calibri"/>
          <w:b/>
          <w:lang w:val="en-US"/>
        </w:rPr>
        <w:t xml:space="preserve">                                           </w:t>
      </w:r>
      <w:r w:rsidR="004E439D">
        <w:rPr>
          <w:rFonts w:eastAsia="Calibri"/>
          <w:b/>
          <w:lang w:val="en-US"/>
        </w:rPr>
        <w:t xml:space="preserve">            TERMS OF REFERENCE </w:t>
      </w:r>
    </w:p>
    <w:p w:rsidR="004E439D" w:rsidRDefault="004E439D" w:rsidP="004E439D">
      <w:pPr>
        <w:autoSpaceDE w:val="0"/>
        <w:autoSpaceDN w:val="0"/>
        <w:adjustRightInd w:val="0"/>
        <w:ind w:left="360"/>
        <w:rPr>
          <w:rFonts w:eastAsia="Calibri"/>
          <w:b/>
          <w:lang w:val="en-US"/>
        </w:rPr>
      </w:pPr>
    </w:p>
    <w:p w:rsidR="008374BF" w:rsidRPr="008374BF" w:rsidRDefault="004E439D" w:rsidP="004E439D">
      <w:pPr>
        <w:autoSpaceDE w:val="0"/>
        <w:autoSpaceDN w:val="0"/>
        <w:adjustRightInd w:val="0"/>
        <w:ind w:left="360"/>
        <w:jc w:val="center"/>
        <w:rPr>
          <w:rFonts w:eastAsia="Calibri"/>
          <w:b/>
          <w:lang w:val="en-US"/>
        </w:rPr>
      </w:pPr>
      <w:r>
        <w:rPr>
          <w:rFonts w:eastAsia="Calibri"/>
          <w:b/>
          <w:lang w:val="en-US"/>
        </w:rPr>
        <w:t xml:space="preserve">Detailed Design of </w:t>
      </w:r>
      <w:r w:rsidR="008374BF" w:rsidRPr="008374BF">
        <w:rPr>
          <w:rFonts w:eastAsia="Calibri"/>
          <w:b/>
          <w:lang w:val="en-US"/>
        </w:rPr>
        <w:t xml:space="preserve">Rehabilitation </w:t>
      </w:r>
      <w:proofErr w:type="gramStart"/>
      <w:r w:rsidR="008374BF" w:rsidRPr="008374BF">
        <w:rPr>
          <w:rFonts w:eastAsia="Calibri"/>
          <w:b/>
          <w:lang w:val="en-US"/>
        </w:rPr>
        <w:t>of ​National</w:t>
      </w:r>
      <w:proofErr w:type="gramEnd"/>
      <w:r w:rsidR="008374BF" w:rsidRPr="008374BF">
        <w:rPr>
          <w:rFonts w:eastAsia="Calibri"/>
          <w:b/>
          <w:lang w:val="en-US"/>
        </w:rPr>
        <w:t xml:space="preserve"> Theatre of Ope</w:t>
      </w:r>
      <w:r>
        <w:rPr>
          <w:rFonts w:eastAsia="Calibri"/>
          <w:b/>
          <w:lang w:val="en-US"/>
        </w:rPr>
        <w:t>ra and Ballet and Folk Ensemble</w:t>
      </w:r>
    </w:p>
    <w:p w:rsidR="008374BF" w:rsidRPr="008374BF" w:rsidRDefault="008374BF" w:rsidP="008374BF">
      <w:pPr>
        <w:autoSpaceDE w:val="0"/>
        <w:autoSpaceDN w:val="0"/>
        <w:adjustRightInd w:val="0"/>
        <w:ind w:left="360"/>
        <w:rPr>
          <w:rFonts w:eastAsia="Calibri"/>
          <w:lang w:val="en-US"/>
        </w:rPr>
      </w:pPr>
    </w:p>
    <w:p w:rsidR="008374BF" w:rsidRPr="008374BF" w:rsidRDefault="008374BF" w:rsidP="008374BF">
      <w:pPr>
        <w:autoSpaceDE w:val="0"/>
        <w:autoSpaceDN w:val="0"/>
        <w:adjustRightInd w:val="0"/>
        <w:ind w:left="360"/>
        <w:rPr>
          <w:rFonts w:eastAsia="Calibri"/>
          <w:lang w:val="en-US"/>
        </w:rPr>
      </w:pPr>
      <w:r w:rsidRPr="008374BF">
        <w:rPr>
          <w:rFonts w:eastAsia="Calibri"/>
          <w:lang w:val="en-US"/>
        </w:rPr>
        <w:t xml:space="preserve">  </w:t>
      </w:r>
    </w:p>
    <w:p w:rsidR="008374BF" w:rsidRPr="008374BF" w:rsidRDefault="004E439D" w:rsidP="008374BF">
      <w:pPr>
        <w:autoSpaceDE w:val="0"/>
        <w:autoSpaceDN w:val="0"/>
        <w:adjustRightInd w:val="0"/>
        <w:ind w:left="360"/>
        <w:rPr>
          <w:rFonts w:eastAsia="Calibri"/>
          <w:b/>
          <w:lang w:val="en-US"/>
        </w:rPr>
      </w:pPr>
      <w:proofErr w:type="gramStart"/>
      <w:r>
        <w:rPr>
          <w:rFonts w:eastAsia="Calibri"/>
          <w:b/>
          <w:lang w:val="en-US"/>
        </w:rPr>
        <w:t>0</w:t>
      </w:r>
      <w:r w:rsidR="008374BF" w:rsidRPr="008374BF">
        <w:rPr>
          <w:rFonts w:eastAsia="Calibri"/>
          <w:b/>
          <w:lang w:val="en-US"/>
        </w:rPr>
        <w:t>1  BACKGROUND</w:t>
      </w:r>
      <w:proofErr w:type="gramEnd"/>
      <w:r w:rsidR="008374BF" w:rsidRPr="008374BF">
        <w:rPr>
          <w:rFonts w:eastAsia="Calibri"/>
          <w:b/>
          <w:lang w:val="en-US"/>
        </w:rPr>
        <w:t xml:space="preserve"> INFORMATION  </w:t>
      </w:r>
    </w:p>
    <w:p w:rsidR="008374BF" w:rsidRPr="008374BF" w:rsidRDefault="008374BF" w:rsidP="008374BF">
      <w:pPr>
        <w:autoSpaceDE w:val="0"/>
        <w:autoSpaceDN w:val="0"/>
        <w:adjustRightInd w:val="0"/>
        <w:ind w:left="360"/>
        <w:rPr>
          <w:rFonts w:eastAsia="Calibri"/>
          <w:lang w:val="en-US"/>
        </w:rPr>
      </w:pPr>
    </w:p>
    <w:p w:rsidR="008374BF" w:rsidRPr="008374BF" w:rsidRDefault="008374BF" w:rsidP="008374BF">
      <w:pPr>
        <w:autoSpaceDE w:val="0"/>
        <w:autoSpaceDN w:val="0"/>
        <w:adjustRightInd w:val="0"/>
        <w:ind w:firstLine="360"/>
        <w:rPr>
          <w:rFonts w:eastAsia="Calibri"/>
          <w:b/>
          <w:lang w:val="en-US"/>
        </w:rPr>
      </w:pPr>
      <w:r w:rsidRPr="008374BF">
        <w:rPr>
          <w:rFonts w:eastAsia="Calibri"/>
          <w:b/>
          <w:lang w:val="en-US"/>
        </w:rPr>
        <w:t xml:space="preserve">01.1. Beneficiary country  </w:t>
      </w:r>
    </w:p>
    <w:p w:rsidR="008374BF" w:rsidRPr="008374BF" w:rsidRDefault="008374BF" w:rsidP="008374BF">
      <w:pPr>
        <w:autoSpaceDE w:val="0"/>
        <w:autoSpaceDN w:val="0"/>
        <w:adjustRightInd w:val="0"/>
        <w:ind w:left="360"/>
        <w:rPr>
          <w:rFonts w:eastAsia="Calibri"/>
          <w:lang w:val="en-US"/>
        </w:rPr>
      </w:pPr>
    </w:p>
    <w:p w:rsidR="008374BF" w:rsidRPr="008374BF" w:rsidRDefault="008374BF" w:rsidP="008374BF">
      <w:pPr>
        <w:autoSpaceDE w:val="0"/>
        <w:autoSpaceDN w:val="0"/>
        <w:adjustRightInd w:val="0"/>
        <w:ind w:left="360"/>
        <w:rPr>
          <w:rFonts w:eastAsia="Calibri"/>
          <w:lang w:val="en-US"/>
        </w:rPr>
      </w:pPr>
      <w:r w:rsidRPr="008374BF">
        <w:rPr>
          <w:rFonts w:eastAsia="Calibri"/>
          <w:lang w:val="en-US"/>
        </w:rPr>
        <w:t xml:space="preserve">Albania  </w:t>
      </w:r>
    </w:p>
    <w:p w:rsidR="008374BF" w:rsidRPr="008374BF" w:rsidRDefault="008374BF" w:rsidP="008374BF">
      <w:pPr>
        <w:autoSpaceDE w:val="0"/>
        <w:autoSpaceDN w:val="0"/>
        <w:adjustRightInd w:val="0"/>
        <w:ind w:left="360"/>
        <w:rPr>
          <w:rFonts w:eastAsia="Calibri"/>
          <w:lang w:val="en-US"/>
        </w:rPr>
      </w:pPr>
      <w:r w:rsidRPr="008374BF">
        <w:rPr>
          <w:rFonts w:eastAsia="Calibri"/>
          <w:lang w:val="en-US"/>
        </w:rPr>
        <w:t xml:space="preserve">  </w:t>
      </w:r>
    </w:p>
    <w:p w:rsidR="008374BF" w:rsidRPr="008374BF" w:rsidRDefault="008374BF" w:rsidP="008374BF">
      <w:pPr>
        <w:autoSpaceDE w:val="0"/>
        <w:autoSpaceDN w:val="0"/>
        <w:adjustRightInd w:val="0"/>
        <w:ind w:left="360"/>
        <w:rPr>
          <w:rFonts w:eastAsia="Calibri"/>
          <w:b/>
          <w:lang w:val="en-US"/>
        </w:rPr>
      </w:pPr>
      <w:r w:rsidRPr="008374BF">
        <w:rPr>
          <w:rFonts w:eastAsia="Calibri"/>
          <w:b/>
          <w:lang w:val="en-US"/>
        </w:rPr>
        <w:t>01.2</w:t>
      </w:r>
      <w:proofErr w:type="gramStart"/>
      <w:r w:rsidRPr="008374BF">
        <w:rPr>
          <w:rFonts w:eastAsia="Calibri"/>
          <w:b/>
          <w:lang w:val="en-US"/>
        </w:rPr>
        <w:t>.Contracting</w:t>
      </w:r>
      <w:proofErr w:type="gramEnd"/>
      <w:r w:rsidRPr="008374BF">
        <w:rPr>
          <w:rFonts w:eastAsia="Calibri"/>
          <w:b/>
          <w:lang w:val="en-US"/>
        </w:rPr>
        <w:t xml:space="preserve"> Authority  </w:t>
      </w:r>
    </w:p>
    <w:p w:rsidR="008374BF" w:rsidRPr="008374BF" w:rsidRDefault="008374BF" w:rsidP="008374BF">
      <w:pPr>
        <w:autoSpaceDE w:val="0"/>
        <w:autoSpaceDN w:val="0"/>
        <w:adjustRightInd w:val="0"/>
        <w:ind w:left="360"/>
        <w:rPr>
          <w:rFonts w:eastAsia="Calibri"/>
          <w:lang w:val="en-US"/>
        </w:rPr>
      </w:pPr>
    </w:p>
    <w:p w:rsidR="008374BF" w:rsidRPr="008374BF" w:rsidRDefault="008374BF" w:rsidP="008374BF">
      <w:pPr>
        <w:autoSpaceDE w:val="0"/>
        <w:autoSpaceDN w:val="0"/>
        <w:adjustRightInd w:val="0"/>
        <w:ind w:left="360"/>
        <w:rPr>
          <w:rFonts w:eastAsia="Calibri"/>
          <w:lang w:val="en-US"/>
        </w:rPr>
      </w:pPr>
      <w:r w:rsidRPr="008374BF">
        <w:rPr>
          <w:rFonts w:eastAsia="Calibri"/>
          <w:lang w:val="en-US"/>
        </w:rPr>
        <w:t xml:space="preserve">National Territorial Planning Agency  </w:t>
      </w:r>
    </w:p>
    <w:p w:rsidR="008374BF" w:rsidRPr="008374BF" w:rsidRDefault="008374BF" w:rsidP="008374BF">
      <w:pPr>
        <w:autoSpaceDE w:val="0"/>
        <w:autoSpaceDN w:val="0"/>
        <w:adjustRightInd w:val="0"/>
        <w:ind w:left="360"/>
        <w:rPr>
          <w:rFonts w:eastAsia="Calibri"/>
          <w:lang w:val="en-US"/>
        </w:rPr>
      </w:pPr>
      <w:r w:rsidRPr="008374BF">
        <w:rPr>
          <w:rFonts w:eastAsia="Calibri"/>
          <w:lang w:val="en-US"/>
        </w:rPr>
        <w:t xml:space="preserve">  </w:t>
      </w:r>
    </w:p>
    <w:p w:rsidR="008374BF" w:rsidRPr="008374BF" w:rsidRDefault="008374BF" w:rsidP="008374BF">
      <w:pPr>
        <w:autoSpaceDE w:val="0"/>
        <w:autoSpaceDN w:val="0"/>
        <w:adjustRightInd w:val="0"/>
        <w:ind w:left="360"/>
        <w:rPr>
          <w:rFonts w:eastAsia="Calibri"/>
          <w:b/>
          <w:lang w:val="en-US"/>
        </w:rPr>
      </w:pPr>
      <w:r w:rsidRPr="008374BF">
        <w:rPr>
          <w:rFonts w:eastAsia="Calibri"/>
          <w:b/>
          <w:lang w:val="en-US"/>
        </w:rPr>
        <w:t xml:space="preserve">01.3. Background of “National Theatre of Opera and Ballet and Folk Ensemble”  </w:t>
      </w:r>
    </w:p>
    <w:p w:rsidR="008374BF" w:rsidRPr="008374BF" w:rsidRDefault="008374BF" w:rsidP="008374BF">
      <w:pPr>
        <w:autoSpaceDE w:val="0"/>
        <w:autoSpaceDN w:val="0"/>
        <w:adjustRightInd w:val="0"/>
        <w:ind w:left="360"/>
        <w:rPr>
          <w:rFonts w:eastAsia="Calibri"/>
          <w:lang w:val="en-US"/>
        </w:rPr>
      </w:pPr>
    </w:p>
    <w:p w:rsidR="008374BF" w:rsidRPr="008374BF" w:rsidRDefault="008374BF" w:rsidP="008374BF">
      <w:pPr>
        <w:autoSpaceDE w:val="0"/>
        <w:autoSpaceDN w:val="0"/>
        <w:adjustRightInd w:val="0"/>
        <w:ind w:left="360"/>
        <w:jc w:val="both"/>
        <w:rPr>
          <w:rFonts w:eastAsia="Calibri"/>
          <w:lang w:val="en-US"/>
        </w:rPr>
      </w:pPr>
      <w:r w:rsidRPr="008374BF">
        <w:rPr>
          <w:rFonts w:eastAsia="Calibri"/>
          <w:lang w:val="en-US"/>
        </w:rPr>
        <w:t xml:space="preserve">The  National  Theatre  of  Opera  and  Ballet  and  Folk  Ensemble  is  located  in  the  </w:t>
      </w:r>
      <w:proofErr w:type="spellStart"/>
      <w:r w:rsidRPr="008374BF">
        <w:rPr>
          <w:rFonts w:eastAsia="Calibri"/>
          <w:lang w:val="en-US"/>
        </w:rPr>
        <w:t>centre</w:t>
      </w:r>
      <w:proofErr w:type="spellEnd"/>
      <w:r w:rsidRPr="008374BF">
        <w:rPr>
          <w:rFonts w:eastAsia="Calibri"/>
          <w:lang w:val="en-US"/>
        </w:rPr>
        <w:t xml:space="preserve">  of  </w:t>
      </w:r>
    </w:p>
    <w:p w:rsidR="008374BF" w:rsidRPr="008374BF" w:rsidRDefault="008374BF" w:rsidP="008374BF">
      <w:pPr>
        <w:autoSpaceDE w:val="0"/>
        <w:autoSpaceDN w:val="0"/>
        <w:adjustRightInd w:val="0"/>
        <w:ind w:left="360"/>
        <w:jc w:val="both"/>
        <w:rPr>
          <w:rFonts w:eastAsia="Calibri"/>
          <w:lang w:val="en-US"/>
        </w:rPr>
      </w:pPr>
      <w:r w:rsidRPr="008374BF">
        <w:rPr>
          <w:rFonts w:eastAsia="Calibri"/>
          <w:lang w:val="en-US"/>
        </w:rPr>
        <w:t xml:space="preserve">"Skanderbeg"  square,  on  the  right  side  of  the  Palace  of  Culture  building,  where  anybody  </w:t>
      </w:r>
    </w:p>
    <w:p w:rsidR="008374BF" w:rsidRPr="008374BF" w:rsidRDefault="008374BF" w:rsidP="008374BF">
      <w:pPr>
        <w:autoSpaceDE w:val="0"/>
        <w:autoSpaceDN w:val="0"/>
        <w:adjustRightInd w:val="0"/>
        <w:ind w:left="360"/>
        <w:jc w:val="both"/>
        <w:rPr>
          <w:rFonts w:eastAsia="Calibri"/>
          <w:lang w:val="en-US"/>
        </w:rPr>
      </w:pPr>
      <w:proofErr w:type="gramStart"/>
      <w:r w:rsidRPr="008374BF">
        <w:rPr>
          <w:rFonts w:eastAsia="Calibri"/>
          <w:lang w:val="en-US"/>
        </w:rPr>
        <w:t>when</w:t>
      </w:r>
      <w:proofErr w:type="gramEnd"/>
      <w:r w:rsidRPr="008374BF">
        <w:rPr>
          <w:rFonts w:eastAsia="Calibri"/>
          <w:lang w:val="en-US"/>
        </w:rPr>
        <w:t xml:space="preserve"> passing by the site, reads the “OPERA” sign.   </w:t>
      </w:r>
    </w:p>
    <w:p w:rsidR="008374BF" w:rsidRPr="008374BF" w:rsidRDefault="008374BF" w:rsidP="008374BF">
      <w:pPr>
        <w:autoSpaceDE w:val="0"/>
        <w:autoSpaceDN w:val="0"/>
        <w:adjustRightInd w:val="0"/>
        <w:ind w:left="360"/>
        <w:jc w:val="both"/>
        <w:rPr>
          <w:rFonts w:eastAsia="Calibri"/>
          <w:lang w:val="en-US"/>
        </w:rPr>
      </w:pPr>
      <w:r w:rsidRPr="008374BF">
        <w:rPr>
          <w:rFonts w:eastAsia="Calibri"/>
          <w:lang w:val="en-US"/>
        </w:rPr>
        <w:t xml:space="preserve">The </w:t>
      </w:r>
      <w:proofErr w:type="spellStart"/>
      <w:r w:rsidRPr="008374BF">
        <w:rPr>
          <w:rFonts w:eastAsia="Calibri"/>
          <w:lang w:val="en-US"/>
        </w:rPr>
        <w:t>centre</w:t>
      </w:r>
      <w:proofErr w:type="spellEnd"/>
      <w:r w:rsidRPr="008374BF">
        <w:rPr>
          <w:rFonts w:eastAsia="Calibri"/>
          <w:lang w:val="en-US"/>
        </w:rPr>
        <w:t xml:space="preserve"> of Tirana </w:t>
      </w:r>
      <w:proofErr w:type="gramStart"/>
      <w:r w:rsidRPr="008374BF">
        <w:rPr>
          <w:rFonts w:eastAsia="Calibri"/>
          <w:lang w:val="en-US"/>
        </w:rPr>
        <w:t>is  built</w:t>
      </w:r>
      <w:proofErr w:type="gramEnd"/>
      <w:r w:rsidRPr="008374BF">
        <w:rPr>
          <w:rFonts w:eastAsia="Calibri"/>
          <w:lang w:val="en-US"/>
        </w:rPr>
        <w:t xml:space="preserve"> upon a  monumental concept. To achieve this goal, the bazaar of  </w:t>
      </w:r>
    </w:p>
    <w:p w:rsidR="008374BF" w:rsidRPr="008374BF" w:rsidRDefault="008374BF" w:rsidP="008374BF">
      <w:pPr>
        <w:autoSpaceDE w:val="0"/>
        <w:autoSpaceDN w:val="0"/>
        <w:adjustRightInd w:val="0"/>
        <w:ind w:left="360"/>
        <w:jc w:val="both"/>
        <w:rPr>
          <w:rFonts w:eastAsia="Calibri"/>
          <w:lang w:val="en-US"/>
        </w:rPr>
      </w:pPr>
      <w:r w:rsidRPr="008374BF">
        <w:rPr>
          <w:rFonts w:eastAsia="Calibri"/>
          <w:lang w:val="en-US"/>
        </w:rPr>
        <w:t xml:space="preserve">Tirana, the </w:t>
      </w:r>
      <w:proofErr w:type="gramStart"/>
      <w:r w:rsidRPr="008374BF">
        <w:rPr>
          <w:rFonts w:eastAsia="Calibri"/>
          <w:lang w:val="en-US"/>
        </w:rPr>
        <w:t>City  Hall</w:t>
      </w:r>
      <w:proofErr w:type="gramEnd"/>
      <w:r w:rsidRPr="008374BF">
        <w:rPr>
          <w:rFonts w:eastAsia="Calibri"/>
          <w:lang w:val="en-US"/>
        </w:rPr>
        <w:t xml:space="preserve">  (Municipality /Council), the Orthodox Cathedral, the old cluster of shops,  </w:t>
      </w:r>
    </w:p>
    <w:p w:rsidR="008374BF" w:rsidRPr="008374BF" w:rsidRDefault="008374BF" w:rsidP="008374BF">
      <w:pPr>
        <w:autoSpaceDE w:val="0"/>
        <w:autoSpaceDN w:val="0"/>
        <w:adjustRightInd w:val="0"/>
        <w:ind w:left="360"/>
        <w:jc w:val="both"/>
        <w:rPr>
          <w:rFonts w:eastAsia="Calibri"/>
          <w:lang w:val="en-US"/>
        </w:rPr>
      </w:pPr>
      <w:proofErr w:type="gramStart"/>
      <w:r w:rsidRPr="008374BF">
        <w:rPr>
          <w:rFonts w:eastAsia="Calibri"/>
          <w:lang w:val="en-US"/>
        </w:rPr>
        <w:t>some</w:t>
      </w:r>
      <w:proofErr w:type="gramEnd"/>
      <w:r w:rsidRPr="008374BF">
        <w:rPr>
          <w:rFonts w:eastAsia="Calibri"/>
          <w:lang w:val="en-US"/>
        </w:rPr>
        <w:t xml:space="preserve">      hotels,    bars   and   traditional   houses  were   destroyed   and   replaced   by   important  </w:t>
      </w:r>
    </w:p>
    <w:p w:rsidR="008374BF" w:rsidRPr="008374BF" w:rsidRDefault="008374BF" w:rsidP="008374BF">
      <w:pPr>
        <w:autoSpaceDE w:val="0"/>
        <w:autoSpaceDN w:val="0"/>
        <w:adjustRightInd w:val="0"/>
        <w:ind w:left="360"/>
        <w:jc w:val="both"/>
        <w:rPr>
          <w:rFonts w:eastAsia="Calibri"/>
          <w:lang w:val="en-US"/>
        </w:rPr>
      </w:pPr>
      <w:proofErr w:type="gramStart"/>
      <w:r w:rsidRPr="008374BF">
        <w:rPr>
          <w:rFonts w:eastAsia="Calibri"/>
          <w:lang w:val="en-US"/>
        </w:rPr>
        <w:t>buildings</w:t>
      </w:r>
      <w:proofErr w:type="gramEnd"/>
      <w:r w:rsidRPr="008374BF">
        <w:rPr>
          <w:rFonts w:eastAsia="Calibri"/>
          <w:lang w:val="en-US"/>
        </w:rPr>
        <w:t xml:space="preserve">,   such        as   the    Palace   of       Culture,      the    “Tirana”     Hotel,   the     National   Museum,  </w:t>
      </w:r>
    </w:p>
    <w:p w:rsidR="008374BF" w:rsidRPr="008374BF" w:rsidRDefault="008374BF" w:rsidP="008374BF">
      <w:pPr>
        <w:autoSpaceDE w:val="0"/>
        <w:autoSpaceDN w:val="0"/>
        <w:adjustRightInd w:val="0"/>
        <w:ind w:left="360"/>
        <w:jc w:val="both"/>
        <w:rPr>
          <w:rFonts w:eastAsia="Calibri"/>
          <w:lang w:val="en-US"/>
        </w:rPr>
      </w:pPr>
      <w:proofErr w:type="gramStart"/>
      <w:r w:rsidRPr="008374BF">
        <w:rPr>
          <w:rFonts w:eastAsia="Calibri"/>
          <w:lang w:val="en-US"/>
        </w:rPr>
        <w:t>"Skanderbeg Square" and a group of residential buildings.</w:t>
      </w:r>
      <w:proofErr w:type="gramEnd"/>
      <w:r w:rsidRPr="008374BF">
        <w:rPr>
          <w:rFonts w:eastAsia="Calibri"/>
          <w:lang w:val="en-US"/>
        </w:rPr>
        <w:t xml:space="preserve"> The only historical objects that were  </w:t>
      </w:r>
    </w:p>
    <w:p w:rsidR="008374BF" w:rsidRPr="008374BF" w:rsidRDefault="008374BF" w:rsidP="008374BF">
      <w:pPr>
        <w:autoSpaceDE w:val="0"/>
        <w:autoSpaceDN w:val="0"/>
        <w:adjustRightInd w:val="0"/>
        <w:ind w:left="360"/>
        <w:jc w:val="both"/>
        <w:rPr>
          <w:rFonts w:eastAsia="Calibri"/>
          <w:lang w:val="en-US"/>
        </w:rPr>
      </w:pPr>
      <w:r w:rsidRPr="008374BF">
        <w:rPr>
          <w:rFonts w:eastAsia="Calibri"/>
          <w:lang w:val="en-US"/>
        </w:rPr>
        <w:t xml:space="preserve">taken  under  protection  were  the  Mosque  of   </w:t>
      </w:r>
      <w:proofErr w:type="spellStart"/>
      <w:r w:rsidRPr="008374BF">
        <w:rPr>
          <w:rFonts w:eastAsia="Calibri"/>
          <w:lang w:val="en-US"/>
        </w:rPr>
        <w:t>Ethem</w:t>
      </w:r>
      <w:proofErr w:type="spellEnd"/>
      <w:r w:rsidRPr="008374BF">
        <w:rPr>
          <w:rFonts w:eastAsia="Calibri"/>
          <w:lang w:val="en-US"/>
        </w:rPr>
        <w:t xml:space="preserve">  </w:t>
      </w:r>
      <w:proofErr w:type="spellStart"/>
      <w:r w:rsidRPr="008374BF">
        <w:rPr>
          <w:rFonts w:eastAsia="Calibri"/>
          <w:lang w:val="en-US"/>
        </w:rPr>
        <w:t>Bey</w:t>
      </w:r>
      <w:proofErr w:type="spellEnd"/>
      <w:r w:rsidRPr="008374BF">
        <w:rPr>
          <w:rFonts w:eastAsia="Calibri"/>
          <w:lang w:val="en-US"/>
        </w:rPr>
        <w:t xml:space="preserve">,  the  Old  Clock  Tower  and  the  </w:t>
      </w:r>
    </w:p>
    <w:p w:rsidR="008374BF" w:rsidRPr="008374BF" w:rsidRDefault="008374BF" w:rsidP="008374BF">
      <w:pPr>
        <w:autoSpaceDE w:val="0"/>
        <w:autoSpaceDN w:val="0"/>
        <w:adjustRightInd w:val="0"/>
        <w:ind w:left="360"/>
        <w:jc w:val="both"/>
        <w:rPr>
          <w:rFonts w:eastAsia="Calibri"/>
          <w:lang w:val="en-US"/>
        </w:rPr>
      </w:pPr>
      <w:proofErr w:type="gramStart"/>
      <w:r w:rsidRPr="008374BF">
        <w:rPr>
          <w:rFonts w:eastAsia="Calibri"/>
          <w:lang w:val="en-US"/>
        </w:rPr>
        <w:t>complex</w:t>
      </w:r>
      <w:proofErr w:type="gramEnd"/>
      <w:r w:rsidRPr="008374BF">
        <w:rPr>
          <w:rFonts w:eastAsia="Calibri"/>
          <w:lang w:val="en-US"/>
        </w:rPr>
        <w:t xml:space="preserve"> of Ministries.  </w:t>
      </w:r>
    </w:p>
    <w:p w:rsidR="008374BF" w:rsidRPr="008374BF" w:rsidRDefault="008374BF" w:rsidP="008374BF">
      <w:pPr>
        <w:autoSpaceDE w:val="0"/>
        <w:autoSpaceDN w:val="0"/>
        <w:adjustRightInd w:val="0"/>
        <w:ind w:left="360"/>
        <w:jc w:val="both"/>
        <w:rPr>
          <w:rFonts w:eastAsia="Calibri"/>
          <w:lang w:val="en-US"/>
        </w:rPr>
      </w:pPr>
      <w:r w:rsidRPr="008374BF">
        <w:rPr>
          <w:rFonts w:eastAsia="Calibri"/>
          <w:lang w:val="en-US"/>
        </w:rPr>
        <w:t xml:space="preserve">The creation of the Opera Theatre is a marked date for the history and national art, a historic  </w:t>
      </w:r>
    </w:p>
    <w:p w:rsidR="008374BF" w:rsidRPr="008374BF" w:rsidRDefault="008374BF" w:rsidP="008374BF">
      <w:pPr>
        <w:autoSpaceDE w:val="0"/>
        <w:autoSpaceDN w:val="0"/>
        <w:adjustRightInd w:val="0"/>
        <w:ind w:left="360"/>
        <w:jc w:val="both"/>
        <w:rPr>
          <w:rFonts w:eastAsia="Calibri"/>
          <w:lang w:val="en-US"/>
        </w:rPr>
      </w:pPr>
      <w:proofErr w:type="gramStart"/>
      <w:r w:rsidRPr="008374BF">
        <w:rPr>
          <w:rFonts w:eastAsia="Calibri"/>
          <w:lang w:val="en-US"/>
        </w:rPr>
        <w:t>event</w:t>
      </w:r>
      <w:proofErr w:type="gramEnd"/>
      <w:r w:rsidRPr="008374BF">
        <w:rPr>
          <w:rFonts w:eastAsia="Calibri"/>
          <w:lang w:val="en-US"/>
        </w:rPr>
        <w:t xml:space="preserve"> of the country's elite. Its creation showed that it is cultivated and civilized with the same  </w:t>
      </w:r>
    </w:p>
    <w:p w:rsidR="008374BF" w:rsidRPr="008374BF" w:rsidRDefault="008374BF" w:rsidP="008374BF">
      <w:pPr>
        <w:autoSpaceDE w:val="0"/>
        <w:autoSpaceDN w:val="0"/>
        <w:adjustRightInd w:val="0"/>
        <w:ind w:left="360"/>
        <w:jc w:val="both"/>
        <w:rPr>
          <w:rFonts w:eastAsia="Calibri"/>
          <w:lang w:val="en-US"/>
        </w:rPr>
      </w:pPr>
      <w:r w:rsidRPr="008374BF">
        <w:rPr>
          <w:rFonts w:eastAsia="Calibri"/>
          <w:lang w:val="en-US"/>
        </w:rPr>
        <w:t xml:space="preserve">way  and  development  of  contemporary  countries,  although  the  historical  circumstances  </w:t>
      </w:r>
    </w:p>
    <w:p w:rsidR="008374BF" w:rsidRPr="008374BF" w:rsidRDefault="008374BF" w:rsidP="008374BF">
      <w:pPr>
        <w:autoSpaceDE w:val="0"/>
        <w:autoSpaceDN w:val="0"/>
        <w:adjustRightInd w:val="0"/>
        <w:ind w:left="360"/>
        <w:jc w:val="both"/>
        <w:rPr>
          <w:rFonts w:eastAsia="Calibri"/>
          <w:lang w:val="en-US"/>
        </w:rPr>
      </w:pPr>
      <w:proofErr w:type="gramStart"/>
      <w:r w:rsidRPr="008374BF">
        <w:rPr>
          <w:rFonts w:eastAsia="Calibri"/>
          <w:lang w:val="en-US"/>
        </w:rPr>
        <w:t>influenced</w:t>
      </w:r>
      <w:proofErr w:type="gramEnd"/>
      <w:r w:rsidRPr="008374BF">
        <w:rPr>
          <w:rFonts w:eastAsia="Calibri"/>
          <w:lang w:val="en-US"/>
        </w:rPr>
        <w:t xml:space="preserve"> in delaying the date of the theater’s creation.   </w:t>
      </w:r>
    </w:p>
    <w:p w:rsidR="008374BF" w:rsidRPr="008374BF" w:rsidRDefault="008374BF" w:rsidP="008374BF">
      <w:pPr>
        <w:autoSpaceDE w:val="0"/>
        <w:autoSpaceDN w:val="0"/>
        <w:adjustRightInd w:val="0"/>
        <w:ind w:left="360"/>
        <w:jc w:val="both"/>
        <w:rPr>
          <w:rFonts w:eastAsia="Calibri"/>
          <w:lang w:val="en-US"/>
        </w:rPr>
      </w:pPr>
      <w:r w:rsidRPr="008374BF">
        <w:rPr>
          <w:rFonts w:eastAsia="Calibri"/>
          <w:lang w:val="en-US"/>
        </w:rPr>
        <w:t xml:space="preserve">The  beginning  of  the  work  process  is  quite  important,  but  not  everything.  </w:t>
      </w:r>
      <w:proofErr w:type="gramStart"/>
      <w:r w:rsidRPr="008374BF">
        <w:rPr>
          <w:rFonts w:eastAsia="Calibri"/>
          <w:lang w:val="en-US"/>
        </w:rPr>
        <w:t>Setting  up</w:t>
      </w:r>
      <w:proofErr w:type="gramEnd"/>
      <w:r w:rsidRPr="008374BF">
        <w:rPr>
          <w:rFonts w:eastAsia="Calibri"/>
          <w:lang w:val="en-US"/>
        </w:rPr>
        <w:t xml:space="preserve">  and  </w:t>
      </w:r>
    </w:p>
    <w:p w:rsidR="008374BF" w:rsidRPr="008374BF" w:rsidRDefault="008374BF" w:rsidP="008374BF">
      <w:pPr>
        <w:autoSpaceDE w:val="0"/>
        <w:autoSpaceDN w:val="0"/>
        <w:adjustRightInd w:val="0"/>
        <w:ind w:left="360"/>
        <w:jc w:val="both"/>
        <w:rPr>
          <w:rFonts w:eastAsia="Calibri"/>
          <w:lang w:val="en-US"/>
        </w:rPr>
      </w:pPr>
      <w:r w:rsidRPr="008374BF">
        <w:rPr>
          <w:rFonts w:eastAsia="Calibri"/>
          <w:lang w:val="en-US"/>
        </w:rPr>
        <w:t xml:space="preserve">continuing  on  the  same  path  is  the  other  half  of the  process.  </w:t>
      </w:r>
      <w:proofErr w:type="gramStart"/>
      <w:r w:rsidRPr="008374BF">
        <w:rPr>
          <w:rFonts w:eastAsia="Calibri"/>
          <w:lang w:val="en-US"/>
        </w:rPr>
        <w:t>The  Opera</w:t>
      </w:r>
      <w:proofErr w:type="gramEnd"/>
      <w:r w:rsidRPr="008374BF">
        <w:rPr>
          <w:rFonts w:eastAsia="Calibri"/>
          <w:lang w:val="en-US"/>
        </w:rPr>
        <w:t xml:space="preserve">  Theatre  began  its  </w:t>
      </w:r>
    </w:p>
    <w:p w:rsidR="008374BF" w:rsidRPr="008374BF" w:rsidRDefault="008374BF" w:rsidP="008374BF">
      <w:pPr>
        <w:autoSpaceDE w:val="0"/>
        <w:autoSpaceDN w:val="0"/>
        <w:adjustRightInd w:val="0"/>
        <w:ind w:left="360"/>
        <w:jc w:val="both"/>
        <w:rPr>
          <w:rFonts w:eastAsia="Calibri"/>
          <w:lang w:val="en-US"/>
        </w:rPr>
      </w:pPr>
      <w:r w:rsidRPr="008374BF">
        <w:rPr>
          <w:rFonts w:eastAsia="Calibri"/>
          <w:lang w:val="en-US"/>
        </w:rPr>
        <w:t xml:space="preserve">work on the same  building that today is being called the National Theatre – while a long time ago  it  used  to      be  known  as       the  "Kosovo"  Theatre.  </w:t>
      </w:r>
      <w:proofErr w:type="gramStart"/>
      <w:r w:rsidRPr="008374BF">
        <w:rPr>
          <w:rFonts w:eastAsia="Calibri"/>
          <w:lang w:val="en-US"/>
        </w:rPr>
        <w:t>Coming  out</w:t>
      </w:r>
      <w:proofErr w:type="gramEnd"/>
      <w:r w:rsidRPr="008374BF">
        <w:rPr>
          <w:rFonts w:eastAsia="Calibri"/>
          <w:lang w:val="en-US"/>
        </w:rPr>
        <w:t xml:space="preserve">  almost  destroyed  from the  </w:t>
      </w:r>
    </w:p>
    <w:p w:rsidR="008374BF" w:rsidRPr="008374BF" w:rsidRDefault="008374BF" w:rsidP="008374BF">
      <w:pPr>
        <w:autoSpaceDE w:val="0"/>
        <w:autoSpaceDN w:val="0"/>
        <w:adjustRightInd w:val="0"/>
        <w:ind w:left="360"/>
        <w:rPr>
          <w:rFonts w:eastAsia="Calibri"/>
          <w:lang w:val="en-US"/>
        </w:rPr>
      </w:pPr>
      <w:proofErr w:type="gramStart"/>
      <w:r w:rsidRPr="008374BF">
        <w:rPr>
          <w:rFonts w:eastAsia="Calibri"/>
          <w:lang w:val="en-US"/>
        </w:rPr>
        <w:t>post-war</w:t>
      </w:r>
      <w:proofErr w:type="gramEnd"/>
      <w:r w:rsidRPr="008374BF">
        <w:rPr>
          <w:rFonts w:eastAsia="Calibri"/>
          <w:lang w:val="en-US"/>
        </w:rPr>
        <w:t xml:space="preserve"> and with a few relic buildings from the past, certainly at the expected time of major  </w:t>
      </w:r>
    </w:p>
    <w:p w:rsidR="008374BF" w:rsidRPr="008374BF" w:rsidRDefault="008374BF" w:rsidP="008374BF">
      <w:pPr>
        <w:autoSpaceDE w:val="0"/>
        <w:autoSpaceDN w:val="0"/>
        <w:adjustRightInd w:val="0"/>
        <w:ind w:left="360"/>
        <w:rPr>
          <w:rFonts w:eastAsia="Calibri"/>
          <w:lang w:val="en-US"/>
        </w:rPr>
      </w:pPr>
      <w:proofErr w:type="gramStart"/>
      <w:r w:rsidRPr="008374BF">
        <w:rPr>
          <w:rFonts w:eastAsia="Calibri"/>
          <w:lang w:val="en-US"/>
        </w:rPr>
        <w:t>changes</w:t>
      </w:r>
      <w:proofErr w:type="gramEnd"/>
      <w:r w:rsidRPr="008374BF">
        <w:rPr>
          <w:rFonts w:eastAsia="Calibri"/>
          <w:lang w:val="en-US"/>
        </w:rPr>
        <w:t xml:space="preserve"> from the government and the altruistic work for reconstruction, couldn’t be found a  </w:t>
      </w:r>
    </w:p>
    <w:p w:rsidR="008374BF" w:rsidRPr="008374BF" w:rsidRDefault="008374BF" w:rsidP="008374BF">
      <w:pPr>
        <w:autoSpaceDE w:val="0"/>
        <w:autoSpaceDN w:val="0"/>
        <w:adjustRightInd w:val="0"/>
        <w:ind w:left="360"/>
        <w:rPr>
          <w:rFonts w:eastAsia="Calibri"/>
          <w:lang w:val="en-US"/>
        </w:rPr>
      </w:pPr>
      <w:r w:rsidRPr="008374BF">
        <w:rPr>
          <w:rFonts w:eastAsia="Calibri"/>
          <w:lang w:val="en-US"/>
        </w:rPr>
        <w:t xml:space="preserve">better   place  than  this  building,  which  became  the   home  of  great  art.  </w:t>
      </w:r>
      <w:proofErr w:type="gramStart"/>
      <w:r w:rsidRPr="008374BF">
        <w:rPr>
          <w:rFonts w:eastAsia="Calibri"/>
          <w:lang w:val="en-US"/>
        </w:rPr>
        <w:t>It  sheltered</w:t>
      </w:r>
      <w:proofErr w:type="gramEnd"/>
      <w:r w:rsidRPr="008374BF">
        <w:rPr>
          <w:rFonts w:eastAsia="Calibri"/>
          <w:lang w:val="en-US"/>
        </w:rPr>
        <w:t xml:space="preserve">  the  </w:t>
      </w:r>
    </w:p>
    <w:p w:rsidR="008374BF" w:rsidRPr="008374BF" w:rsidRDefault="008374BF" w:rsidP="008374BF">
      <w:pPr>
        <w:autoSpaceDE w:val="0"/>
        <w:autoSpaceDN w:val="0"/>
        <w:adjustRightInd w:val="0"/>
        <w:ind w:left="360"/>
        <w:rPr>
          <w:rFonts w:eastAsia="Calibri"/>
          <w:lang w:val="en-US"/>
        </w:rPr>
      </w:pPr>
      <w:r w:rsidRPr="008374BF">
        <w:rPr>
          <w:rFonts w:eastAsia="Calibri"/>
          <w:lang w:val="en-US"/>
        </w:rPr>
        <w:t xml:space="preserve">Dramatic  Theatre,  State  Philharmonic  and  shortly  afterwards  the  Opera  Theatre,  all  artistic  </w:t>
      </w:r>
    </w:p>
    <w:p w:rsidR="008374BF" w:rsidRPr="008374BF" w:rsidRDefault="008374BF" w:rsidP="008374BF">
      <w:pPr>
        <w:autoSpaceDE w:val="0"/>
        <w:autoSpaceDN w:val="0"/>
        <w:adjustRightInd w:val="0"/>
        <w:ind w:left="360"/>
        <w:rPr>
          <w:rFonts w:eastAsia="Calibri"/>
          <w:lang w:val="en-US"/>
        </w:rPr>
      </w:pPr>
      <w:r w:rsidRPr="008374BF">
        <w:rPr>
          <w:rFonts w:eastAsia="Calibri"/>
          <w:lang w:val="en-US"/>
        </w:rPr>
        <w:t xml:space="preserve">structures  in  their  conception,  which  still  couldn’t  be  considered  well-formed  under  their  </w:t>
      </w:r>
    </w:p>
    <w:p w:rsidR="008374BF" w:rsidRPr="008374BF" w:rsidRDefault="008374BF" w:rsidP="008374BF">
      <w:pPr>
        <w:autoSpaceDE w:val="0"/>
        <w:autoSpaceDN w:val="0"/>
        <w:adjustRightInd w:val="0"/>
        <w:ind w:left="360"/>
        <w:rPr>
          <w:rFonts w:eastAsia="Calibri"/>
          <w:lang w:val="en-US"/>
        </w:rPr>
      </w:pPr>
      <w:proofErr w:type="gramStart"/>
      <w:r w:rsidRPr="008374BF">
        <w:rPr>
          <w:rFonts w:eastAsia="Calibri"/>
          <w:lang w:val="en-US"/>
        </w:rPr>
        <w:t>bearing</w:t>
      </w:r>
      <w:proofErr w:type="gramEnd"/>
      <w:r w:rsidRPr="008374BF">
        <w:rPr>
          <w:rFonts w:eastAsia="Calibri"/>
          <w:lang w:val="en-US"/>
        </w:rPr>
        <w:t xml:space="preserve"> name.  </w:t>
      </w:r>
    </w:p>
    <w:p w:rsidR="008374BF" w:rsidRPr="008374BF" w:rsidRDefault="008374BF" w:rsidP="008374BF">
      <w:pPr>
        <w:autoSpaceDE w:val="0"/>
        <w:autoSpaceDN w:val="0"/>
        <w:adjustRightInd w:val="0"/>
        <w:ind w:left="360"/>
        <w:rPr>
          <w:rFonts w:eastAsia="Calibri"/>
          <w:lang w:val="en-US"/>
        </w:rPr>
      </w:pPr>
      <w:r w:rsidRPr="008374BF">
        <w:rPr>
          <w:rFonts w:eastAsia="Calibri"/>
          <w:lang w:val="en-US"/>
        </w:rPr>
        <w:t>The  first   performance  within  the  premises  of  this  generous  hosting-house  is  the  "</w:t>
      </w:r>
      <w:proofErr w:type="spellStart"/>
      <w:r w:rsidRPr="008374BF">
        <w:rPr>
          <w:rFonts w:eastAsia="Calibri"/>
          <w:lang w:val="en-US"/>
        </w:rPr>
        <w:t>Rusalka</w:t>
      </w:r>
      <w:proofErr w:type="spellEnd"/>
      <w:r w:rsidRPr="008374BF">
        <w:rPr>
          <w:rFonts w:eastAsia="Calibri"/>
          <w:lang w:val="en-US"/>
        </w:rPr>
        <w:t xml:space="preserve">"  </w:t>
      </w:r>
    </w:p>
    <w:p w:rsidR="008374BF" w:rsidRPr="008374BF" w:rsidRDefault="008374BF" w:rsidP="008374BF">
      <w:pPr>
        <w:autoSpaceDE w:val="0"/>
        <w:autoSpaceDN w:val="0"/>
        <w:adjustRightInd w:val="0"/>
        <w:ind w:left="360"/>
        <w:rPr>
          <w:rFonts w:eastAsia="Calibri"/>
          <w:lang w:val="en-US"/>
        </w:rPr>
      </w:pPr>
      <w:r w:rsidRPr="008374BF">
        <w:rPr>
          <w:rFonts w:eastAsia="Calibri"/>
          <w:lang w:val="en-US"/>
        </w:rPr>
        <w:t xml:space="preserve">Opera,   from   the   </w:t>
      </w:r>
      <w:proofErr w:type="spellStart"/>
      <w:r w:rsidRPr="008374BF">
        <w:rPr>
          <w:rFonts w:eastAsia="Calibri"/>
          <w:lang w:val="en-US"/>
        </w:rPr>
        <w:t>A.S.Dargomizhskij</w:t>
      </w:r>
      <w:proofErr w:type="spellEnd"/>
      <w:r w:rsidRPr="008374BF">
        <w:rPr>
          <w:rFonts w:eastAsia="Calibri"/>
          <w:lang w:val="en-US"/>
        </w:rPr>
        <w:t xml:space="preserve">   composer,   dated   28   November 1953,   a   date   </w:t>
      </w:r>
      <w:proofErr w:type="gramStart"/>
      <w:r w:rsidRPr="008374BF">
        <w:rPr>
          <w:rFonts w:eastAsia="Calibri"/>
          <w:lang w:val="en-US"/>
        </w:rPr>
        <w:t>that  symbolizes</w:t>
      </w:r>
      <w:proofErr w:type="gramEnd"/>
      <w:r w:rsidRPr="008374BF">
        <w:rPr>
          <w:rFonts w:eastAsia="Calibri"/>
          <w:lang w:val="en-US"/>
        </w:rPr>
        <w:t xml:space="preserve"> the birth of the Opera Theatre in Albania.  </w:t>
      </w:r>
    </w:p>
    <w:p w:rsidR="008374BF" w:rsidRPr="008374BF" w:rsidRDefault="008374BF" w:rsidP="008374BF">
      <w:pPr>
        <w:autoSpaceDE w:val="0"/>
        <w:autoSpaceDN w:val="0"/>
        <w:adjustRightInd w:val="0"/>
        <w:ind w:left="360"/>
        <w:rPr>
          <w:rFonts w:eastAsia="Calibri"/>
          <w:lang w:val="en-US"/>
        </w:rPr>
      </w:pPr>
    </w:p>
    <w:p w:rsidR="008374BF" w:rsidRPr="008374BF" w:rsidRDefault="008374BF" w:rsidP="008374BF">
      <w:pPr>
        <w:autoSpaceDE w:val="0"/>
        <w:autoSpaceDN w:val="0"/>
        <w:adjustRightInd w:val="0"/>
        <w:ind w:left="360"/>
        <w:rPr>
          <w:rFonts w:eastAsia="Calibri"/>
          <w:lang w:val="en-US"/>
        </w:rPr>
      </w:pPr>
      <w:proofErr w:type="gramStart"/>
      <w:r w:rsidRPr="008374BF">
        <w:rPr>
          <w:rFonts w:eastAsia="Calibri"/>
          <w:lang w:val="en-US"/>
        </w:rPr>
        <w:t>But  this</w:t>
      </w:r>
      <w:proofErr w:type="gramEnd"/>
      <w:r w:rsidRPr="008374BF">
        <w:rPr>
          <w:rFonts w:eastAsia="Calibri"/>
          <w:lang w:val="en-US"/>
        </w:rPr>
        <w:t xml:space="preserve">  amalgam  of  institutions,  grouped  together   under the same roof could  not continue  </w:t>
      </w:r>
    </w:p>
    <w:p w:rsidR="008374BF" w:rsidRPr="008374BF" w:rsidRDefault="008374BF" w:rsidP="008374BF">
      <w:pPr>
        <w:autoSpaceDE w:val="0"/>
        <w:autoSpaceDN w:val="0"/>
        <w:adjustRightInd w:val="0"/>
        <w:ind w:left="360"/>
        <w:rPr>
          <w:rFonts w:eastAsia="Calibri"/>
          <w:lang w:val="en-US"/>
        </w:rPr>
      </w:pPr>
      <w:proofErr w:type="gramStart"/>
      <w:r w:rsidRPr="008374BF">
        <w:rPr>
          <w:rFonts w:eastAsia="Calibri"/>
          <w:lang w:val="en-US"/>
        </w:rPr>
        <w:t>their  existence</w:t>
      </w:r>
      <w:proofErr w:type="gramEnd"/>
      <w:r w:rsidRPr="008374BF">
        <w:rPr>
          <w:rFonts w:eastAsia="Calibri"/>
          <w:lang w:val="en-US"/>
        </w:rPr>
        <w:t xml:space="preserve">  for  long.  </w:t>
      </w:r>
      <w:proofErr w:type="gramStart"/>
      <w:r w:rsidRPr="008374BF">
        <w:rPr>
          <w:rFonts w:eastAsia="Calibri"/>
          <w:lang w:val="en-US"/>
        </w:rPr>
        <w:t>Newborn  babies</w:t>
      </w:r>
      <w:proofErr w:type="gramEnd"/>
      <w:r w:rsidRPr="008374BF">
        <w:rPr>
          <w:rFonts w:eastAsia="Calibri"/>
          <w:lang w:val="en-US"/>
        </w:rPr>
        <w:t xml:space="preserve">  started  to  turn  into  toddlers   who wanted  to walk  </w:t>
      </w:r>
    </w:p>
    <w:p w:rsidR="008374BF" w:rsidRPr="008374BF" w:rsidRDefault="008374BF" w:rsidP="008374BF">
      <w:pPr>
        <w:autoSpaceDE w:val="0"/>
        <w:autoSpaceDN w:val="0"/>
        <w:adjustRightInd w:val="0"/>
        <w:ind w:left="360"/>
        <w:rPr>
          <w:rFonts w:eastAsia="Calibri"/>
          <w:lang w:val="en-US"/>
        </w:rPr>
      </w:pPr>
      <w:proofErr w:type="gramStart"/>
      <w:r w:rsidRPr="008374BF">
        <w:rPr>
          <w:rFonts w:eastAsia="Calibri"/>
          <w:lang w:val="en-US"/>
        </w:rPr>
        <w:t>with</w:t>
      </w:r>
      <w:proofErr w:type="gramEnd"/>
      <w:r w:rsidRPr="008374BF">
        <w:rPr>
          <w:rFonts w:eastAsia="Calibri"/>
          <w:lang w:val="en-US"/>
        </w:rPr>
        <w:t xml:space="preserve"> their own feet. Therefore, the Opera and Ballet Theatre and the Folk Ensemble moved, in 1958, inside </w:t>
      </w:r>
      <w:proofErr w:type="gramStart"/>
      <w:r w:rsidRPr="008374BF">
        <w:rPr>
          <w:rFonts w:eastAsia="Calibri"/>
          <w:lang w:val="en-US"/>
        </w:rPr>
        <w:t>the  building</w:t>
      </w:r>
      <w:proofErr w:type="gramEnd"/>
      <w:r w:rsidRPr="008374BF">
        <w:rPr>
          <w:rFonts w:eastAsia="Calibri"/>
          <w:lang w:val="en-US"/>
        </w:rPr>
        <w:t xml:space="preserve">, which nowadays, is called the Academy of Arts. A few years later it  </w:t>
      </w:r>
    </w:p>
    <w:p w:rsidR="008374BF" w:rsidRPr="008374BF" w:rsidRDefault="008374BF" w:rsidP="008374BF">
      <w:pPr>
        <w:autoSpaceDE w:val="0"/>
        <w:autoSpaceDN w:val="0"/>
        <w:adjustRightInd w:val="0"/>
        <w:ind w:left="360"/>
        <w:rPr>
          <w:rFonts w:eastAsia="Calibri"/>
          <w:lang w:val="en-US"/>
        </w:rPr>
      </w:pPr>
      <w:proofErr w:type="gramStart"/>
      <w:r w:rsidRPr="008374BF">
        <w:rPr>
          <w:rFonts w:eastAsia="Calibri"/>
          <w:lang w:val="en-US"/>
        </w:rPr>
        <w:t>hosted</w:t>
      </w:r>
      <w:proofErr w:type="gramEnd"/>
      <w:r w:rsidRPr="008374BF">
        <w:rPr>
          <w:rFonts w:eastAsia="Calibri"/>
          <w:lang w:val="en-US"/>
        </w:rPr>
        <w:t xml:space="preserve"> the State Conservatory, which was set up to feed the main institution.  </w:t>
      </w:r>
    </w:p>
    <w:p w:rsidR="008374BF" w:rsidRPr="008374BF" w:rsidRDefault="008374BF" w:rsidP="008374BF">
      <w:pPr>
        <w:autoSpaceDE w:val="0"/>
        <w:autoSpaceDN w:val="0"/>
        <w:adjustRightInd w:val="0"/>
        <w:ind w:left="360"/>
        <w:rPr>
          <w:rFonts w:eastAsia="Calibri"/>
          <w:lang w:val="en-US"/>
        </w:rPr>
      </w:pPr>
      <w:r w:rsidRPr="008374BF">
        <w:rPr>
          <w:rFonts w:eastAsia="Calibri"/>
          <w:lang w:val="en-US"/>
        </w:rPr>
        <w:lastRenderedPageBreak/>
        <w:t xml:space="preserve">This  building  soon  won  the  deserved  glory,  by  inviting  numerous  spectators  who  from  one  </w:t>
      </w:r>
    </w:p>
    <w:p w:rsidR="008374BF" w:rsidRPr="008374BF" w:rsidRDefault="008374BF" w:rsidP="008374BF">
      <w:pPr>
        <w:autoSpaceDE w:val="0"/>
        <w:autoSpaceDN w:val="0"/>
        <w:adjustRightInd w:val="0"/>
        <w:ind w:left="360"/>
        <w:rPr>
          <w:rFonts w:eastAsia="Calibri"/>
          <w:lang w:val="en-US"/>
        </w:rPr>
      </w:pPr>
      <w:r w:rsidRPr="008374BF">
        <w:rPr>
          <w:rFonts w:eastAsia="Calibri"/>
          <w:lang w:val="en-US"/>
        </w:rPr>
        <w:t xml:space="preserve">show  to  the  other  made  it  difficult  to  host  them  all. The first complete </w:t>
      </w:r>
      <w:proofErr w:type="gramStart"/>
      <w:r w:rsidRPr="008374BF">
        <w:rPr>
          <w:rFonts w:eastAsia="Calibri"/>
          <w:lang w:val="en-US"/>
        </w:rPr>
        <w:t>parts  of</w:t>
      </w:r>
      <w:proofErr w:type="gramEnd"/>
      <w:r w:rsidRPr="008374BF">
        <w:rPr>
          <w:rFonts w:eastAsia="Calibri"/>
          <w:lang w:val="en-US"/>
        </w:rPr>
        <w:t xml:space="preserve"> the Albanian </w:t>
      </w:r>
    </w:p>
    <w:p w:rsidR="008374BF" w:rsidRPr="008374BF" w:rsidRDefault="008374BF" w:rsidP="008374BF">
      <w:pPr>
        <w:autoSpaceDE w:val="0"/>
        <w:autoSpaceDN w:val="0"/>
        <w:adjustRightInd w:val="0"/>
        <w:ind w:left="360"/>
        <w:rPr>
          <w:rFonts w:eastAsia="Calibri"/>
          <w:lang w:val="en-US"/>
        </w:rPr>
      </w:pPr>
      <w:r w:rsidRPr="008374BF">
        <w:rPr>
          <w:rFonts w:eastAsia="Calibri"/>
          <w:lang w:val="en-US"/>
        </w:rPr>
        <w:t>ballet  opera  such  as  "</w:t>
      </w:r>
      <w:proofErr w:type="spellStart"/>
      <w:r w:rsidRPr="008374BF">
        <w:rPr>
          <w:rFonts w:eastAsia="Calibri"/>
          <w:lang w:val="en-US"/>
        </w:rPr>
        <w:t>Mrika</w:t>
      </w:r>
      <w:proofErr w:type="spellEnd"/>
      <w:r w:rsidRPr="008374BF">
        <w:rPr>
          <w:rFonts w:eastAsia="Calibri"/>
          <w:lang w:val="en-US"/>
        </w:rPr>
        <w:t>",  "</w:t>
      </w:r>
      <w:proofErr w:type="spellStart"/>
      <w:r w:rsidRPr="008374BF">
        <w:rPr>
          <w:rFonts w:eastAsia="Calibri"/>
          <w:lang w:val="en-US"/>
        </w:rPr>
        <w:t>Halili</w:t>
      </w:r>
      <w:proofErr w:type="spellEnd"/>
      <w:r w:rsidRPr="008374BF">
        <w:rPr>
          <w:rFonts w:eastAsia="Calibri"/>
          <w:lang w:val="en-US"/>
        </w:rPr>
        <w:t xml:space="preserve">  and  </w:t>
      </w:r>
      <w:proofErr w:type="spellStart"/>
      <w:r w:rsidRPr="008374BF">
        <w:rPr>
          <w:rFonts w:eastAsia="Calibri"/>
          <w:lang w:val="en-US"/>
        </w:rPr>
        <w:t>Hajria</w:t>
      </w:r>
      <w:proofErr w:type="spellEnd"/>
      <w:r w:rsidRPr="008374BF">
        <w:rPr>
          <w:rFonts w:eastAsia="Calibri"/>
          <w:lang w:val="en-US"/>
        </w:rPr>
        <w:t xml:space="preserve">",  </w:t>
      </w:r>
      <w:proofErr w:type="spellStart"/>
      <w:r w:rsidRPr="008374BF">
        <w:rPr>
          <w:rFonts w:eastAsia="Calibri"/>
          <w:lang w:val="en-US"/>
        </w:rPr>
        <w:t>etc</w:t>
      </w:r>
      <w:proofErr w:type="spellEnd"/>
      <w:r w:rsidRPr="008374BF">
        <w:rPr>
          <w:rFonts w:eastAsia="Calibri"/>
          <w:lang w:val="en-US"/>
        </w:rPr>
        <w:t xml:space="preserve">,  were  shown  in  this  building. </w:t>
      </w:r>
      <w:proofErr w:type="gramStart"/>
      <w:r w:rsidR="0015152A">
        <w:rPr>
          <w:rFonts w:eastAsia="Calibri"/>
          <w:lang w:val="en-US"/>
        </w:rPr>
        <w:t>Therefore</w:t>
      </w:r>
      <w:r w:rsidRPr="008374BF">
        <w:rPr>
          <w:rFonts w:eastAsia="Calibri"/>
          <w:lang w:val="en-US"/>
        </w:rPr>
        <w:t xml:space="preserve">  during</w:t>
      </w:r>
      <w:proofErr w:type="gramEnd"/>
      <w:r w:rsidRPr="008374BF">
        <w:rPr>
          <w:rFonts w:eastAsia="Calibri"/>
          <w:lang w:val="en-US"/>
        </w:rPr>
        <w:t xml:space="preserve"> the evenings  performances, it was  not surprising and extraordinary, that the audience  </w:t>
      </w:r>
      <w:r w:rsidR="0015152A">
        <w:rPr>
          <w:rFonts w:eastAsia="Calibri"/>
          <w:lang w:val="en-US"/>
        </w:rPr>
        <w:t>s</w:t>
      </w:r>
      <w:r w:rsidRPr="008374BF">
        <w:rPr>
          <w:rFonts w:eastAsia="Calibri"/>
          <w:lang w:val="en-US"/>
        </w:rPr>
        <w:t xml:space="preserve">howed up with an elegant appearance and overdressed for the time.  </w:t>
      </w:r>
    </w:p>
    <w:p w:rsidR="008374BF" w:rsidRPr="008374BF" w:rsidRDefault="008374BF" w:rsidP="008374BF">
      <w:pPr>
        <w:autoSpaceDE w:val="0"/>
        <w:autoSpaceDN w:val="0"/>
        <w:adjustRightInd w:val="0"/>
        <w:ind w:left="360"/>
        <w:rPr>
          <w:rFonts w:eastAsia="Calibri"/>
          <w:lang w:val="en-US"/>
        </w:rPr>
      </w:pPr>
      <w:r w:rsidRPr="008374BF">
        <w:rPr>
          <w:rFonts w:eastAsia="Calibri"/>
          <w:lang w:val="en-US"/>
        </w:rPr>
        <w:t xml:space="preserve">This  development  led  to  the  creation  of  a  new  </w:t>
      </w:r>
      <w:proofErr w:type="spellStart"/>
      <w:r w:rsidRPr="008374BF">
        <w:rPr>
          <w:rFonts w:eastAsia="Calibri"/>
          <w:lang w:val="en-US"/>
        </w:rPr>
        <w:t>centre</w:t>
      </w:r>
      <w:proofErr w:type="spellEnd"/>
      <w:r w:rsidRPr="008374BF">
        <w:rPr>
          <w:rFonts w:eastAsia="Calibri"/>
          <w:lang w:val="en-US"/>
        </w:rPr>
        <w:t xml:space="preserve">  of  great  culture  within  the  same  premises  (part of the eastern countries influence), which brought together several institutions  </w:t>
      </w:r>
    </w:p>
    <w:p w:rsidR="008374BF" w:rsidRPr="008374BF" w:rsidRDefault="008374BF" w:rsidP="008374BF">
      <w:pPr>
        <w:autoSpaceDE w:val="0"/>
        <w:autoSpaceDN w:val="0"/>
        <w:adjustRightInd w:val="0"/>
        <w:ind w:left="360"/>
        <w:rPr>
          <w:rFonts w:eastAsia="Calibri"/>
          <w:lang w:val="en-US"/>
        </w:rPr>
      </w:pPr>
      <w:r w:rsidRPr="008374BF">
        <w:rPr>
          <w:rFonts w:eastAsia="Calibri"/>
          <w:lang w:val="en-US"/>
        </w:rPr>
        <w:t xml:space="preserve">within  a  building,  such  as  the  Theatre  of  Opera  and  Ballet,  the  National  Library  and  the  </w:t>
      </w:r>
    </w:p>
    <w:p w:rsidR="008374BF" w:rsidRPr="008374BF" w:rsidRDefault="008374BF" w:rsidP="008374BF">
      <w:pPr>
        <w:autoSpaceDE w:val="0"/>
        <w:autoSpaceDN w:val="0"/>
        <w:adjustRightInd w:val="0"/>
        <w:ind w:left="360"/>
        <w:rPr>
          <w:rFonts w:eastAsia="Calibri"/>
          <w:lang w:val="en-US"/>
        </w:rPr>
      </w:pPr>
      <w:proofErr w:type="gramStart"/>
      <w:r w:rsidRPr="008374BF">
        <w:rPr>
          <w:rFonts w:eastAsia="Calibri"/>
          <w:lang w:val="en-US"/>
        </w:rPr>
        <w:t>Cultural  Centre</w:t>
      </w:r>
      <w:proofErr w:type="gramEnd"/>
      <w:r w:rsidRPr="008374BF">
        <w:rPr>
          <w:rFonts w:eastAsia="Calibri"/>
          <w:lang w:val="en-US"/>
        </w:rPr>
        <w:t xml:space="preserve">  in  1966.  Certainly,   it  was  a  great  event  for  the  Opera  and  Ballet  Theatre,  </w:t>
      </w:r>
    </w:p>
    <w:p w:rsidR="008374BF" w:rsidRPr="008374BF" w:rsidRDefault="008374BF" w:rsidP="008374BF">
      <w:pPr>
        <w:autoSpaceDE w:val="0"/>
        <w:autoSpaceDN w:val="0"/>
        <w:adjustRightInd w:val="0"/>
        <w:ind w:left="360"/>
        <w:rPr>
          <w:rFonts w:eastAsia="Calibri"/>
          <w:lang w:val="en-US"/>
        </w:rPr>
      </w:pPr>
      <w:r w:rsidRPr="008374BF">
        <w:rPr>
          <w:rFonts w:eastAsia="Calibri"/>
          <w:lang w:val="en-US"/>
        </w:rPr>
        <w:t xml:space="preserve">because  it  brought  to  the  theatre  its  normal  face  and  function. </w:t>
      </w:r>
      <w:proofErr w:type="gramStart"/>
      <w:r w:rsidRPr="008374BF">
        <w:rPr>
          <w:rFonts w:eastAsia="Calibri"/>
          <w:lang w:val="en-US"/>
        </w:rPr>
        <w:t>This  building</w:t>
      </w:r>
      <w:proofErr w:type="gramEnd"/>
      <w:r w:rsidRPr="008374BF">
        <w:rPr>
          <w:rFonts w:eastAsia="Calibri"/>
          <w:lang w:val="en-US"/>
        </w:rPr>
        <w:t xml:space="preserve">, still  nowadays  </w:t>
      </w:r>
    </w:p>
    <w:p w:rsidR="008374BF" w:rsidRPr="008374BF" w:rsidRDefault="008374BF" w:rsidP="008374BF">
      <w:pPr>
        <w:autoSpaceDE w:val="0"/>
        <w:autoSpaceDN w:val="0"/>
        <w:adjustRightInd w:val="0"/>
        <w:ind w:left="360"/>
        <w:rPr>
          <w:rFonts w:eastAsia="Calibri"/>
          <w:lang w:val="en-US"/>
        </w:rPr>
      </w:pPr>
      <w:r w:rsidRPr="008374BF">
        <w:rPr>
          <w:rFonts w:eastAsia="Calibri"/>
          <w:lang w:val="en-US"/>
        </w:rPr>
        <w:t xml:space="preserve">undertakes         the   most  and  the  best  artistic  parts  in  the  field  of  scenic  arts,  music  and  </w:t>
      </w:r>
    </w:p>
    <w:p w:rsidR="008374BF" w:rsidRPr="008374BF" w:rsidRDefault="008374BF" w:rsidP="008374BF">
      <w:pPr>
        <w:autoSpaceDE w:val="0"/>
        <w:autoSpaceDN w:val="0"/>
        <w:adjustRightInd w:val="0"/>
        <w:ind w:left="360"/>
        <w:rPr>
          <w:rFonts w:eastAsia="Calibri"/>
          <w:lang w:val="en-US"/>
        </w:rPr>
      </w:pPr>
      <w:proofErr w:type="gramStart"/>
      <w:r w:rsidRPr="008374BF">
        <w:rPr>
          <w:rFonts w:eastAsia="Calibri"/>
          <w:lang w:val="en-US"/>
        </w:rPr>
        <w:t>choreography</w:t>
      </w:r>
      <w:proofErr w:type="gramEnd"/>
      <w:r w:rsidRPr="008374BF">
        <w:rPr>
          <w:rFonts w:eastAsia="Calibri"/>
          <w:lang w:val="en-US"/>
        </w:rPr>
        <w:t>.  It, also, welcomes other activities and services</w:t>
      </w:r>
      <w:proofErr w:type="gramStart"/>
      <w:r w:rsidRPr="008374BF">
        <w:rPr>
          <w:rFonts w:eastAsia="Calibri"/>
          <w:lang w:val="en-US"/>
        </w:rPr>
        <w:t>,  bars</w:t>
      </w:r>
      <w:proofErr w:type="gramEnd"/>
      <w:r w:rsidRPr="008374BF">
        <w:rPr>
          <w:rFonts w:eastAsia="Calibri"/>
          <w:lang w:val="en-US"/>
        </w:rPr>
        <w:t xml:space="preserve"> and facilities that can be  rented and can be functioning as commercial spaces.  </w:t>
      </w:r>
    </w:p>
    <w:p w:rsidR="008374BF" w:rsidRPr="008374BF" w:rsidRDefault="008374BF" w:rsidP="008374BF">
      <w:pPr>
        <w:autoSpaceDE w:val="0"/>
        <w:autoSpaceDN w:val="0"/>
        <w:adjustRightInd w:val="0"/>
        <w:ind w:left="360"/>
        <w:rPr>
          <w:rFonts w:eastAsia="Calibri"/>
          <w:lang w:val="en-US"/>
        </w:rPr>
      </w:pPr>
      <w:r w:rsidRPr="008374BF">
        <w:rPr>
          <w:rFonts w:eastAsia="Calibri"/>
          <w:lang w:val="en-US"/>
        </w:rPr>
        <w:t xml:space="preserve">The  Palace  of  Culture  in Tirana  is  the  largest  cultural  building  in the country. Its construction  </w:t>
      </w:r>
    </w:p>
    <w:p w:rsidR="008374BF" w:rsidRPr="008374BF" w:rsidRDefault="008374BF" w:rsidP="008374BF">
      <w:pPr>
        <w:autoSpaceDE w:val="0"/>
        <w:autoSpaceDN w:val="0"/>
        <w:adjustRightInd w:val="0"/>
        <w:ind w:left="360"/>
        <w:rPr>
          <w:rFonts w:eastAsia="Calibri"/>
          <w:lang w:val="en-US"/>
        </w:rPr>
      </w:pPr>
      <w:r w:rsidRPr="008374BF">
        <w:rPr>
          <w:rFonts w:eastAsia="Calibri"/>
          <w:lang w:val="en-US"/>
        </w:rPr>
        <w:t xml:space="preserve">started  in  1960,  in  the  capital  area  of  the  old  bazaar.  </w:t>
      </w:r>
      <w:proofErr w:type="gramStart"/>
      <w:r w:rsidRPr="008374BF">
        <w:rPr>
          <w:rFonts w:eastAsia="Calibri"/>
          <w:lang w:val="en-US"/>
        </w:rPr>
        <w:t>The  first</w:t>
      </w:r>
      <w:proofErr w:type="gramEnd"/>
      <w:r w:rsidRPr="008374BF">
        <w:rPr>
          <w:rFonts w:eastAsia="Calibri"/>
          <w:lang w:val="en-US"/>
        </w:rPr>
        <w:t xml:space="preserve">  stone  of  the  building  was  </w:t>
      </w:r>
    </w:p>
    <w:p w:rsidR="008374BF" w:rsidRPr="008374BF" w:rsidRDefault="008374BF" w:rsidP="008374BF">
      <w:pPr>
        <w:autoSpaceDE w:val="0"/>
        <w:autoSpaceDN w:val="0"/>
        <w:adjustRightInd w:val="0"/>
        <w:ind w:left="360"/>
        <w:rPr>
          <w:rFonts w:eastAsia="Calibri"/>
          <w:lang w:val="en-US"/>
        </w:rPr>
      </w:pPr>
      <w:proofErr w:type="gramStart"/>
      <w:r w:rsidRPr="008374BF">
        <w:rPr>
          <w:rFonts w:eastAsia="Calibri"/>
          <w:lang w:val="en-US"/>
        </w:rPr>
        <w:t>symbolically  placed</w:t>
      </w:r>
      <w:proofErr w:type="gramEnd"/>
      <w:r w:rsidRPr="008374BF">
        <w:rPr>
          <w:rFonts w:eastAsia="Calibri"/>
          <w:lang w:val="en-US"/>
        </w:rPr>
        <w:t xml:space="preserve">  by  Nikita  Khrushchev.  </w:t>
      </w:r>
      <w:proofErr w:type="gramStart"/>
      <w:r w:rsidRPr="008374BF">
        <w:rPr>
          <w:rFonts w:eastAsia="Calibri"/>
          <w:lang w:val="en-US"/>
        </w:rPr>
        <w:t>The  constructions</w:t>
      </w:r>
      <w:proofErr w:type="gramEnd"/>
      <w:r w:rsidRPr="008374BF">
        <w:rPr>
          <w:rFonts w:eastAsia="Calibri"/>
          <w:lang w:val="en-US"/>
        </w:rPr>
        <w:t xml:space="preserve">  for  this  object,  with  a  similar  </w:t>
      </w:r>
    </w:p>
    <w:p w:rsidR="008374BF" w:rsidRPr="008374BF" w:rsidRDefault="008374BF" w:rsidP="008374BF">
      <w:pPr>
        <w:autoSpaceDE w:val="0"/>
        <w:autoSpaceDN w:val="0"/>
        <w:adjustRightInd w:val="0"/>
        <w:ind w:left="360"/>
        <w:rPr>
          <w:rFonts w:eastAsia="Calibri"/>
          <w:lang w:val="en-US"/>
        </w:rPr>
      </w:pPr>
      <w:proofErr w:type="gramStart"/>
      <w:r w:rsidRPr="008374BF">
        <w:rPr>
          <w:rFonts w:eastAsia="Calibri"/>
          <w:lang w:val="en-US"/>
        </w:rPr>
        <w:t>architecture</w:t>
      </w:r>
      <w:proofErr w:type="gramEnd"/>
      <w:r w:rsidRPr="008374BF">
        <w:rPr>
          <w:rFonts w:eastAsia="Calibri"/>
          <w:lang w:val="en-US"/>
        </w:rPr>
        <w:t xml:space="preserve"> to Eastern European communist countries, ended in  1966.  </w:t>
      </w:r>
    </w:p>
    <w:p w:rsidR="008374BF" w:rsidRPr="008374BF" w:rsidRDefault="008374BF" w:rsidP="008374BF">
      <w:pPr>
        <w:autoSpaceDE w:val="0"/>
        <w:autoSpaceDN w:val="0"/>
        <w:adjustRightInd w:val="0"/>
        <w:ind w:left="360"/>
        <w:rPr>
          <w:rFonts w:eastAsia="Calibri"/>
          <w:lang w:val="en-US"/>
        </w:rPr>
      </w:pPr>
      <w:proofErr w:type="gramStart"/>
      <w:r w:rsidRPr="008374BF">
        <w:rPr>
          <w:rFonts w:eastAsia="Calibri"/>
          <w:lang w:val="en-US"/>
        </w:rPr>
        <w:t>The  hall</w:t>
      </w:r>
      <w:proofErr w:type="gramEnd"/>
      <w:r w:rsidRPr="008374BF">
        <w:rPr>
          <w:rFonts w:eastAsia="Calibri"/>
          <w:lang w:val="en-US"/>
        </w:rPr>
        <w:t xml:space="preserve"> of the Opera and Ballet Theatre started to function since September  1966 and since</w:t>
      </w:r>
      <w:r w:rsidR="0015152A">
        <w:rPr>
          <w:rFonts w:eastAsia="Calibri"/>
          <w:lang w:val="en-US"/>
        </w:rPr>
        <w:t xml:space="preserve"> </w:t>
      </w:r>
      <w:r w:rsidRPr="008374BF">
        <w:rPr>
          <w:rFonts w:eastAsia="Calibri"/>
          <w:lang w:val="en-US"/>
        </w:rPr>
        <w:t xml:space="preserve">its beginning, different problems started to be encountered. This includes problems related </w:t>
      </w:r>
      <w:proofErr w:type="gramStart"/>
      <w:r w:rsidRPr="008374BF">
        <w:rPr>
          <w:rFonts w:eastAsia="Calibri"/>
          <w:lang w:val="en-US"/>
        </w:rPr>
        <w:t>to  acoustics</w:t>
      </w:r>
      <w:proofErr w:type="gramEnd"/>
      <w:r w:rsidRPr="008374BF">
        <w:rPr>
          <w:rFonts w:eastAsia="Calibri"/>
          <w:lang w:val="en-US"/>
        </w:rPr>
        <w:t xml:space="preserve"> such as: change in the intensity of sound waves differently spread in different parts  </w:t>
      </w:r>
    </w:p>
    <w:p w:rsidR="008374BF" w:rsidRPr="008374BF" w:rsidRDefault="008374BF" w:rsidP="008374BF">
      <w:pPr>
        <w:autoSpaceDE w:val="0"/>
        <w:autoSpaceDN w:val="0"/>
        <w:adjustRightInd w:val="0"/>
        <w:ind w:left="360"/>
        <w:rPr>
          <w:rFonts w:eastAsia="Calibri"/>
          <w:lang w:val="en-US"/>
        </w:rPr>
      </w:pPr>
      <w:r w:rsidRPr="008374BF">
        <w:rPr>
          <w:rFonts w:eastAsia="Calibri"/>
          <w:lang w:val="en-US"/>
        </w:rPr>
        <w:t xml:space="preserve">(especially  at  the  government  lodge)  and  also  poor  hearing  showed  up.  </w:t>
      </w:r>
      <w:proofErr w:type="gramStart"/>
      <w:r w:rsidRPr="008374BF">
        <w:rPr>
          <w:rFonts w:eastAsia="Calibri"/>
          <w:lang w:val="en-US"/>
        </w:rPr>
        <w:t>Due  to</w:t>
      </w:r>
      <w:proofErr w:type="gramEnd"/>
      <w:r w:rsidRPr="008374BF">
        <w:rPr>
          <w:rFonts w:eastAsia="Calibri"/>
          <w:lang w:val="en-US"/>
        </w:rPr>
        <w:t xml:space="preserve">  these  </w:t>
      </w:r>
    </w:p>
    <w:p w:rsidR="008374BF" w:rsidRPr="008374BF" w:rsidRDefault="008374BF" w:rsidP="008374BF">
      <w:pPr>
        <w:autoSpaceDE w:val="0"/>
        <w:autoSpaceDN w:val="0"/>
        <w:adjustRightInd w:val="0"/>
        <w:ind w:left="360"/>
        <w:rPr>
          <w:rFonts w:eastAsia="Calibri"/>
          <w:lang w:val="en-US"/>
        </w:rPr>
      </w:pPr>
      <w:proofErr w:type="gramStart"/>
      <w:r w:rsidRPr="008374BF">
        <w:rPr>
          <w:rFonts w:eastAsia="Calibri"/>
          <w:lang w:val="en-US"/>
        </w:rPr>
        <w:t>problems</w:t>
      </w:r>
      <w:proofErr w:type="gramEnd"/>
      <w:r w:rsidRPr="008374BF">
        <w:rPr>
          <w:rFonts w:eastAsia="Calibri"/>
          <w:lang w:val="en-US"/>
        </w:rPr>
        <w:t xml:space="preserve">, the first interventions in acoustics were done in  1975.   </w:t>
      </w:r>
    </w:p>
    <w:p w:rsidR="008374BF" w:rsidRPr="008374BF" w:rsidRDefault="008374BF" w:rsidP="008374BF">
      <w:pPr>
        <w:autoSpaceDE w:val="0"/>
        <w:autoSpaceDN w:val="0"/>
        <w:adjustRightInd w:val="0"/>
        <w:ind w:left="360"/>
        <w:rPr>
          <w:rFonts w:eastAsia="Calibri"/>
          <w:lang w:val="en-US"/>
        </w:rPr>
      </w:pPr>
    </w:p>
    <w:p w:rsidR="0015152A" w:rsidRPr="0015152A" w:rsidRDefault="0015152A" w:rsidP="0015152A">
      <w:pPr>
        <w:autoSpaceDE w:val="0"/>
        <w:autoSpaceDN w:val="0"/>
        <w:adjustRightInd w:val="0"/>
        <w:ind w:left="360"/>
        <w:rPr>
          <w:rFonts w:eastAsia="Calibri"/>
          <w:b/>
          <w:lang w:val="en-US"/>
        </w:rPr>
      </w:pPr>
      <w:proofErr w:type="gramStart"/>
      <w:r w:rsidRPr="0015152A">
        <w:rPr>
          <w:rFonts w:eastAsia="Calibri"/>
          <w:b/>
          <w:lang w:val="en-US"/>
        </w:rPr>
        <w:t>02  OBJECTIVE</w:t>
      </w:r>
      <w:proofErr w:type="gramEnd"/>
      <w:r w:rsidRPr="0015152A">
        <w:rPr>
          <w:rFonts w:eastAsia="Calibri"/>
          <w:b/>
          <w:lang w:val="en-US"/>
        </w:rPr>
        <w:t xml:space="preserve">, PURPOSE &amp; EXPECTED RESULTS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b/>
          <w:lang w:val="en-US"/>
        </w:rPr>
      </w:pPr>
      <w:r w:rsidRPr="0015152A">
        <w:rPr>
          <w:rFonts w:eastAsia="Calibri"/>
          <w:b/>
          <w:lang w:val="en-US"/>
        </w:rPr>
        <w:t xml:space="preserve">02.1.     Overall objective  </w:t>
      </w:r>
    </w:p>
    <w:p w:rsidR="0015152A" w:rsidRPr="0015152A" w:rsidRDefault="0015152A" w:rsidP="0015152A">
      <w:pPr>
        <w:autoSpaceDE w:val="0"/>
        <w:autoSpaceDN w:val="0"/>
        <w:adjustRightInd w:val="0"/>
        <w:ind w:left="360"/>
        <w:rPr>
          <w:rFonts w:eastAsia="Calibri"/>
          <w:lang w:val="en-US"/>
        </w:rPr>
      </w:pP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This  project</w:t>
      </w:r>
      <w:proofErr w:type="gramEnd"/>
      <w:r w:rsidRPr="0015152A">
        <w:rPr>
          <w:rFonts w:eastAsia="Calibri"/>
          <w:lang w:val="en-US"/>
        </w:rPr>
        <w:t xml:space="preserve"> aims to transform the  National Theatre of Opera and  Ballet, the only object of its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kind  in  the  country,  into  a  contemporary  theatre  with  the  highest  European  standards.  </w:t>
      </w:r>
      <w:proofErr w:type="gramStart"/>
      <w:r w:rsidRPr="0015152A">
        <w:rPr>
          <w:rFonts w:eastAsia="Calibri"/>
          <w:lang w:val="en-US"/>
        </w:rPr>
        <w:t>It  is</w:t>
      </w:r>
      <w:proofErr w:type="gramEnd"/>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intended  to</w:t>
      </w:r>
      <w:proofErr w:type="gramEnd"/>
      <w:r w:rsidRPr="0015152A">
        <w:rPr>
          <w:rFonts w:eastAsia="Calibri"/>
          <w:lang w:val="en-US"/>
        </w:rPr>
        <w:t xml:space="preserve">  intervene  in  all its constituent elements, in order to smooth the functioning of all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the</w:t>
      </w:r>
      <w:proofErr w:type="gramEnd"/>
      <w:r w:rsidRPr="0015152A">
        <w:rPr>
          <w:rFonts w:eastAsia="Calibri"/>
          <w:lang w:val="en-US"/>
        </w:rPr>
        <w:t xml:space="preserve"> activities taking place within this building.  </w:t>
      </w:r>
    </w:p>
    <w:p w:rsidR="0015152A" w:rsidRPr="0015152A" w:rsidRDefault="0015152A" w:rsidP="0015152A">
      <w:pPr>
        <w:autoSpaceDE w:val="0"/>
        <w:autoSpaceDN w:val="0"/>
        <w:adjustRightInd w:val="0"/>
        <w:ind w:left="360"/>
        <w:rPr>
          <w:rFonts w:eastAsia="Calibri"/>
          <w:lang w:val="en-US"/>
        </w:rPr>
      </w:pP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To ensure the appropriate quality of the intervention, an International Competition will select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the</w:t>
      </w:r>
      <w:proofErr w:type="gramEnd"/>
      <w:r w:rsidRPr="0015152A">
        <w:rPr>
          <w:rFonts w:eastAsia="Calibri"/>
          <w:lang w:val="en-US"/>
        </w:rPr>
        <w:t xml:space="preserve"> winner between the  different design studios , which will take place in the competition.  </w:t>
      </w:r>
    </w:p>
    <w:p w:rsidR="0015152A" w:rsidRPr="0015152A" w:rsidRDefault="0015152A" w:rsidP="0015152A">
      <w:pPr>
        <w:autoSpaceDE w:val="0"/>
        <w:autoSpaceDN w:val="0"/>
        <w:adjustRightInd w:val="0"/>
        <w:ind w:left="360"/>
        <w:rPr>
          <w:rFonts w:eastAsia="Calibri"/>
          <w:lang w:val="en-US"/>
        </w:rPr>
      </w:pPr>
    </w:p>
    <w:p w:rsidR="0015152A" w:rsidRPr="0015152A" w:rsidRDefault="0015152A" w:rsidP="0015152A">
      <w:pPr>
        <w:autoSpaceDE w:val="0"/>
        <w:autoSpaceDN w:val="0"/>
        <w:adjustRightInd w:val="0"/>
        <w:ind w:left="360"/>
        <w:rPr>
          <w:rFonts w:eastAsia="Calibri"/>
          <w:b/>
          <w:lang w:val="en-US"/>
        </w:rPr>
      </w:pPr>
      <w:r w:rsidRPr="0015152A">
        <w:rPr>
          <w:rFonts w:eastAsia="Calibri"/>
          <w:b/>
          <w:lang w:val="en-US"/>
        </w:rPr>
        <w:t xml:space="preserve">02. 2. Purpose   </w:t>
      </w:r>
    </w:p>
    <w:p w:rsidR="0015152A" w:rsidRPr="0015152A" w:rsidRDefault="0015152A" w:rsidP="0015152A">
      <w:pPr>
        <w:autoSpaceDE w:val="0"/>
        <w:autoSpaceDN w:val="0"/>
        <w:adjustRightInd w:val="0"/>
        <w:ind w:left="360"/>
        <w:rPr>
          <w:rFonts w:eastAsia="Calibri"/>
          <w:lang w:val="en-US"/>
        </w:rPr>
      </w:pP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The  main  goal  of  the  project  is  the  rehabilitation  of  all  the  elements  of  the  project.  The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implementation</w:t>
      </w:r>
      <w:proofErr w:type="gramEnd"/>
      <w:r w:rsidRPr="0015152A">
        <w:rPr>
          <w:rFonts w:eastAsia="Calibri"/>
          <w:lang w:val="en-US"/>
        </w:rPr>
        <w:t xml:space="preserve"> of the project is expected to highly improve the building’s spaces,</w:t>
      </w:r>
      <w:r>
        <w:rPr>
          <w:rFonts w:eastAsia="Calibri"/>
          <w:lang w:val="en-US"/>
        </w:rPr>
        <w:t xml:space="preserve"> </w:t>
      </w:r>
      <w:r w:rsidRPr="0015152A">
        <w:rPr>
          <w:rFonts w:eastAsia="Calibri"/>
          <w:lang w:val="en-US"/>
        </w:rPr>
        <w:t xml:space="preserve">by bringing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innovations</w:t>
      </w:r>
      <w:proofErr w:type="gramEnd"/>
      <w:r w:rsidRPr="0015152A">
        <w:rPr>
          <w:rFonts w:eastAsia="Calibri"/>
          <w:lang w:val="en-US"/>
        </w:rPr>
        <w:t xml:space="preserve"> in the activity of Opera  and  Ballet Theatre. The architecture and modern systems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will</w:t>
      </w:r>
      <w:proofErr w:type="gramEnd"/>
      <w:r w:rsidRPr="0015152A">
        <w:rPr>
          <w:rFonts w:eastAsia="Calibri"/>
          <w:lang w:val="en-US"/>
        </w:rPr>
        <w:t xml:space="preserve"> find the best possible solution. The aims of the project are as follow: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Creating a new civic space;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Enhancing the relationship with the spectator by reshaping the volume and circulation;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Improving the communication;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Improving the mechanical, electrical and air – conditioning systems;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Resolving the acoustic problems (within the hall and acting premises);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Increasing the capacity of the building;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Increasing the comfort.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b/>
          <w:lang w:val="en-US"/>
        </w:rPr>
      </w:pPr>
      <w:r w:rsidRPr="0015152A">
        <w:rPr>
          <w:rFonts w:eastAsia="Calibri"/>
          <w:b/>
          <w:lang w:val="en-US"/>
        </w:rPr>
        <w:t xml:space="preserve">a. Architectural and Constructive Requirements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The  project</w:t>
      </w:r>
      <w:proofErr w:type="gramEnd"/>
      <w:r w:rsidRPr="0015152A">
        <w:rPr>
          <w:rFonts w:eastAsia="Calibri"/>
          <w:lang w:val="en-US"/>
        </w:rPr>
        <w:t xml:space="preserve">  design team is  required to examine and certify all constructive and architectural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elements  of</w:t>
      </w:r>
      <w:proofErr w:type="gramEnd"/>
      <w:r w:rsidRPr="0015152A">
        <w:rPr>
          <w:rFonts w:eastAsia="Calibri"/>
          <w:lang w:val="en-US"/>
        </w:rPr>
        <w:t xml:space="preserve">  this  building  such  as:  stability  /resistance, materials, details, etc., and propose a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project</w:t>
      </w:r>
      <w:proofErr w:type="gramEnd"/>
      <w:r w:rsidRPr="0015152A">
        <w:rPr>
          <w:rFonts w:eastAsia="Calibri"/>
          <w:lang w:val="en-US"/>
        </w:rPr>
        <w:t xml:space="preserve"> which will enhance the values of uniqueness building of its kind, and at the same time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lastRenderedPageBreak/>
        <w:t>to</w:t>
      </w:r>
      <w:proofErr w:type="gramEnd"/>
      <w:r w:rsidRPr="0015152A">
        <w:rPr>
          <w:rFonts w:eastAsia="Calibri"/>
          <w:lang w:val="en-US"/>
        </w:rPr>
        <w:t xml:space="preserve"> be transformed into an attractive place for the assets that stores and exhibits.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b/>
          <w:lang w:val="en-US"/>
        </w:rPr>
      </w:pPr>
      <w:r w:rsidRPr="0015152A">
        <w:rPr>
          <w:rFonts w:eastAsia="Calibri"/>
          <w:b/>
          <w:lang w:val="en-US"/>
        </w:rPr>
        <w:t xml:space="preserve">b. Standards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In  designing</w:t>
      </w:r>
      <w:proofErr w:type="gramEnd"/>
      <w:r w:rsidRPr="0015152A">
        <w:rPr>
          <w:rFonts w:eastAsia="Calibri"/>
          <w:lang w:val="en-US"/>
        </w:rPr>
        <w:t xml:space="preserve">   this   project,   the   project   design   team  should   apply  the   best  international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standards</w:t>
      </w:r>
      <w:proofErr w:type="gramEnd"/>
      <w:r w:rsidRPr="0015152A">
        <w:rPr>
          <w:rFonts w:eastAsia="Calibri"/>
          <w:lang w:val="en-US"/>
        </w:rPr>
        <w:t xml:space="preserve">, applicable for this type of building (ICOM, EUROCODE etc.)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During the assignment </w:t>
      </w:r>
      <w:proofErr w:type="gramStart"/>
      <w:r w:rsidRPr="0015152A">
        <w:rPr>
          <w:rFonts w:eastAsia="Calibri"/>
          <w:lang w:val="en-US"/>
        </w:rPr>
        <w:t>the  project</w:t>
      </w:r>
      <w:proofErr w:type="gramEnd"/>
      <w:r w:rsidRPr="0015152A">
        <w:rPr>
          <w:rFonts w:eastAsia="Calibri"/>
          <w:lang w:val="en-US"/>
        </w:rPr>
        <w:t xml:space="preserve"> design team shall analyze and  provide (as needed by the  </w:t>
      </w:r>
    </w:p>
    <w:p w:rsidR="008374BF" w:rsidRDefault="0015152A" w:rsidP="0015152A">
      <w:pPr>
        <w:autoSpaceDE w:val="0"/>
        <w:autoSpaceDN w:val="0"/>
        <w:adjustRightInd w:val="0"/>
        <w:ind w:left="360"/>
        <w:rPr>
          <w:rFonts w:eastAsia="Calibri"/>
          <w:lang w:val="en-US"/>
        </w:rPr>
      </w:pPr>
      <w:proofErr w:type="gramStart"/>
      <w:r w:rsidRPr="0015152A">
        <w:rPr>
          <w:rFonts w:eastAsia="Calibri"/>
          <w:lang w:val="en-US"/>
        </w:rPr>
        <w:t>contracting</w:t>
      </w:r>
      <w:proofErr w:type="gramEnd"/>
      <w:r w:rsidRPr="0015152A">
        <w:rPr>
          <w:rFonts w:eastAsia="Calibri"/>
          <w:lang w:val="en-US"/>
        </w:rPr>
        <w:t xml:space="preserve"> authority) detailed information on the progress of the design.   </w:t>
      </w:r>
    </w:p>
    <w:p w:rsidR="0015152A" w:rsidRDefault="0015152A" w:rsidP="0015152A">
      <w:pPr>
        <w:autoSpaceDE w:val="0"/>
        <w:autoSpaceDN w:val="0"/>
        <w:adjustRightInd w:val="0"/>
        <w:ind w:left="360"/>
        <w:rPr>
          <w:rFonts w:eastAsia="Calibri"/>
          <w:lang w:val="en-US"/>
        </w:rPr>
      </w:pPr>
    </w:p>
    <w:p w:rsidR="0015152A" w:rsidRPr="0015152A" w:rsidRDefault="0015152A" w:rsidP="0015152A">
      <w:pPr>
        <w:autoSpaceDE w:val="0"/>
        <w:autoSpaceDN w:val="0"/>
        <w:adjustRightInd w:val="0"/>
        <w:ind w:left="360"/>
        <w:rPr>
          <w:rFonts w:eastAsia="Calibri"/>
          <w:b/>
          <w:lang w:val="en-US"/>
        </w:rPr>
      </w:pPr>
      <w:r w:rsidRPr="0015152A">
        <w:rPr>
          <w:rFonts w:eastAsia="Calibri"/>
          <w:b/>
          <w:lang w:val="en-US"/>
        </w:rPr>
        <w:t xml:space="preserve">02.3.     Document to be provided by the Contractor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The  technical  assistance  being  offered  under  this  service  contract  will  contribute  to  the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achievement</w:t>
      </w:r>
      <w:proofErr w:type="gramEnd"/>
      <w:r w:rsidRPr="0015152A">
        <w:rPr>
          <w:rFonts w:eastAsia="Calibri"/>
          <w:lang w:val="en-US"/>
        </w:rPr>
        <w:t xml:space="preserve"> of the following results:   </w:t>
      </w:r>
    </w:p>
    <w:p w:rsidR="0015152A" w:rsidRPr="0015152A" w:rsidRDefault="0015152A" w:rsidP="0015152A">
      <w:pPr>
        <w:autoSpaceDE w:val="0"/>
        <w:autoSpaceDN w:val="0"/>
        <w:adjustRightInd w:val="0"/>
        <w:ind w:left="360"/>
        <w:rPr>
          <w:rFonts w:eastAsia="Calibri"/>
          <w:b/>
          <w:lang w:val="en-US"/>
        </w:rPr>
      </w:pPr>
    </w:p>
    <w:p w:rsidR="0015152A" w:rsidRPr="0015152A" w:rsidRDefault="0015152A" w:rsidP="0015152A">
      <w:pPr>
        <w:autoSpaceDE w:val="0"/>
        <w:autoSpaceDN w:val="0"/>
        <w:adjustRightInd w:val="0"/>
        <w:ind w:left="360"/>
        <w:rPr>
          <w:rFonts w:eastAsia="Calibri"/>
          <w:b/>
          <w:lang w:val="en-US"/>
        </w:rPr>
      </w:pPr>
      <w:r w:rsidRPr="0015152A">
        <w:rPr>
          <w:rFonts w:eastAsia="Calibri"/>
          <w:b/>
          <w:lang w:val="en-US"/>
        </w:rPr>
        <w:t xml:space="preserve">Architectural project (A1 format) should include the following documents: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Site analysis – presentation and performance of the object from the main city angles;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Location Plan;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Schematic arrangement plan–Movement </w:t>
      </w:r>
      <w:proofErr w:type="gramStart"/>
      <w:r w:rsidRPr="0015152A">
        <w:rPr>
          <w:rFonts w:eastAsia="Calibri"/>
          <w:lang w:val="en-US"/>
        </w:rPr>
        <w:t>of  Persons</w:t>
      </w:r>
      <w:proofErr w:type="gramEnd"/>
      <w:r w:rsidRPr="0015152A">
        <w:rPr>
          <w:rFonts w:eastAsia="Calibri"/>
          <w:lang w:val="en-US"/>
        </w:rPr>
        <w:t xml:space="preserve"> with Disabilities;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Arrangement details, layout plan (format), proportion details;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(Analysis of primary and secondary entrances – emergency exits);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Underground floor plan (dimensioned);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Ground floor plan (dimensioned);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First floor </w:t>
      </w:r>
      <w:proofErr w:type="gramStart"/>
      <w:r w:rsidRPr="0015152A">
        <w:rPr>
          <w:rFonts w:eastAsia="Calibri"/>
          <w:lang w:val="en-US"/>
        </w:rPr>
        <w:t>plan(</w:t>
      </w:r>
      <w:proofErr w:type="gramEnd"/>
      <w:r w:rsidRPr="0015152A">
        <w:rPr>
          <w:rFonts w:eastAsia="Calibri"/>
          <w:lang w:val="en-US"/>
        </w:rPr>
        <w:t xml:space="preserve">dimensioned);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Second floor </w:t>
      </w:r>
      <w:proofErr w:type="gramStart"/>
      <w:r w:rsidRPr="0015152A">
        <w:rPr>
          <w:rFonts w:eastAsia="Calibri"/>
          <w:lang w:val="en-US"/>
        </w:rPr>
        <w:t>plan(</w:t>
      </w:r>
      <w:proofErr w:type="gramEnd"/>
      <w:r w:rsidRPr="0015152A">
        <w:rPr>
          <w:rFonts w:eastAsia="Calibri"/>
          <w:lang w:val="en-US"/>
        </w:rPr>
        <w:t xml:space="preserve">dimensioned);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Third floor </w:t>
      </w:r>
      <w:proofErr w:type="gramStart"/>
      <w:r w:rsidRPr="0015152A">
        <w:rPr>
          <w:rFonts w:eastAsia="Calibri"/>
          <w:lang w:val="en-US"/>
        </w:rPr>
        <w:t>plan(</w:t>
      </w:r>
      <w:proofErr w:type="gramEnd"/>
      <w:r w:rsidRPr="0015152A">
        <w:rPr>
          <w:rFonts w:eastAsia="Calibri"/>
          <w:lang w:val="en-US"/>
        </w:rPr>
        <w:t xml:space="preserve">dimensioned);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Drainage plan (technical details);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Underground floor plan (furnishing);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Ground floor plan (furnishing);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First floor plan (furnishing);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Second floor </w:t>
      </w:r>
      <w:proofErr w:type="gramStart"/>
      <w:r w:rsidRPr="0015152A">
        <w:rPr>
          <w:rFonts w:eastAsia="Calibri"/>
          <w:lang w:val="en-US"/>
        </w:rPr>
        <w:t>plan(</w:t>
      </w:r>
      <w:proofErr w:type="gramEnd"/>
      <w:r w:rsidRPr="0015152A">
        <w:rPr>
          <w:rFonts w:eastAsia="Calibri"/>
          <w:lang w:val="en-US"/>
        </w:rPr>
        <w:t xml:space="preserve">furnishing);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Third floor plan (furnishing);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The</w:t>
      </w:r>
      <w:proofErr w:type="gramEnd"/>
      <w:r w:rsidRPr="0015152A">
        <w:rPr>
          <w:rFonts w:eastAsia="Calibri"/>
          <w:lang w:val="en-US"/>
        </w:rPr>
        <w:t xml:space="preserve"> identified intervention plans (demolition and additions - 4 plans);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schematic</w:t>
      </w:r>
      <w:proofErr w:type="gramEnd"/>
      <w:r w:rsidRPr="0015152A">
        <w:rPr>
          <w:rFonts w:eastAsia="Calibri"/>
          <w:lang w:val="en-US"/>
        </w:rPr>
        <w:t xml:space="preserve"> plans off the conditions prior to and after intervention);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Horizontal and vertical movement schemes;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Accessibility plan for people with disabilities;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Functional scheme;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Cross-section drawings (details and notes);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Technical facade – in / outside (specifications of various refinishing materials);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Flooring installation </w:t>
      </w:r>
      <w:proofErr w:type="gramStart"/>
      <w:r w:rsidRPr="0015152A">
        <w:rPr>
          <w:rFonts w:eastAsia="Calibri"/>
          <w:lang w:val="en-US"/>
        </w:rPr>
        <w:t>plans(</w:t>
      </w:r>
      <w:proofErr w:type="gramEnd"/>
      <w:r w:rsidRPr="0015152A">
        <w:rPr>
          <w:rFonts w:eastAsia="Calibri"/>
          <w:lang w:val="en-US"/>
        </w:rPr>
        <w:t xml:space="preserve">for each floor);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Flooring details, materials and formats;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Ceiling plans (for each floor);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Details of various materials and volumes;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Lighting plans for each </w:t>
      </w:r>
      <w:proofErr w:type="gramStart"/>
      <w:r w:rsidRPr="0015152A">
        <w:rPr>
          <w:rFonts w:eastAsia="Calibri"/>
          <w:lang w:val="en-US"/>
        </w:rPr>
        <w:t>floor  (</w:t>
      </w:r>
      <w:proofErr w:type="gramEnd"/>
      <w:r w:rsidRPr="0015152A">
        <w:rPr>
          <w:rFonts w:eastAsia="Calibri"/>
          <w:lang w:val="en-US"/>
        </w:rPr>
        <w:t xml:space="preserve">details of installation according to lighting type);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Analysis of natural and artificial lighting (decorative illumination);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Doors identification plan (scheme of tables, details and their specifications);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Windows identification plan (scheme of </w:t>
      </w:r>
      <w:proofErr w:type="spellStart"/>
      <w:r w:rsidRPr="0015152A">
        <w:rPr>
          <w:rFonts w:eastAsia="Calibri"/>
          <w:lang w:val="en-US"/>
        </w:rPr>
        <w:t>windows</w:t>
      </w:r>
      <w:proofErr w:type="gramStart"/>
      <w:r w:rsidRPr="0015152A">
        <w:rPr>
          <w:rFonts w:eastAsia="Calibri"/>
          <w:lang w:val="en-US"/>
        </w:rPr>
        <w:t>,details</w:t>
      </w:r>
      <w:proofErr w:type="spellEnd"/>
      <w:proofErr w:type="gramEnd"/>
      <w:r w:rsidRPr="0015152A">
        <w:rPr>
          <w:rFonts w:eastAsia="Calibri"/>
          <w:lang w:val="en-US"/>
        </w:rPr>
        <w:t xml:space="preserve"> and their specifications);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Key fragment details of the peripheral development and entrance point;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Various</w:t>
      </w:r>
      <w:proofErr w:type="gramEnd"/>
      <w:r w:rsidRPr="0015152A">
        <w:rPr>
          <w:rFonts w:eastAsia="Calibri"/>
          <w:lang w:val="en-US"/>
        </w:rPr>
        <w:t xml:space="preserve"> details of the sitting (thermal and acoustic comfort);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Details of sanitary and hygienic junctions;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Three-dimensional views of the building (exterior &amp; interior);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Montage;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        Animation.</w:t>
      </w:r>
      <w:proofErr w:type="gramEnd"/>
      <w:r w:rsidRPr="0015152A">
        <w:rPr>
          <w:rFonts w:eastAsia="Calibri"/>
          <w:lang w:val="en-US"/>
        </w:rPr>
        <w:t xml:space="preserve">  </w:t>
      </w:r>
    </w:p>
    <w:p w:rsidR="0015152A" w:rsidRDefault="0015152A" w:rsidP="0015152A">
      <w:pPr>
        <w:autoSpaceDE w:val="0"/>
        <w:autoSpaceDN w:val="0"/>
        <w:adjustRightInd w:val="0"/>
        <w:ind w:left="360"/>
        <w:rPr>
          <w:rFonts w:eastAsia="Calibri"/>
          <w:b/>
          <w:lang w:val="en-US"/>
        </w:rPr>
      </w:pPr>
      <w:r w:rsidRPr="0015152A">
        <w:rPr>
          <w:rFonts w:eastAsia="Calibri"/>
          <w:lang w:val="en-US"/>
        </w:rPr>
        <w:t xml:space="preserve">  </w:t>
      </w:r>
    </w:p>
    <w:p w:rsidR="0015152A" w:rsidRDefault="0015152A" w:rsidP="0015152A">
      <w:pPr>
        <w:autoSpaceDE w:val="0"/>
        <w:autoSpaceDN w:val="0"/>
        <w:adjustRightInd w:val="0"/>
        <w:ind w:firstLine="360"/>
        <w:rPr>
          <w:rFonts w:eastAsia="Calibri"/>
          <w:b/>
          <w:lang w:val="en-US"/>
        </w:rPr>
      </w:pPr>
      <w:r w:rsidRPr="0015152A">
        <w:rPr>
          <w:rFonts w:eastAsia="Calibri"/>
          <w:b/>
          <w:lang w:val="en-US"/>
        </w:rPr>
        <w:t xml:space="preserve">Constructive Project (A1 format) should include these assignments: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Depending   on   the   level   and   type   </w:t>
      </w:r>
      <w:proofErr w:type="gramStart"/>
      <w:r w:rsidRPr="0015152A">
        <w:rPr>
          <w:rFonts w:eastAsia="Calibri"/>
          <w:lang w:val="en-US"/>
        </w:rPr>
        <w:t>of  intervention</w:t>
      </w:r>
      <w:proofErr w:type="gramEnd"/>
      <w:r w:rsidRPr="0015152A">
        <w:rPr>
          <w:rFonts w:eastAsia="Calibri"/>
          <w:lang w:val="en-US"/>
        </w:rPr>
        <w:t xml:space="preserve">   (reinforcement,   interior   constructive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lastRenderedPageBreak/>
        <w:t>changes</w:t>
      </w:r>
      <w:proofErr w:type="gramEnd"/>
      <w:r w:rsidRPr="0015152A">
        <w:rPr>
          <w:rFonts w:eastAsia="Calibri"/>
          <w:lang w:val="en-US"/>
        </w:rPr>
        <w:t xml:space="preserve">) the following assignments shall be delivered: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Plans;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Sections;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Panels with constructive details (descriptive analysis of interventions);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Calculations and layout schemes (</w:t>
      </w:r>
      <w:proofErr w:type="gramStart"/>
      <w:r w:rsidRPr="0015152A">
        <w:rPr>
          <w:rFonts w:eastAsia="Calibri"/>
          <w:lang w:val="en-US"/>
        </w:rPr>
        <w:t>Steel  schemes</w:t>
      </w:r>
      <w:proofErr w:type="gramEnd"/>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Technical  report  containing  all  data  obtained  for  the  implementation  of  constructive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interventions</w:t>
      </w:r>
      <w:proofErr w:type="gramEnd"/>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b/>
          <w:lang w:val="en-US"/>
        </w:rPr>
      </w:pPr>
      <w:r w:rsidRPr="0015152A">
        <w:rPr>
          <w:rFonts w:eastAsia="Calibri"/>
          <w:b/>
          <w:lang w:val="en-US"/>
        </w:rPr>
        <w:t xml:space="preserve">Electrical Project (A1 format) should include the following assignments: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Electrical installation plans;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Emergency lighting system;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Computer network installation plans;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Power installation plans;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Calculations and schemes of electrical panels;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Different calculations (in case of increased power because of additional systems);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Report on </w:t>
      </w:r>
      <w:proofErr w:type="gramStart"/>
      <w:r w:rsidRPr="0015152A">
        <w:rPr>
          <w:rFonts w:eastAsia="Calibri"/>
          <w:lang w:val="en-US"/>
        </w:rPr>
        <w:t>electrical  installations</w:t>
      </w:r>
      <w:proofErr w:type="gramEnd"/>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b/>
          <w:lang w:val="en-US"/>
        </w:rPr>
      </w:pPr>
      <w:r w:rsidRPr="0015152A">
        <w:rPr>
          <w:rFonts w:eastAsia="Calibri"/>
          <w:b/>
          <w:lang w:val="en-US"/>
        </w:rPr>
        <w:t xml:space="preserve">The mechanical project (A1 format) should include the following assignments: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Installation of HVAC system;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Installation of security system;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Installation of control and monitoring systems (electrical and mechanical systems);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Installation of fire protection system;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Installation of sanitary units;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Collection, drainage and discharge plan of rainwater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Report on mechanical installations.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b/>
          <w:lang w:val="en-US"/>
        </w:rPr>
      </w:pPr>
      <w:r w:rsidRPr="0015152A">
        <w:rPr>
          <w:rFonts w:eastAsia="Calibri"/>
          <w:b/>
          <w:lang w:val="en-US"/>
        </w:rPr>
        <w:t xml:space="preserve">Technical Report (A4 format), shall contain: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Complete</w:t>
      </w:r>
      <w:proofErr w:type="gramEnd"/>
      <w:r w:rsidRPr="0015152A">
        <w:rPr>
          <w:rFonts w:eastAsia="Calibri"/>
          <w:lang w:val="en-US"/>
        </w:rPr>
        <w:t xml:space="preserve"> report (architectural, constructive, electrical and mechanical);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Project  design</w:t>
      </w:r>
      <w:proofErr w:type="gramEnd"/>
      <w:r w:rsidRPr="0015152A">
        <w:rPr>
          <w:rFonts w:eastAsia="Calibri"/>
          <w:lang w:val="en-US"/>
        </w:rPr>
        <w:t xml:space="preserve">  concept,  project  parameters,  applied  standards,  methodology  and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performed</w:t>
      </w:r>
      <w:proofErr w:type="gramEnd"/>
      <w:r w:rsidRPr="0015152A">
        <w:rPr>
          <w:rFonts w:eastAsia="Calibri"/>
          <w:lang w:val="en-US"/>
        </w:rPr>
        <w:t xml:space="preserve"> calculations;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Analysis of the sitting method (thermal and acoustic </w:t>
      </w:r>
      <w:proofErr w:type="gramStart"/>
      <w:r w:rsidRPr="0015152A">
        <w:rPr>
          <w:rFonts w:eastAsia="Calibri"/>
          <w:lang w:val="en-US"/>
        </w:rPr>
        <w:t>comfort ;</w:t>
      </w:r>
      <w:proofErr w:type="gramEnd"/>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Stages/steps of conducting the reconstruction and restoration of the building; Analysis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of</w:t>
      </w:r>
      <w:proofErr w:type="gramEnd"/>
      <w:r w:rsidRPr="0015152A">
        <w:rPr>
          <w:rFonts w:eastAsia="Calibri"/>
          <w:lang w:val="en-US"/>
        </w:rPr>
        <w:t xml:space="preserve"> different issues of each phase;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Conclusions, recommendations and expectations of the designer/project design team.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
    <w:p w:rsidR="008374BF" w:rsidRPr="0015152A" w:rsidRDefault="0015152A" w:rsidP="0015152A">
      <w:pPr>
        <w:autoSpaceDE w:val="0"/>
        <w:autoSpaceDN w:val="0"/>
        <w:adjustRightInd w:val="0"/>
        <w:ind w:left="360"/>
        <w:rPr>
          <w:rFonts w:eastAsia="Calibri"/>
          <w:b/>
          <w:lang w:val="en-US"/>
        </w:rPr>
      </w:pPr>
      <w:r w:rsidRPr="0015152A">
        <w:rPr>
          <w:rFonts w:eastAsia="Calibri"/>
          <w:b/>
          <w:lang w:val="en-US"/>
        </w:rPr>
        <w:t xml:space="preserve">Implementation Bill of Quantities (A4 format – in Excel)                                               </w:t>
      </w:r>
    </w:p>
    <w:p w:rsidR="0015152A" w:rsidRDefault="0015152A" w:rsidP="0015152A">
      <w:pPr>
        <w:pStyle w:val="ListParagraph"/>
        <w:numPr>
          <w:ilvl w:val="0"/>
          <w:numId w:val="71"/>
        </w:numPr>
        <w:autoSpaceDE w:val="0"/>
        <w:autoSpaceDN w:val="0"/>
        <w:adjustRightInd w:val="0"/>
        <w:ind w:right="0"/>
        <w:rPr>
          <w:rFonts w:eastAsia="Calibri"/>
          <w:lang w:val="en-US"/>
        </w:rPr>
      </w:pPr>
      <w:r w:rsidRPr="0015152A">
        <w:rPr>
          <w:rFonts w:eastAsia="Calibri"/>
          <w:lang w:val="en-US"/>
        </w:rPr>
        <w:t xml:space="preserve">Implementation  cost  estimation  according  to  Council  of  Ministers’  Regulation  No.2  dated,      8.5.2003.   “On     the    classification       and     structure      of    costs    in   </w:t>
      </w:r>
      <w:proofErr w:type="gramStart"/>
      <w:r w:rsidRPr="0015152A">
        <w:rPr>
          <w:rFonts w:eastAsia="Calibri"/>
          <w:lang w:val="en-US"/>
        </w:rPr>
        <w:t xml:space="preserve">construction  </w:t>
      </w:r>
      <w:r>
        <w:rPr>
          <w:rFonts w:eastAsia="Calibri"/>
          <w:lang w:val="en-US"/>
        </w:rPr>
        <w:t>engineering</w:t>
      </w:r>
      <w:proofErr w:type="gramEnd"/>
      <w:r>
        <w:rPr>
          <w:rFonts w:eastAsia="Calibri"/>
          <w:lang w:val="en-US"/>
        </w:rPr>
        <w:t xml:space="preserve"> works.”; </w:t>
      </w:r>
    </w:p>
    <w:p w:rsidR="0015152A" w:rsidRPr="0015152A" w:rsidRDefault="0015152A" w:rsidP="0015152A">
      <w:pPr>
        <w:pStyle w:val="ListParagraph"/>
        <w:numPr>
          <w:ilvl w:val="0"/>
          <w:numId w:val="71"/>
        </w:numPr>
        <w:autoSpaceDE w:val="0"/>
        <w:autoSpaceDN w:val="0"/>
        <w:adjustRightInd w:val="0"/>
        <w:ind w:right="0"/>
        <w:rPr>
          <w:rFonts w:eastAsia="Calibri"/>
          <w:lang w:val="en-US"/>
        </w:rPr>
      </w:pPr>
      <w:r w:rsidRPr="0015152A">
        <w:rPr>
          <w:rFonts w:eastAsia="Calibri"/>
          <w:lang w:val="en-US"/>
        </w:rPr>
        <w:t xml:space="preserve"> Cost  analysis  for  all  items  in  the  bill  of  quantities  based  on  the  technical  manual            approved by the Council of Ministers’ Decision No. 568, </w:t>
      </w:r>
      <w:proofErr w:type="spellStart"/>
      <w:r w:rsidRPr="0015152A">
        <w:rPr>
          <w:rFonts w:eastAsia="Calibri"/>
          <w:lang w:val="en-US"/>
        </w:rPr>
        <w:t>Tiranë</w:t>
      </w:r>
      <w:proofErr w:type="spellEnd"/>
      <w:r w:rsidRPr="0015152A">
        <w:rPr>
          <w:rFonts w:eastAsia="Calibri"/>
          <w:lang w:val="en-US"/>
        </w:rPr>
        <w:t xml:space="preserve"> – 27.06.2013;   </w:t>
      </w:r>
    </w:p>
    <w:p w:rsidR="008374BF" w:rsidRDefault="0015152A" w:rsidP="0015152A">
      <w:pPr>
        <w:autoSpaceDE w:val="0"/>
        <w:autoSpaceDN w:val="0"/>
        <w:adjustRightInd w:val="0"/>
        <w:ind w:left="360"/>
        <w:rPr>
          <w:rFonts w:eastAsia="Calibri"/>
          <w:lang w:val="en-US"/>
        </w:rPr>
      </w:pPr>
      <w:r w:rsidRPr="0015152A">
        <w:rPr>
          <w:rFonts w:eastAsia="Calibri"/>
          <w:lang w:val="en-US"/>
        </w:rPr>
        <w:t xml:space="preserve">For  items  which  are  not  included  in  the  quoted  document,  the  cost  analysis  shall  be            based      on    a    price    breakdown   justification   documenting market   testing   and/or   </w:t>
      </w:r>
      <w:r>
        <w:rPr>
          <w:rFonts w:eastAsia="Calibri"/>
          <w:lang w:val="en-US"/>
        </w:rPr>
        <w:t>c</w:t>
      </w:r>
      <w:r w:rsidRPr="0015152A">
        <w:rPr>
          <w:rFonts w:eastAsia="Calibri"/>
          <w:lang w:val="en-US"/>
        </w:rPr>
        <w:t xml:space="preserve">ontractor’s previous related experience.   </w:t>
      </w:r>
    </w:p>
    <w:p w:rsidR="0015152A" w:rsidRDefault="0015152A" w:rsidP="0015152A">
      <w:pPr>
        <w:autoSpaceDE w:val="0"/>
        <w:autoSpaceDN w:val="0"/>
        <w:adjustRightInd w:val="0"/>
        <w:ind w:left="360"/>
        <w:rPr>
          <w:rFonts w:eastAsia="Calibri"/>
          <w:lang w:val="en-US"/>
        </w:rPr>
      </w:pPr>
    </w:p>
    <w:p w:rsidR="0015152A" w:rsidRPr="0015152A" w:rsidRDefault="0015152A" w:rsidP="0015152A">
      <w:pPr>
        <w:autoSpaceDE w:val="0"/>
        <w:autoSpaceDN w:val="0"/>
        <w:adjustRightInd w:val="0"/>
        <w:ind w:left="360"/>
        <w:rPr>
          <w:rFonts w:eastAsia="Calibri"/>
          <w:b/>
          <w:lang w:val="en-US"/>
        </w:rPr>
      </w:pPr>
      <w:r w:rsidRPr="0015152A">
        <w:rPr>
          <w:rFonts w:eastAsia="Calibri"/>
          <w:b/>
          <w:lang w:val="en-US"/>
        </w:rPr>
        <w:t xml:space="preserve">Work Schedule (A4 format – in excel)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b/>
          <w:lang w:val="en-US"/>
        </w:rPr>
      </w:pPr>
      <w:r w:rsidRPr="0015152A">
        <w:rPr>
          <w:rFonts w:eastAsia="Calibri"/>
          <w:b/>
          <w:lang w:val="en-US"/>
        </w:rPr>
        <w:t xml:space="preserve">Technical Specifications (A4 format)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The  applicant  should  prepare  the  technical  specifications  for  each  of  the  materials to  be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used</w:t>
      </w:r>
      <w:proofErr w:type="gramEnd"/>
      <w:r w:rsidRPr="0015152A">
        <w:rPr>
          <w:rFonts w:eastAsia="Calibri"/>
          <w:lang w:val="en-US"/>
        </w:rPr>
        <w:t xml:space="preserve">.  For each item included in the bill of quantities, analysis shall be made according to the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following</w:t>
      </w:r>
      <w:proofErr w:type="gramEnd"/>
      <w:r w:rsidRPr="0015152A">
        <w:rPr>
          <w:rFonts w:eastAsia="Calibri"/>
          <w:lang w:val="en-US"/>
        </w:rPr>
        <w:t xml:space="preserve"> scheme: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lastRenderedPageBreak/>
        <w:t xml:space="preserve">­         Detailed description of the item;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Manner of installation;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Required</w:t>
      </w:r>
      <w:proofErr w:type="gramEnd"/>
      <w:r w:rsidRPr="0015152A">
        <w:rPr>
          <w:rFonts w:eastAsia="Calibri"/>
          <w:lang w:val="en-US"/>
        </w:rPr>
        <w:t xml:space="preserve"> quality;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Allowed formats;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Recommended color;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Sketches, drawings or photos;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b/>
          <w:lang w:val="en-US"/>
        </w:rPr>
      </w:pPr>
      <w:r w:rsidRPr="0015152A">
        <w:rPr>
          <w:rFonts w:eastAsia="Calibri"/>
          <w:b/>
          <w:lang w:val="en-US"/>
        </w:rPr>
        <w:t xml:space="preserve">Preparation of Criteria for Public Procurement  </w:t>
      </w:r>
    </w:p>
    <w:p w:rsidR="0015152A" w:rsidRDefault="0015152A" w:rsidP="0015152A">
      <w:pPr>
        <w:pStyle w:val="ListParagraph"/>
        <w:numPr>
          <w:ilvl w:val="0"/>
          <w:numId w:val="71"/>
        </w:numPr>
        <w:autoSpaceDE w:val="0"/>
        <w:autoSpaceDN w:val="0"/>
        <w:adjustRightInd w:val="0"/>
        <w:ind w:right="0"/>
        <w:rPr>
          <w:rFonts w:eastAsia="Calibri"/>
          <w:lang w:val="en-US"/>
        </w:rPr>
      </w:pPr>
      <w:r w:rsidRPr="0015152A">
        <w:rPr>
          <w:rFonts w:eastAsia="Calibri"/>
          <w:lang w:val="en-US"/>
        </w:rPr>
        <w:t xml:space="preserve">Specification  of  categories  and  their  level  according  to </w:t>
      </w:r>
      <w:r>
        <w:rPr>
          <w:rFonts w:eastAsia="Calibri"/>
          <w:lang w:val="en-US"/>
        </w:rPr>
        <w:t xml:space="preserve"> Section  No.2,  according  to</w:t>
      </w:r>
      <w:r w:rsidRPr="0015152A">
        <w:rPr>
          <w:rFonts w:eastAsia="Calibri"/>
          <w:lang w:val="en-US"/>
        </w:rPr>
        <w:t xml:space="preserve"> Council of Ministers’ Regulation, dated   8.5.2003  “On the c</w:t>
      </w:r>
      <w:r>
        <w:rPr>
          <w:rFonts w:eastAsia="Calibri"/>
          <w:lang w:val="en-US"/>
        </w:rPr>
        <w:t xml:space="preserve">lassification and structure of </w:t>
      </w:r>
      <w:r w:rsidRPr="0015152A">
        <w:rPr>
          <w:rFonts w:eastAsia="Calibri"/>
          <w:lang w:val="en-US"/>
        </w:rPr>
        <w:t xml:space="preserve">costs in construction engineering works.”;  </w:t>
      </w:r>
    </w:p>
    <w:p w:rsidR="0015152A" w:rsidRPr="0015152A" w:rsidRDefault="0015152A" w:rsidP="0015152A">
      <w:pPr>
        <w:pStyle w:val="ListParagraph"/>
        <w:numPr>
          <w:ilvl w:val="0"/>
          <w:numId w:val="71"/>
        </w:numPr>
        <w:autoSpaceDE w:val="0"/>
        <w:autoSpaceDN w:val="0"/>
        <w:adjustRightInd w:val="0"/>
        <w:ind w:right="0"/>
        <w:rPr>
          <w:rFonts w:eastAsia="Calibri"/>
          <w:lang w:val="en-US"/>
        </w:rPr>
      </w:pPr>
      <w:r w:rsidRPr="0015152A">
        <w:rPr>
          <w:rFonts w:eastAsia="Calibri"/>
          <w:lang w:val="en-US"/>
        </w:rPr>
        <w:t xml:space="preserve">Designation of the </w:t>
      </w:r>
      <w:proofErr w:type="gramStart"/>
      <w:r w:rsidRPr="0015152A">
        <w:rPr>
          <w:rFonts w:eastAsia="Calibri"/>
          <w:lang w:val="en-US"/>
        </w:rPr>
        <w:t>engineers  (</w:t>
      </w:r>
      <w:proofErr w:type="gramEnd"/>
      <w:r w:rsidRPr="0015152A">
        <w:rPr>
          <w:rFonts w:eastAsia="Calibri"/>
          <w:lang w:val="en-US"/>
        </w:rPr>
        <w:t xml:space="preserve">and specification of their  number for each specialty) for  the    implementation  process      in   compliance   with   all   the   works   included   in   the  implementation cost estimation.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b/>
          <w:lang w:val="en-US"/>
        </w:rPr>
      </w:pPr>
      <w:proofErr w:type="gramStart"/>
      <w:r w:rsidRPr="0015152A">
        <w:rPr>
          <w:rFonts w:eastAsia="Calibri"/>
          <w:b/>
          <w:lang w:val="en-US"/>
        </w:rPr>
        <w:t>03  SCOPE</w:t>
      </w:r>
      <w:proofErr w:type="gramEnd"/>
      <w:r w:rsidRPr="0015152A">
        <w:rPr>
          <w:rFonts w:eastAsia="Calibri"/>
          <w:b/>
          <w:lang w:val="en-US"/>
        </w:rPr>
        <w:t xml:space="preserve"> OF WORK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b/>
          <w:lang w:val="en-US"/>
        </w:rPr>
      </w:pPr>
      <w:r w:rsidRPr="0015152A">
        <w:rPr>
          <w:rFonts w:eastAsia="Calibri"/>
          <w:b/>
          <w:lang w:val="en-US"/>
        </w:rPr>
        <w:t xml:space="preserve">03.1.     General - Description of the existing object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Capacity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Currently the object provides the following capacity to the audience: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Large hall - 580 seats;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Government lodges - 44 seats;  </w:t>
      </w:r>
    </w:p>
    <w:p w:rsidR="008374BF" w:rsidRDefault="0015152A" w:rsidP="0015152A">
      <w:pPr>
        <w:autoSpaceDE w:val="0"/>
        <w:autoSpaceDN w:val="0"/>
        <w:adjustRightInd w:val="0"/>
        <w:ind w:left="360"/>
        <w:rPr>
          <w:rFonts w:eastAsia="Calibri"/>
          <w:lang w:val="en-US"/>
        </w:rPr>
      </w:pPr>
      <w:r w:rsidRPr="0015152A">
        <w:rPr>
          <w:rFonts w:eastAsia="Calibri"/>
          <w:lang w:val="en-US"/>
        </w:rPr>
        <w:t xml:space="preserve">Gallery - 280 seats;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In total – 904 seats.</w:t>
      </w:r>
      <w:proofErr w:type="gramEnd"/>
      <w:r w:rsidRPr="0015152A">
        <w:rPr>
          <w:rFonts w:eastAsia="Calibri"/>
          <w:lang w:val="en-US"/>
        </w:rPr>
        <w:t xml:space="preserve">  </w:t>
      </w:r>
    </w:p>
    <w:p w:rsidR="0015152A" w:rsidRDefault="0015152A" w:rsidP="0015152A">
      <w:pPr>
        <w:autoSpaceDE w:val="0"/>
        <w:autoSpaceDN w:val="0"/>
        <w:adjustRightInd w:val="0"/>
        <w:ind w:left="360"/>
        <w:rPr>
          <w:rFonts w:eastAsia="Calibri"/>
          <w:lang w:val="en-US"/>
        </w:rPr>
      </w:pPr>
    </w:p>
    <w:p w:rsidR="0015152A" w:rsidRPr="0015152A" w:rsidRDefault="0015152A" w:rsidP="0015152A">
      <w:pPr>
        <w:autoSpaceDE w:val="0"/>
        <w:autoSpaceDN w:val="0"/>
        <w:adjustRightInd w:val="0"/>
        <w:ind w:left="360"/>
        <w:rPr>
          <w:rFonts w:eastAsia="Calibri"/>
          <w:b/>
          <w:lang w:val="en-US"/>
        </w:rPr>
      </w:pPr>
      <w:r w:rsidRPr="0015152A">
        <w:rPr>
          <w:rFonts w:eastAsia="Calibri"/>
          <w:b/>
          <w:lang w:val="en-US"/>
        </w:rPr>
        <w:t xml:space="preserve">Systems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Electrical system is outdated, and does not meet the approved norms and needs an increase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in</w:t>
      </w:r>
      <w:proofErr w:type="gramEnd"/>
      <w:r w:rsidRPr="0015152A">
        <w:rPr>
          <w:rFonts w:eastAsia="Calibri"/>
          <w:lang w:val="en-US"/>
        </w:rPr>
        <w:t xml:space="preserve"> its capacity.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Ventilation system</w:t>
      </w:r>
      <w:proofErr w:type="gramStart"/>
      <w:r w:rsidRPr="0015152A">
        <w:rPr>
          <w:rFonts w:eastAsia="Calibri"/>
          <w:lang w:val="en-US"/>
        </w:rPr>
        <w:t>/  air</w:t>
      </w:r>
      <w:proofErr w:type="gramEnd"/>
      <w:r w:rsidRPr="0015152A">
        <w:rPr>
          <w:rFonts w:eastAsia="Calibri"/>
          <w:lang w:val="en-US"/>
        </w:rPr>
        <w:t xml:space="preserve">  conditioning  is  functional  after  an  intervention  conducted in 2009 for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the  implementation  of  this  system  only  in  the  space  of  the  auditorium  (not  in  the  stage).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Because   </w:t>
      </w:r>
      <w:proofErr w:type="gramStart"/>
      <w:r w:rsidRPr="0015152A">
        <w:rPr>
          <w:rFonts w:eastAsia="Calibri"/>
          <w:lang w:val="en-US"/>
        </w:rPr>
        <w:t>of  incorrect</w:t>
      </w:r>
      <w:proofErr w:type="gramEnd"/>
      <w:r w:rsidRPr="0015152A">
        <w:rPr>
          <w:rFonts w:eastAsia="Calibri"/>
          <w:lang w:val="en-US"/>
        </w:rPr>
        <w:t xml:space="preserve">  scheme   of  air   circulation,   this  system   does   not   provide   its   goal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successfully</w:t>
      </w:r>
      <w:proofErr w:type="gramEnd"/>
      <w:r w:rsidRPr="0015152A">
        <w:rPr>
          <w:rFonts w:eastAsia="Calibri"/>
          <w:lang w:val="en-US"/>
        </w:rPr>
        <w:t xml:space="preserve">.  Also,  there  exists  another  parallel  system,  the  furnace  system,  works  for which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were</w:t>
      </w:r>
      <w:proofErr w:type="gramEnd"/>
      <w:r w:rsidRPr="0015152A">
        <w:rPr>
          <w:rFonts w:eastAsia="Calibri"/>
          <w:lang w:val="en-US"/>
        </w:rPr>
        <w:t xml:space="preserve"> committed in 2004.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Sound  system</w:t>
      </w:r>
      <w:proofErr w:type="gramEnd"/>
      <w:r w:rsidRPr="0015152A">
        <w:rPr>
          <w:rFonts w:eastAsia="Calibri"/>
          <w:lang w:val="en-US"/>
        </w:rPr>
        <w:t xml:space="preserve">   is   functional   but   needs   to   be   set  with  </w:t>
      </w:r>
      <w:proofErr w:type="spellStart"/>
      <w:r w:rsidRPr="0015152A">
        <w:rPr>
          <w:rFonts w:eastAsia="Calibri"/>
          <w:lang w:val="en-US"/>
        </w:rPr>
        <w:t>equipments</w:t>
      </w:r>
      <w:proofErr w:type="spellEnd"/>
      <w:r w:rsidRPr="0015152A">
        <w:rPr>
          <w:rFonts w:eastAsia="Calibri"/>
          <w:lang w:val="en-US"/>
        </w:rPr>
        <w:t xml:space="preserve">   (</w:t>
      </w:r>
      <w:proofErr w:type="spellStart"/>
      <w:r w:rsidRPr="0015152A">
        <w:rPr>
          <w:rFonts w:eastAsia="Calibri"/>
          <w:lang w:val="en-US"/>
        </w:rPr>
        <w:t>boxe</w:t>
      </w:r>
      <w:proofErr w:type="spellEnd"/>
      <w:r w:rsidRPr="0015152A">
        <w:rPr>
          <w:rFonts w:eastAsia="Calibri"/>
          <w:lang w:val="en-US"/>
        </w:rPr>
        <w:t xml:space="preserve">,  microphones,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headphones</w:t>
      </w:r>
      <w:proofErr w:type="gramEnd"/>
      <w:r w:rsidRPr="0015152A">
        <w:rPr>
          <w:rFonts w:eastAsia="Calibri"/>
          <w:lang w:val="en-US"/>
        </w:rPr>
        <w:t xml:space="preserve">, central sound system) and technical environment of the voice control.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Absent signs for movement and for the exits of the breakdown.</w:t>
      </w:r>
      <w:proofErr w:type="gramEnd"/>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Missing spare batteries for the iron curtain of protection against fire.</w:t>
      </w:r>
      <w:proofErr w:type="gramEnd"/>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b/>
          <w:lang w:val="en-US"/>
        </w:rPr>
      </w:pPr>
      <w:r w:rsidRPr="0015152A">
        <w:rPr>
          <w:rFonts w:eastAsia="Calibri"/>
          <w:b/>
          <w:lang w:val="en-US"/>
        </w:rPr>
        <w:t xml:space="preserve">03.2.     General requirements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The reconstruction intervention on the exterior of </w:t>
      </w:r>
      <w:proofErr w:type="gramStart"/>
      <w:r w:rsidRPr="0015152A">
        <w:rPr>
          <w:rFonts w:eastAsia="Calibri"/>
          <w:lang w:val="en-US"/>
        </w:rPr>
        <w:t>the  building</w:t>
      </w:r>
      <w:proofErr w:type="gramEnd"/>
      <w:r w:rsidRPr="0015152A">
        <w:rPr>
          <w:rFonts w:eastAsia="Calibri"/>
          <w:lang w:val="en-US"/>
        </w:rPr>
        <w:t xml:space="preserve"> </w:t>
      </w:r>
      <w:r>
        <w:rPr>
          <w:rFonts w:eastAsia="Calibri"/>
          <w:lang w:val="en-US"/>
        </w:rPr>
        <w:t xml:space="preserve"> must achieve preservation and </w:t>
      </w:r>
      <w:r w:rsidRPr="0015152A">
        <w:rPr>
          <w:rFonts w:eastAsia="Calibri"/>
          <w:lang w:val="en-US"/>
        </w:rPr>
        <w:t xml:space="preserve"> highlighting of the cultural heritage, historical, environmental</w:t>
      </w:r>
      <w:r>
        <w:rPr>
          <w:rFonts w:eastAsia="Calibri"/>
          <w:lang w:val="en-US"/>
        </w:rPr>
        <w:t xml:space="preserve"> and urban historic center  in </w:t>
      </w:r>
      <w:r w:rsidRPr="0015152A">
        <w:rPr>
          <w:rFonts w:eastAsia="Calibri"/>
          <w:lang w:val="en-US"/>
        </w:rPr>
        <w:t xml:space="preserve">Tirana.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It  should  be  developed  taking  into  consideration  as  the  main  objective  the  acoustic  and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thermal</w:t>
      </w:r>
      <w:proofErr w:type="gramEnd"/>
      <w:r w:rsidRPr="0015152A">
        <w:rPr>
          <w:rFonts w:eastAsia="Calibri"/>
          <w:lang w:val="en-US"/>
        </w:rPr>
        <w:t xml:space="preserve"> comfort.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The project should provide the adaptation of placement and circulation scheme.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Humidity  control</w:t>
      </w:r>
      <w:proofErr w:type="gramEnd"/>
      <w:r w:rsidRPr="0015152A">
        <w:rPr>
          <w:rFonts w:eastAsia="Calibri"/>
          <w:lang w:val="en-US"/>
        </w:rPr>
        <w:t xml:space="preserve">,  light  and  ventilation / air conditioning  must  meet  European parameters for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this</w:t>
      </w:r>
      <w:proofErr w:type="gramEnd"/>
      <w:r w:rsidRPr="0015152A">
        <w:rPr>
          <w:rFonts w:eastAsia="Calibri"/>
          <w:lang w:val="en-US"/>
        </w:rPr>
        <w:t xml:space="preserve"> object of special importance.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Also an important element of the design is to ensure the circulation of people with disabilities.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b/>
          <w:lang w:val="en-US"/>
        </w:rPr>
      </w:pPr>
      <w:r w:rsidRPr="0015152A">
        <w:rPr>
          <w:rFonts w:eastAsia="Calibri"/>
          <w:b/>
          <w:lang w:val="en-US"/>
        </w:rPr>
        <w:t xml:space="preserve">03.3.     Specific work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lastRenderedPageBreak/>
        <w:t xml:space="preserve">                  </w:t>
      </w:r>
    </w:p>
    <w:p w:rsidR="0015152A" w:rsidRPr="0015152A" w:rsidRDefault="0015152A" w:rsidP="0015152A">
      <w:pPr>
        <w:autoSpaceDE w:val="0"/>
        <w:autoSpaceDN w:val="0"/>
        <w:adjustRightInd w:val="0"/>
        <w:ind w:left="360"/>
        <w:rPr>
          <w:rFonts w:eastAsia="Calibri"/>
          <w:b/>
          <w:lang w:val="en-US"/>
        </w:rPr>
      </w:pPr>
      <w:r w:rsidRPr="0015152A">
        <w:rPr>
          <w:rFonts w:eastAsia="Calibri"/>
          <w:b/>
          <w:lang w:val="en-US"/>
        </w:rPr>
        <w:t xml:space="preserve">a. Renovation of the stage and the fly tower (curtains):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Demolitions: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The  complete</w:t>
      </w:r>
      <w:proofErr w:type="gramEnd"/>
      <w:r w:rsidRPr="0015152A">
        <w:rPr>
          <w:rFonts w:eastAsia="Calibri"/>
          <w:lang w:val="en-US"/>
        </w:rPr>
        <w:t xml:space="preserve"> stage  tower  must  be striped; this  means the demolition of the fly system, of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the</w:t>
      </w:r>
      <w:proofErr w:type="gramEnd"/>
      <w:r w:rsidRPr="0015152A">
        <w:rPr>
          <w:rFonts w:eastAsia="Calibri"/>
          <w:lang w:val="en-US"/>
        </w:rPr>
        <w:t xml:space="preserve"> grid of the revolving stage,  of the existing stage floor, of the orchestra lift, of the lift, of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the  dimmer</w:t>
      </w:r>
      <w:proofErr w:type="gramEnd"/>
      <w:r w:rsidRPr="0015152A">
        <w:rPr>
          <w:rFonts w:eastAsia="Calibri"/>
          <w:lang w:val="en-US"/>
        </w:rPr>
        <w:t xml:space="preserve"> system,  of  the  complete  HVAC  system,  of  the complete electric system, of a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part</w:t>
      </w:r>
      <w:proofErr w:type="gramEnd"/>
      <w:r w:rsidRPr="0015152A">
        <w:rPr>
          <w:rFonts w:eastAsia="Calibri"/>
          <w:lang w:val="en-US"/>
        </w:rPr>
        <w:t xml:space="preserve"> of the orchestra pit.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Building of: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Building  of</w:t>
      </w:r>
      <w:proofErr w:type="gramEnd"/>
      <w:r w:rsidRPr="0015152A">
        <w:rPr>
          <w:rFonts w:eastAsia="Calibri"/>
          <w:lang w:val="en-US"/>
        </w:rPr>
        <w:t xml:space="preserve">  a  new  fly  system.  the  fly  must  be  electric  and  compu</w:t>
      </w:r>
      <w:r>
        <w:rPr>
          <w:rFonts w:eastAsia="Calibri"/>
          <w:lang w:val="en-US"/>
        </w:rPr>
        <w:t>t</w:t>
      </w:r>
      <w:r w:rsidRPr="0015152A">
        <w:rPr>
          <w:rFonts w:eastAsia="Calibri"/>
          <w:lang w:val="en-US"/>
        </w:rPr>
        <w:t>eri</w:t>
      </w:r>
      <w:r>
        <w:rPr>
          <w:rFonts w:eastAsia="Calibri"/>
          <w:lang w:val="en-US"/>
        </w:rPr>
        <w:t>z</w:t>
      </w:r>
      <w:r w:rsidRPr="0015152A">
        <w:rPr>
          <w:rFonts w:eastAsia="Calibri"/>
          <w:lang w:val="en-US"/>
        </w:rPr>
        <w:t xml:space="preserve">ed  with  a  lifting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capacity</w:t>
      </w:r>
      <w:proofErr w:type="gramEnd"/>
      <w:r w:rsidRPr="0015152A">
        <w:rPr>
          <w:rFonts w:eastAsia="Calibri"/>
          <w:lang w:val="en-US"/>
        </w:rPr>
        <w:t xml:space="preserve"> of 500kg, at a maximum speed of  1,2m</w:t>
      </w:r>
      <w:r>
        <w:rPr>
          <w:rFonts w:eastAsia="Calibri"/>
          <w:lang w:val="en-US"/>
        </w:rPr>
        <w:t xml:space="preserve">/sec, 36 </w:t>
      </w:r>
      <w:proofErr w:type="spellStart"/>
      <w:r>
        <w:rPr>
          <w:rFonts w:eastAsia="Calibri"/>
          <w:lang w:val="en-US"/>
        </w:rPr>
        <w:t>flys</w:t>
      </w:r>
      <w:proofErr w:type="spellEnd"/>
      <w:r w:rsidRPr="0015152A">
        <w:rPr>
          <w:rFonts w:eastAsia="Calibri"/>
          <w:lang w:val="en-US"/>
        </w:rPr>
        <w:t xml:space="preserve"> are required.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Extension  of</w:t>
      </w:r>
      <w:proofErr w:type="gramEnd"/>
      <w:r w:rsidRPr="0015152A">
        <w:rPr>
          <w:rFonts w:eastAsia="Calibri"/>
          <w:lang w:val="en-US"/>
        </w:rPr>
        <w:t xml:space="preserve"> the  orchestra  pit  in  order  to  increase  capacity, as well as acoustic problems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solved,  due  the  existing   barriers  in  extension  of  the  scene.  </w:t>
      </w:r>
      <w:proofErr w:type="gramStart"/>
      <w:r w:rsidRPr="0015152A">
        <w:rPr>
          <w:rFonts w:eastAsia="Calibri"/>
          <w:lang w:val="en-US"/>
        </w:rPr>
        <w:t>A  new</w:t>
      </w:r>
      <w:proofErr w:type="gramEnd"/>
      <w:r w:rsidRPr="0015152A">
        <w:rPr>
          <w:rFonts w:eastAsia="Calibri"/>
          <w:lang w:val="en-US"/>
        </w:rPr>
        <w:t xml:space="preserve">  lift  system  for  the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movement</w:t>
      </w:r>
      <w:proofErr w:type="gramEnd"/>
      <w:r w:rsidRPr="0015152A">
        <w:rPr>
          <w:rFonts w:eastAsia="Calibri"/>
          <w:lang w:val="en-US"/>
        </w:rPr>
        <w:t xml:space="preserve"> and displacement of the orchestra.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A</w:t>
      </w:r>
      <w:proofErr w:type="gramEnd"/>
      <w:r w:rsidRPr="0015152A">
        <w:rPr>
          <w:rFonts w:eastAsia="Calibri"/>
          <w:lang w:val="en-US"/>
        </w:rPr>
        <w:t xml:space="preserve"> new lift.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Building of a new </w:t>
      </w:r>
      <w:proofErr w:type="gramStart"/>
      <w:r w:rsidRPr="0015152A">
        <w:rPr>
          <w:rFonts w:eastAsia="Calibri"/>
          <w:lang w:val="en-US"/>
        </w:rPr>
        <w:t>floor  stage</w:t>
      </w:r>
      <w:proofErr w:type="gramEnd"/>
      <w:r w:rsidRPr="0015152A">
        <w:rPr>
          <w:rFonts w:eastAsia="Calibri"/>
          <w:lang w:val="en-US"/>
        </w:rPr>
        <w:t xml:space="preserve"> by providing technical / stage pits (no elevators).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b/>
          <w:lang w:val="en-US"/>
        </w:rPr>
      </w:pPr>
      <w:r w:rsidRPr="0015152A">
        <w:rPr>
          <w:rFonts w:eastAsia="Calibri"/>
          <w:b/>
          <w:lang w:val="en-US"/>
        </w:rPr>
        <w:t xml:space="preserve">b. Renovation of the auditorium and lodge: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Demolitions: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Demolition of the </w:t>
      </w:r>
      <w:proofErr w:type="gramStart"/>
      <w:r w:rsidRPr="0015152A">
        <w:rPr>
          <w:rFonts w:eastAsia="Calibri"/>
          <w:lang w:val="en-US"/>
        </w:rPr>
        <w:t>stage  platform</w:t>
      </w:r>
      <w:proofErr w:type="gramEnd"/>
      <w:r w:rsidRPr="0015152A">
        <w:rPr>
          <w:rFonts w:eastAsia="Calibri"/>
          <w:lang w:val="en-US"/>
        </w:rPr>
        <w:t xml:space="preserve">, of the acoustic ceiling and walls, of the complete HVAC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system,  of  the  complete  electric  system,  removal  of  the  seats,  removal  of  the  carpet,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demolition</w:t>
      </w:r>
      <w:proofErr w:type="gramEnd"/>
      <w:r w:rsidRPr="0015152A">
        <w:rPr>
          <w:rFonts w:eastAsia="Calibri"/>
          <w:lang w:val="en-US"/>
        </w:rPr>
        <w:t xml:space="preserve"> of a part of the brick walls for new communications.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Building of: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A  new</w:t>
      </w:r>
      <w:proofErr w:type="gramEnd"/>
      <w:r w:rsidRPr="0015152A">
        <w:rPr>
          <w:rFonts w:eastAsia="Calibri"/>
          <w:lang w:val="en-US"/>
        </w:rPr>
        <w:t xml:space="preserve">  ceiling and walls equipped with new acoustic panels. Particular attention should be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paid</w:t>
      </w:r>
      <w:proofErr w:type="gramEnd"/>
      <w:r w:rsidRPr="0015152A">
        <w:rPr>
          <w:rFonts w:eastAsia="Calibri"/>
          <w:lang w:val="en-US"/>
        </w:rPr>
        <w:t xml:space="preserve"> to the architectural play, the rhythm of the established  panels, as well as  integrating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functional</w:t>
      </w:r>
      <w:proofErr w:type="gramEnd"/>
      <w:r w:rsidRPr="0015152A">
        <w:rPr>
          <w:rFonts w:eastAsia="Calibri"/>
          <w:lang w:val="en-US"/>
        </w:rPr>
        <w:t xml:space="preserve">, scenic and decorative lighting.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A</w:t>
      </w:r>
      <w:proofErr w:type="gramEnd"/>
      <w:r w:rsidRPr="0015152A">
        <w:rPr>
          <w:rFonts w:eastAsia="Calibri"/>
          <w:lang w:val="en-US"/>
        </w:rPr>
        <w:t xml:space="preserve"> new platform in the seats area. Resolving under it thermal comfort for each post.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A</w:t>
      </w:r>
      <w:proofErr w:type="gramEnd"/>
      <w:r w:rsidRPr="0015152A">
        <w:rPr>
          <w:rFonts w:eastAsia="Calibri"/>
          <w:lang w:val="en-US"/>
        </w:rPr>
        <w:t xml:space="preserve"> light structure to provide frontal lighting.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 4 new balconies on the side of the auditorium.</w:t>
      </w:r>
      <w:proofErr w:type="gramEnd"/>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roofErr w:type="gramStart"/>
      <w:r w:rsidRPr="0015152A">
        <w:rPr>
          <w:rFonts w:eastAsia="Calibri"/>
          <w:lang w:val="en-US"/>
        </w:rPr>
        <w:t>New</w:t>
      </w:r>
      <w:proofErr w:type="gramEnd"/>
      <w:r w:rsidRPr="0015152A">
        <w:rPr>
          <w:rFonts w:eastAsia="Calibri"/>
          <w:lang w:val="en-US"/>
        </w:rPr>
        <w:t xml:space="preserve"> seats (980 pc) and carpet, providing comfort and modern aesthetic solutions.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4 new entrances (single door).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  </w:t>
      </w:r>
    </w:p>
    <w:p w:rsidR="0015152A" w:rsidRPr="0015152A" w:rsidRDefault="0015152A" w:rsidP="0015152A">
      <w:pPr>
        <w:autoSpaceDE w:val="0"/>
        <w:autoSpaceDN w:val="0"/>
        <w:adjustRightInd w:val="0"/>
        <w:ind w:left="360"/>
        <w:rPr>
          <w:rFonts w:eastAsia="Calibri"/>
          <w:b/>
          <w:lang w:val="en-US"/>
        </w:rPr>
      </w:pPr>
      <w:r w:rsidRPr="0015152A">
        <w:rPr>
          <w:rFonts w:eastAsia="Calibri"/>
          <w:b/>
          <w:lang w:val="en-US"/>
        </w:rPr>
        <w:t xml:space="preserve">03.4.    Use of theatre spaces by people with disabilities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It is the aim of this section to ensure that </w:t>
      </w:r>
      <w:proofErr w:type="gramStart"/>
      <w:r w:rsidRPr="0015152A">
        <w:rPr>
          <w:rFonts w:eastAsia="Calibri"/>
          <w:lang w:val="en-US"/>
        </w:rPr>
        <w:t>all  project</w:t>
      </w:r>
      <w:proofErr w:type="gramEnd"/>
      <w:r w:rsidRPr="0015152A">
        <w:rPr>
          <w:rFonts w:eastAsia="Calibri"/>
          <w:lang w:val="en-US"/>
        </w:rPr>
        <w:t xml:space="preserve">  designs for the  buildings of social interest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should</w:t>
      </w:r>
      <w:proofErr w:type="gramEnd"/>
      <w:r w:rsidRPr="0015152A">
        <w:rPr>
          <w:rFonts w:eastAsia="Calibri"/>
          <w:lang w:val="en-US"/>
        </w:rPr>
        <w:t xml:space="preserve"> envisage the use of the building, for people with mobility limitations as well.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In the service spaces, the width of entrance doors and that of every immovable item should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be  at</w:t>
      </w:r>
      <w:proofErr w:type="gramEnd"/>
      <w:r w:rsidRPr="0015152A">
        <w:rPr>
          <w:rFonts w:eastAsia="Calibri"/>
          <w:lang w:val="en-US"/>
        </w:rPr>
        <w:t xml:space="preserve">  least  80  cm.  The  width  of  other  doors  should  be  at  least  75  cm.  </w:t>
      </w:r>
      <w:proofErr w:type="gramStart"/>
      <w:r w:rsidRPr="0015152A">
        <w:rPr>
          <w:rFonts w:eastAsia="Calibri"/>
          <w:lang w:val="en-US"/>
        </w:rPr>
        <w:t>The  height</w:t>
      </w:r>
      <w:proofErr w:type="gramEnd"/>
      <w:r w:rsidRPr="0015152A">
        <w:rPr>
          <w:rFonts w:eastAsia="Calibri"/>
          <w:lang w:val="en-US"/>
        </w:rPr>
        <w:t xml:space="preserve">  of  door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handles</w:t>
      </w:r>
      <w:proofErr w:type="gramEnd"/>
      <w:r w:rsidRPr="0015152A">
        <w:rPr>
          <w:rFonts w:eastAsia="Calibri"/>
          <w:lang w:val="en-US"/>
        </w:rPr>
        <w:t xml:space="preserve"> should vary from 85 to 95 cm  (recommended 90 cm) and for windows at 90-120 cm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from  the</w:t>
      </w:r>
      <w:proofErr w:type="gramEnd"/>
      <w:r w:rsidRPr="0015152A">
        <w:rPr>
          <w:rFonts w:eastAsia="Calibri"/>
          <w:lang w:val="en-US"/>
        </w:rPr>
        <w:t xml:space="preserve">  floor  surface.  Priority  should  be  given  to  single  swing  doors with  a width  not larger  than  120  cm  and  window  panes  installed  at  a  height  of  40  cm  from the floor  surface.  </w:t>
      </w:r>
      <w:proofErr w:type="gramStart"/>
      <w:r w:rsidRPr="0015152A">
        <w:rPr>
          <w:rFonts w:eastAsia="Calibri"/>
          <w:lang w:val="en-US"/>
        </w:rPr>
        <w:t>The  possible</w:t>
      </w:r>
      <w:proofErr w:type="gramEnd"/>
      <w:r w:rsidRPr="0015152A">
        <w:rPr>
          <w:rFonts w:eastAsia="Calibri"/>
          <w:lang w:val="en-US"/>
        </w:rPr>
        <w:t xml:space="preserve"> floor in this - level should not exceed 2.5 cm.  The  horizontal  passageways  and  corridors  should  have  a  minimum  width  of  100  cm  and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convenient  extensions  to  allow  the  change  of  direction  for  the  person  in  wheelchair.  These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enlargements  should  be  envisaged  in  the  rear  part  of  the  corridors  and  at  each  10  linear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meters</w:t>
      </w:r>
      <w:proofErr w:type="gramEnd"/>
      <w:r w:rsidRPr="0015152A">
        <w:rPr>
          <w:rFonts w:eastAsia="Calibri"/>
          <w:lang w:val="en-US"/>
        </w:rPr>
        <w:t xml:space="preserve">.  Referring  to  corridors  and  threshold  landings,  technical  solutions  have  to  be  adapted  for  doors in order to allow comfortable movement of people in wheelchairs.  </w:t>
      </w:r>
      <w:proofErr w:type="gramStart"/>
      <w:r w:rsidRPr="0015152A">
        <w:rPr>
          <w:rFonts w:eastAsia="Calibri"/>
          <w:lang w:val="en-US"/>
        </w:rPr>
        <w:t>The  hygienic</w:t>
      </w:r>
      <w:proofErr w:type="gramEnd"/>
      <w:r w:rsidRPr="0015152A">
        <w:rPr>
          <w:rFonts w:eastAsia="Calibri"/>
          <w:lang w:val="en-US"/>
        </w:rPr>
        <w:t xml:space="preserve"> services should guarantee the comfortable maneuvering and use of facilities by  </w:t>
      </w:r>
    </w:p>
    <w:p w:rsidR="0015152A" w:rsidRPr="0015152A" w:rsidRDefault="0015152A" w:rsidP="0015152A">
      <w:pPr>
        <w:autoSpaceDE w:val="0"/>
        <w:autoSpaceDN w:val="0"/>
        <w:adjustRightInd w:val="0"/>
        <w:ind w:left="360"/>
        <w:rPr>
          <w:rFonts w:eastAsia="Calibri"/>
          <w:lang w:val="en-US"/>
        </w:rPr>
      </w:pPr>
      <w:proofErr w:type="gramStart"/>
      <w:r w:rsidRPr="0015152A">
        <w:rPr>
          <w:rFonts w:eastAsia="Calibri"/>
          <w:lang w:val="en-US"/>
        </w:rPr>
        <w:t>persons</w:t>
      </w:r>
      <w:proofErr w:type="gramEnd"/>
      <w:r w:rsidRPr="0015152A">
        <w:rPr>
          <w:rFonts w:eastAsia="Calibri"/>
          <w:lang w:val="en-US"/>
        </w:rPr>
        <w:t xml:space="preserve"> with  disabilities  and should  allow  the side accessibility of toilets and the front one of  </w:t>
      </w:r>
    </w:p>
    <w:p w:rsidR="00C92B0C" w:rsidRDefault="0015152A" w:rsidP="0015152A">
      <w:pPr>
        <w:autoSpaceDE w:val="0"/>
        <w:autoSpaceDN w:val="0"/>
        <w:adjustRightInd w:val="0"/>
        <w:ind w:left="360"/>
        <w:rPr>
          <w:rFonts w:eastAsia="Calibri"/>
          <w:lang w:val="en-US"/>
        </w:rPr>
      </w:pPr>
      <w:proofErr w:type="gramStart"/>
      <w:r w:rsidRPr="0015152A">
        <w:rPr>
          <w:rFonts w:eastAsia="Calibri"/>
          <w:lang w:val="en-US"/>
        </w:rPr>
        <w:t>the</w:t>
      </w:r>
      <w:proofErr w:type="gramEnd"/>
      <w:r w:rsidRPr="0015152A">
        <w:rPr>
          <w:rFonts w:eastAsia="Calibri"/>
          <w:lang w:val="en-US"/>
        </w:rPr>
        <w:t xml:space="preserve"> wash basins. </w:t>
      </w:r>
    </w:p>
    <w:p w:rsidR="0015152A" w:rsidRPr="0015152A" w:rsidRDefault="0015152A" w:rsidP="0015152A">
      <w:pPr>
        <w:autoSpaceDE w:val="0"/>
        <w:autoSpaceDN w:val="0"/>
        <w:adjustRightInd w:val="0"/>
        <w:ind w:left="360"/>
        <w:rPr>
          <w:rFonts w:eastAsia="Calibri"/>
          <w:lang w:val="en-US"/>
        </w:rPr>
      </w:pPr>
      <w:r w:rsidRPr="0015152A">
        <w:rPr>
          <w:rFonts w:eastAsia="Calibri"/>
          <w:lang w:val="en-US"/>
        </w:rPr>
        <w:t xml:space="preserve">So the following dimensions have to be respected:  </w:t>
      </w:r>
    </w:p>
    <w:p w:rsidR="0015152A" w:rsidRDefault="0015152A" w:rsidP="0015152A">
      <w:pPr>
        <w:autoSpaceDE w:val="0"/>
        <w:autoSpaceDN w:val="0"/>
        <w:adjustRightInd w:val="0"/>
        <w:ind w:left="360"/>
        <w:rPr>
          <w:rFonts w:eastAsia="Calibri"/>
          <w:lang w:val="en-US"/>
        </w:rPr>
      </w:pPr>
      <w:r w:rsidRPr="0015152A">
        <w:rPr>
          <w:rFonts w:eastAsia="Calibri"/>
          <w:lang w:val="en-US"/>
        </w:rPr>
        <w:t>The  toilets  and  bidets,  when  included  in  the  project  design,  sho</w:t>
      </w:r>
      <w:r w:rsidR="00C92B0C">
        <w:rPr>
          <w:rFonts w:eastAsia="Calibri"/>
          <w:lang w:val="en-US"/>
        </w:rPr>
        <w:t xml:space="preserve">uld  be  installed  at  a </w:t>
      </w:r>
      <w:r w:rsidRPr="0015152A">
        <w:rPr>
          <w:rFonts w:eastAsia="Calibri"/>
          <w:lang w:val="en-US"/>
        </w:rPr>
        <w:t xml:space="preserve">minimum of  100 cm from the floor surface.  The sufficient width space which allows a wheelchair user to turn around </w:t>
      </w:r>
      <w:proofErr w:type="gramStart"/>
      <w:r w:rsidRPr="0015152A">
        <w:rPr>
          <w:rFonts w:eastAsia="Calibri"/>
          <w:lang w:val="en-US"/>
        </w:rPr>
        <w:t>should  be</w:t>
      </w:r>
      <w:proofErr w:type="gramEnd"/>
      <w:r w:rsidRPr="0015152A">
        <w:rPr>
          <w:rFonts w:eastAsia="Calibri"/>
          <w:lang w:val="en-US"/>
        </w:rPr>
        <w:t xml:space="preserve"> at  least  150 cm.  The  comfortable  space  of the frontal  approach  </w:t>
      </w:r>
      <w:r w:rsidRPr="0015152A">
        <w:rPr>
          <w:rFonts w:eastAsia="Calibri"/>
          <w:lang w:val="en-US"/>
        </w:rPr>
        <w:lastRenderedPageBreak/>
        <w:t xml:space="preserve">of  the </w:t>
      </w:r>
      <w:r w:rsidR="00C92B0C">
        <w:rPr>
          <w:rFonts w:eastAsia="Calibri"/>
          <w:lang w:val="en-US"/>
        </w:rPr>
        <w:t xml:space="preserve">wheelchair  to  the wash basin </w:t>
      </w:r>
      <w:r w:rsidRPr="0015152A">
        <w:rPr>
          <w:rFonts w:eastAsia="Calibri"/>
          <w:lang w:val="en-US"/>
        </w:rPr>
        <w:t xml:space="preserve">should be at a minimum of 80 cm, measured from the frontal side of the wash basin.                                         </w:t>
      </w:r>
    </w:p>
    <w:p w:rsidR="00C92B0C" w:rsidRDefault="00C92B0C" w:rsidP="00C92B0C">
      <w:pPr>
        <w:autoSpaceDE w:val="0"/>
        <w:autoSpaceDN w:val="0"/>
        <w:adjustRightInd w:val="0"/>
        <w:ind w:left="360"/>
        <w:rPr>
          <w:rFonts w:eastAsia="Calibri"/>
          <w:lang w:val="en-US"/>
        </w:rPr>
      </w:pP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Concerning  the  characteristics  of  the  sanitary  equipment,  the  washbasins  must  have  the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upper  deck</w:t>
      </w:r>
      <w:proofErr w:type="gramEnd"/>
      <w:r w:rsidRPr="00C92B0C">
        <w:rPr>
          <w:rFonts w:eastAsia="Calibri"/>
          <w:lang w:val="en-US"/>
        </w:rPr>
        <w:t xml:space="preserve">  placed  at   80 cm from the floor surface, no column should  be present,  and the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siphon</w:t>
      </w:r>
      <w:proofErr w:type="gramEnd"/>
      <w:r w:rsidRPr="00C92B0C">
        <w:rPr>
          <w:rFonts w:eastAsia="Calibri"/>
          <w:lang w:val="en-US"/>
        </w:rPr>
        <w:t xml:space="preserve"> preferably placed near or encased in the wall.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The toilets and bidets should be of the suspended type, in a way that the axis of the toilet or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the  bidet  be  placed  at  a  minimum  distance  of  40  cm from  the side  wall,  the  frontal  edge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should  be</w:t>
      </w:r>
      <w:proofErr w:type="gramEnd"/>
      <w:r w:rsidRPr="00C92B0C">
        <w:rPr>
          <w:rFonts w:eastAsia="Calibri"/>
          <w:lang w:val="en-US"/>
        </w:rPr>
        <w:t xml:space="preserve"> larger than 65 cm from the  back wall and the top, at least 45-50 cm from the floor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surface</w:t>
      </w:r>
      <w:proofErr w:type="gramEnd"/>
      <w:r w:rsidRPr="00C92B0C">
        <w:rPr>
          <w:rFonts w:eastAsia="Calibri"/>
          <w:lang w:val="en-US"/>
        </w:rPr>
        <w:t xml:space="preserve">.  </w:t>
      </w:r>
      <w:proofErr w:type="gramStart"/>
      <w:r w:rsidRPr="00C92B0C">
        <w:rPr>
          <w:rFonts w:eastAsia="Calibri"/>
          <w:lang w:val="en-US"/>
        </w:rPr>
        <w:t>If  the</w:t>
      </w:r>
      <w:proofErr w:type="gramEnd"/>
      <w:r w:rsidRPr="00C92B0C">
        <w:rPr>
          <w:rFonts w:eastAsia="Calibri"/>
          <w:lang w:val="en-US"/>
        </w:rPr>
        <w:t xml:space="preserve">  axis  of  the  toilet or the bidet   is   at the distance of more than 40 cm from the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wall</w:t>
      </w:r>
      <w:proofErr w:type="gramEnd"/>
      <w:r w:rsidRPr="00C92B0C">
        <w:rPr>
          <w:rFonts w:eastAsia="Calibri"/>
          <w:lang w:val="en-US"/>
        </w:rPr>
        <w:t xml:space="preserve">, the design should envisage the  placement of   a handrail to facilitate the  movement at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height</w:t>
      </w:r>
      <w:proofErr w:type="gramEnd"/>
      <w:r w:rsidRPr="00C92B0C">
        <w:rPr>
          <w:rFonts w:eastAsia="Calibri"/>
          <w:lang w:val="en-US"/>
        </w:rPr>
        <w:t xml:space="preserve"> of 70 cm above the floor surface.  All equipment should contrast in color walls and floor;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Installation of a door opening mechanism from the exterior in emergency cases</w:t>
      </w:r>
      <w:proofErr w:type="gramStart"/>
      <w:r w:rsidRPr="00C92B0C">
        <w:rPr>
          <w:rFonts w:eastAsia="Calibri"/>
          <w:lang w:val="en-US"/>
        </w:rPr>
        <w:t>;  Installations</w:t>
      </w:r>
      <w:proofErr w:type="gramEnd"/>
      <w:r w:rsidRPr="00C92B0C">
        <w:rPr>
          <w:rFonts w:eastAsia="Calibri"/>
          <w:lang w:val="en-US"/>
        </w:rPr>
        <w:t xml:space="preserve"> of the alarm system within the toilet stall to be used by people with disabilities, in  case of emergency.  </w:t>
      </w:r>
    </w:p>
    <w:p w:rsidR="00B44CDB" w:rsidRDefault="00B44CDB" w:rsidP="00C92B0C">
      <w:pPr>
        <w:autoSpaceDE w:val="0"/>
        <w:autoSpaceDN w:val="0"/>
        <w:adjustRightInd w:val="0"/>
        <w:ind w:left="360"/>
        <w:rPr>
          <w:rFonts w:eastAsia="Calibri"/>
          <w:lang w:val="en-US"/>
        </w:rPr>
      </w:pP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For sanitary purposes </w:t>
      </w:r>
      <w:proofErr w:type="gramStart"/>
      <w:r w:rsidRPr="00C92B0C">
        <w:rPr>
          <w:rFonts w:eastAsia="Calibri"/>
          <w:lang w:val="en-US"/>
        </w:rPr>
        <w:t>in  public</w:t>
      </w:r>
      <w:proofErr w:type="gramEnd"/>
      <w:r w:rsidRPr="00C92B0C">
        <w:rPr>
          <w:rFonts w:eastAsia="Calibri"/>
          <w:lang w:val="en-US"/>
        </w:rPr>
        <w:t xml:space="preserve"> places, it is necessary to install hand rails near toilets, placed at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a  height</w:t>
      </w:r>
      <w:proofErr w:type="gramEnd"/>
      <w:r w:rsidRPr="00C92B0C">
        <w:rPr>
          <w:rFonts w:eastAsia="Calibri"/>
          <w:lang w:val="en-US"/>
        </w:rPr>
        <w:t xml:space="preserve">  of 80 cm from the floor and with   a diameter equivalent to 3-4 cm. If the handrail is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fixed</w:t>
      </w:r>
      <w:proofErr w:type="gramEnd"/>
      <w:r w:rsidRPr="00C92B0C">
        <w:rPr>
          <w:rFonts w:eastAsia="Calibri"/>
          <w:lang w:val="en-US"/>
        </w:rPr>
        <w:t xml:space="preserve"> to the wall, it should be placed at a distance of 5 cm from the wall. At service premises,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a  safe  passageway should  be  provided  between  tables  and  other  vertical  obstacles  at  a  width of at least 100 cm for a minimum of 20% of the exploitable surface of the space used for  services.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The  counter  and  tables  should  be  designed  in  such  a  way  that  the  upper  surface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roofErr w:type="gramStart"/>
      <w:r w:rsidRPr="00C92B0C">
        <w:rPr>
          <w:rFonts w:eastAsia="Calibri"/>
          <w:lang w:val="en-US"/>
        </w:rPr>
        <w:t>height</w:t>
      </w:r>
      <w:proofErr w:type="gramEnd"/>
      <w:r w:rsidRPr="00C92B0C">
        <w:rPr>
          <w:rFonts w:eastAsia="Calibri"/>
          <w:lang w:val="en-US"/>
        </w:rPr>
        <w:t xml:space="preserve"> should  be 85 cm from the floor, with the minimum width of 70 cm, depth at least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50 cm, for the minimum of 20% of inventory installation;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roofErr w:type="gramStart"/>
      <w:r w:rsidRPr="00C92B0C">
        <w:rPr>
          <w:rFonts w:eastAsia="Calibri"/>
          <w:lang w:val="en-US"/>
        </w:rPr>
        <w:t>The</w:t>
      </w:r>
      <w:proofErr w:type="gramEnd"/>
      <w:r w:rsidRPr="00C92B0C">
        <w:rPr>
          <w:rFonts w:eastAsia="Calibri"/>
          <w:lang w:val="en-US"/>
        </w:rPr>
        <w:t xml:space="preserve"> walls, floors and doors should be painted in different contrasting colors;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roofErr w:type="gramStart"/>
      <w:r w:rsidRPr="00C92B0C">
        <w:rPr>
          <w:rFonts w:eastAsia="Calibri"/>
          <w:lang w:val="en-US"/>
        </w:rPr>
        <w:t>The  material</w:t>
      </w:r>
      <w:proofErr w:type="gramEnd"/>
      <w:r w:rsidRPr="00C92B0C">
        <w:rPr>
          <w:rFonts w:eastAsia="Calibri"/>
          <w:lang w:val="en-US"/>
        </w:rPr>
        <w:t xml:space="preserve"> used for the floor surface should be of the type which does not hinder the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roofErr w:type="gramStart"/>
      <w:r w:rsidRPr="00C92B0C">
        <w:rPr>
          <w:rFonts w:eastAsia="Calibri"/>
          <w:lang w:val="en-US"/>
        </w:rPr>
        <w:t>movement</w:t>
      </w:r>
      <w:proofErr w:type="gramEnd"/>
      <w:r w:rsidRPr="00C92B0C">
        <w:rPr>
          <w:rFonts w:eastAsia="Calibri"/>
          <w:lang w:val="en-US"/>
        </w:rPr>
        <w:t xml:space="preserve"> of wheel chaired persons;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roofErr w:type="gramStart"/>
      <w:r w:rsidRPr="00C92B0C">
        <w:rPr>
          <w:rFonts w:eastAsia="Calibri"/>
          <w:lang w:val="en-US"/>
        </w:rPr>
        <w:t>Separating  doors</w:t>
      </w:r>
      <w:proofErr w:type="gramEnd"/>
      <w:r w:rsidRPr="00C92B0C">
        <w:rPr>
          <w:rFonts w:eastAsia="Calibri"/>
          <w:lang w:val="en-US"/>
        </w:rPr>
        <w:t xml:space="preserve">  and walls  made of glass in dimensions larger  1.5 m², without   beams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should  be  marked  distinctly  at  a  height varying  from  90  cm  to  160  cm  from  the floor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roofErr w:type="gramStart"/>
      <w:r w:rsidRPr="00C92B0C">
        <w:rPr>
          <w:rFonts w:eastAsia="Calibri"/>
          <w:lang w:val="en-US"/>
        </w:rPr>
        <w:t>surface</w:t>
      </w:r>
      <w:proofErr w:type="gramEnd"/>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Overhanging signs should be placed at a height varying </w:t>
      </w:r>
      <w:proofErr w:type="gramStart"/>
      <w:r w:rsidRPr="00C92B0C">
        <w:rPr>
          <w:rFonts w:eastAsia="Calibri"/>
          <w:lang w:val="en-US"/>
        </w:rPr>
        <w:t>from  120</w:t>
      </w:r>
      <w:proofErr w:type="gramEnd"/>
      <w:r w:rsidRPr="00C92B0C">
        <w:rPr>
          <w:rFonts w:eastAsia="Calibri"/>
          <w:lang w:val="en-US"/>
        </w:rPr>
        <w:t xml:space="preserve"> to  160 cm.  </w:t>
      </w:r>
    </w:p>
    <w:p w:rsidR="00C92B0C" w:rsidRDefault="00C92B0C" w:rsidP="00C92B0C">
      <w:pPr>
        <w:autoSpaceDE w:val="0"/>
        <w:autoSpaceDN w:val="0"/>
        <w:adjustRightInd w:val="0"/>
        <w:ind w:left="360"/>
        <w:rPr>
          <w:rFonts w:eastAsia="Calibri"/>
          <w:lang w:val="en-US"/>
        </w:rPr>
      </w:pP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The  building  should  have  orientation  embossed/tactile  signs  to  facilitate  movement;  these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signs</w:t>
      </w:r>
      <w:proofErr w:type="gramEnd"/>
      <w:r w:rsidRPr="00C92B0C">
        <w:rPr>
          <w:rFonts w:eastAsia="Calibri"/>
          <w:lang w:val="en-US"/>
        </w:rPr>
        <w:t xml:space="preserve"> have to meet the following conditions: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Should be </w:t>
      </w:r>
      <w:proofErr w:type="gramStart"/>
      <w:r w:rsidRPr="00C92B0C">
        <w:rPr>
          <w:rFonts w:eastAsia="Calibri"/>
          <w:lang w:val="en-US"/>
        </w:rPr>
        <w:t>mounted  horizontally</w:t>
      </w:r>
      <w:proofErr w:type="gramEnd"/>
      <w:r w:rsidRPr="00C92B0C">
        <w:rPr>
          <w:rFonts w:eastAsia="Calibri"/>
          <w:lang w:val="en-US"/>
        </w:rPr>
        <w:t xml:space="preserve">  up to the height of 90 cm and vertically up to  180 cm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roofErr w:type="gramStart"/>
      <w:r w:rsidRPr="00C92B0C">
        <w:rPr>
          <w:rFonts w:eastAsia="Calibri"/>
          <w:lang w:val="en-US"/>
        </w:rPr>
        <w:t>from</w:t>
      </w:r>
      <w:proofErr w:type="gramEnd"/>
      <w:r w:rsidRPr="00C92B0C">
        <w:rPr>
          <w:rFonts w:eastAsia="Calibri"/>
          <w:lang w:val="en-US"/>
        </w:rPr>
        <w:t xml:space="preserve"> the floor surface;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roofErr w:type="gramStart"/>
      <w:r w:rsidRPr="00C92B0C">
        <w:rPr>
          <w:rFonts w:eastAsia="Calibri"/>
          <w:lang w:val="en-US"/>
        </w:rPr>
        <w:t>Should</w:t>
      </w:r>
      <w:proofErr w:type="gramEnd"/>
      <w:r w:rsidRPr="00C92B0C">
        <w:rPr>
          <w:rFonts w:eastAsia="Calibri"/>
          <w:lang w:val="en-US"/>
        </w:rPr>
        <w:t xml:space="preserve"> be mounted close to the entrance of the building;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roofErr w:type="gramStart"/>
      <w:r w:rsidRPr="00C92B0C">
        <w:rPr>
          <w:rFonts w:eastAsia="Calibri"/>
          <w:lang w:val="en-US"/>
        </w:rPr>
        <w:t>Should</w:t>
      </w:r>
      <w:proofErr w:type="gramEnd"/>
      <w:r w:rsidRPr="00C92B0C">
        <w:rPr>
          <w:rFonts w:eastAsia="Calibri"/>
          <w:lang w:val="en-US"/>
        </w:rPr>
        <w:t xml:space="preserve"> be written in Braille as well;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roofErr w:type="gramStart"/>
      <w:r w:rsidRPr="00C92B0C">
        <w:rPr>
          <w:rFonts w:eastAsia="Calibri"/>
          <w:lang w:val="en-US"/>
        </w:rPr>
        <w:t>Should  starting</w:t>
      </w:r>
      <w:proofErr w:type="gramEnd"/>
      <w:r w:rsidRPr="00C92B0C">
        <w:rPr>
          <w:rFonts w:eastAsia="Calibri"/>
          <w:lang w:val="en-US"/>
        </w:rPr>
        <w:t xml:space="preserve">  from  the  entrance  door up to the site map, an engraved </w:t>
      </w:r>
      <w:proofErr w:type="spellStart"/>
      <w:r w:rsidRPr="00C92B0C">
        <w:rPr>
          <w:rFonts w:eastAsia="Calibri"/>
          <w:lang w:val="en-US"/>
        </w:rPr>
        <w:t>countinuous</w:t>
      </w:r>
      <w:proofErr w:type="spellEnd"/>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roofErr w:type="gramStart"/>
      <w:r w:rsidRPr="00C92B0C">
        <w:rPr>
          <w:rFonts w:eastAsia="Calibri"/>
          <w:lang w:val="en-US"/>
        </w:rPr>
        <w:t>sign</w:t>
      </w:r>
      <w:proofErr w:type="gramEnd"/>
      <w:r w:rsidRPr="00C92B0C">
        <w:rPr>
          <w:rFonts w:eastAsia="Calibri"/>
          <w:lang w:val="en-US"/>
        </w:rPr>
        <w:t xml:space="preserve"> should be mounted to indicate the direction of movement.  </w:t>
      </w:r>
    </w:p>
    <w:p w:rsidR="00C92B0C" w:rsidRDefault="00C92B0C" w:rsidP="00C92B0C">
      <w:pPr>
        <w:autoSpaceDE w:val="0"/>
        <w:autoSpaceDN w:val="0"/>
        <w:adjustRightInd w:val="0"/>
        <w:ind w:left="360"/>
        <w:rPr>
          <w:rFonts w:eastAsia="Calibri"/>
          <w:lang w:val="en-US"/>
        </w:rPr>
      </w:pPr>
    </w:p>
    <w:p w:rsidR="00C92B0C" w:rsidRPr="00C92B0C" w:rsidRDefault="00C92B0C" w:rsidP="00C92B0C">
      <w:pPr>
        <w:autoSpaceDE w:val="0"/>
        <w:autoSpaceDN w:val="0"/>
        <w:adjustRightInd w:val="0"/>
        <w:ind w:left="360"/>
        <w:rPr>
          <w:rFonts w:eastAsia="Calibri"/>
          <w:b/>
          <w:lang w:val="en-US"/>
        </w:rPr>
      </w:pPr>
      <w:r w:rsidRPr="00C92B0C">
        <w:rPr>
          <w:rFonts w:eastAsia="Calibri"/>
          <w:b/>
          <w:lang w:val="en-US"/>
        </w:rPr>
        <w:t xml:space="preserve">Public area – the pedestrian pathway should be: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roofErr w:type="gramStart"/>
      <w:r w:rsidRPr="00C92B0C">
        <w:rPr>
          <w:rFonts w:eastAsia="Calibri"/>
          <w:lang w:val="en-US"/>
        </w:rPr>
        <w:t>elevated</w:t>
      </w:r>
      <w:proofErr w:type="gramEnd"/>
      <w:r w:rsidRPr="00C92B0C">
        <w:rPr>
          <w:rFonts w:eastAsia="Calibri"/>
          <w:lang w:val="en-US"/>
        </w:rPr>
        <w:t xml:space="preserve">   at   least   3   cm   compared   to   the   border   or   separated   with   a  warning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roofErr w:type="gramStart"/>
      <w:r w:rsidRPr="00C92B0C">
        <w:rPr>
          <w:rFonts w:eastAsia="Calibri"/>
          <w:lang w:val="en-US"/>
        </w:rPr>
        <w:t>embossed</w:t>
      </w:r>
      <w:proofErr w:type="gramEnd"/>
      <w:r w:rsidRPr="00C92B0C">
        <w:rPr>
          <w:rFonts w:eastAsia="Calibri"/>
          <w:lang w:val="en-US"/>
        </w:rPr>
        <w:t xml:space="preserve">   guide strip, the width of the pathway should be spacious  </w:t>
      </w:r>
      <w:proofErr w:type="spellStart"/>
      <w:r w:rsidRPr="00C92B0C">
        <w:rPr>
          <w:rFonts w:eastAsia="Calibri"/>
          <w:lang w:val="en-US"/>
        </w:rPr>
        <w:t>enougn</w:t>
      </w:r>
      <w:proofErr w:type="spellEnd"/>
      <w:r w:rsidRPr="00C92B0C">
        <w:rPr>
          <w:rFonts w:eastAsia="Calibri"/>
          <w:lang w:val="en-US"/>
        </w:rPr>
        <w:t xml:space="preserve"> to  allow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roofErr w:type="gramStart"/>
      <w:r w:rsidRPr="00C92B0C">
        <w:rPr>
          <w:rFonts w:eastAsia="Calibri"/>
          <w:lang w:val="en-US"/>
        </w:rPr>
        <w:t>the</w:t>
      </w:r>
      <w:proofErr w:type="gramEnd"/>
      <w:r w:rsidRPr="00C92B0C">
        <w:rPr>
          <w:rFonts w:eastAsia="Calibri"/>
          <w:lang w:val="en-US"/>
        </w:rPr>
        <w:t xml:space="preserve"> wheelchair user to turn around;  </w:t>
      </w:r>
    </w:p>
    <w:p w:rsidR="008374BF" w:rsidRDefault="00C92B0C" w:rsidP="00C92B0C">
      <w:pPr>
        <w:autoSpaceDE w:val="0"/>
        <w:autoSpaceDN w:val="0"/>
        <w:adjustRightInd w:val="0"/>
        <w:ind w:left="360"/>
        <w:rPr>
          <w:rFonts w:eastAsia="Calibri"/>
          <w:lang w:val="en-US"/>
        </w:rPr>
      </w:pPr>
      <w:r w:rsidRPr="00C92B0C">
        <w:rPr>
          <w:rFonts w:eastAsia="Calibri"/>
          <w:lang w:val="en-US"/>
        </w:rPr>
        <w:t>­        linked to other public services without obstacles.</w:t>
      </w:r>
    </w:p>
    <w:p w:rsidR="00C92B0C" w:rsidRPr="00C92B0C" w:rsidRDefault="00C92B0C" w:rsidP="00C92B0C">
      <w:pPr>
        <w:autoSpaceDE w:val="0"/>
        <w:autoSpaceDN w:val="0"/>
        <w:adjustRightInd w:val="0"/>
        <w:ind w:left="360"/>
        <w:rPr>
          <w:rFonts w:eastAsia="Calibri"/>
          <w:lang w:val="en-US"/>
        </w:rPr>
      </w:pPr>
      <w:r>
        <w:rPr>
          <w:rFonts w:eastAsia="Calibri"/>
          <w:lang w:val="en-US"/>
        </w:rPr>
        <w:t>Surface  level  changes</w:t>
      </w:r>
      <w:r w:rsidRPr="00C92B0C">
        <w:rPr>
          <w:rFonts w:eastAsia="Calibri"/>
          <w:lang w:val="en-US"/>
        </w:rPr>
        <w:t xml:space="preserve"> of  the  public  spaces –  pathways  are  linked  to  each  other   through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relevant</w:t>
      </w:r>
      <w:proofErr w:type="gramEnd"/>
      <w:r w:rsidRPr="00C92B0C">
        <w:rPr>
          <w:rFonts w:eastAsia="Calibri"/>
          <w:lang w:val="en-US"/>
        </w:rPr>
        <w:t xml:space="preserve"> height adapting elements.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All  displays</w:t>
      </w:r>
      <w:proofErr w:type="gramEnd"/>
      <w:r w:rsidRPr="00C92B0C">
        <w:rPr>
          <w:rFonts w:eastAsia="Calibri"/>
          <w:lang w:val="en-US"/>
        </w:rPr>
        <w:t xml:space="preserve">  on the  building  wall  close to the  pedestrian public area and other presentations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on  these walls,  which  are  placed  at  the  height  of  70  to  220  cm and which overhang more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than  10</w:t>
      </w:r>
      <w:proofErr w:type="gramEnd"/>
      <w:r w:rsidRPr="00C92B0C">
        <w:rPr>
          <w:rFonts w:eastAsia="Calibri"/>
          <w:lang w:val="en-US"/>
        </w:rPr>
        <w:t xml:space="preserve">  cm,  shall  be  mounted  all along their length up to the  pedestrian surface or shall  be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marked  to  the  extent  that  the  pedestrian  surface  under  them,  should  be  elevated  at  a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minimum  of</w:t>
      </w:r>
      <w:proofErr w:type="gramEnd"/>
      <w:r w:rsidRPr="00C92B0C">
        <w:rPr>
          <w:rFonts w:eastAsia="Calibri"/>
          <w:lang w:val="en-US"/>
        </w:rPr>
        <w:t xml:space="preserve"> 3 cm compared against the surrounding level. In cases where the bicycle path or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parking  is</w:t>
      </w:r>
      <w:proofErr w:type="gramEnd"/>
      <w:r w:rsidRPr="00C92B0C">
        <w:rPr>
          <w:rFonts w:eastAsia="Calibri"/>
          <w:lang w:val="en-US"/>
        </w:rPr>
        <w:t xml:space="preserve">  included in the pedestrian public space, a restriction line   consisting of a greenery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lastRenderedPageBreak/>
        <w:t>surface</w:t>
      </w:r>
      <w:proofErr w:type="gramEnd"/>
      <w:r w:rsidRPr="00C92B0C">
        <w:rPr>
          <w:rFonts w:eastAsia="Calibri"/>
          <w:lang w:val="en-US"/>
        </w:rPr>
        <w:t xml:space="preserve"> or other typical or similar elements is needed to be designed with a </w:t>
      </w:r>
      <w:proofErr w:type="spellStart"/>
      <w:r w:rsidRPr="00C92B0C">
        <w:rPr>
          <w:rFonts w:eastAsia="Calibri"/>
          <w:lang w:val="en-US"/>
        </w:rPr>
        <w:t>dislevel</w:t>
      </w:r>
      <w:proofErr w:type="spellEnd"/>
      <w:r w:rsidRPr="00C92B0C">
        <w:rPr>
          <w:rFonts w:eastAsia="Calibri"/>
          <w:lang w:val="en-US"/>
        </w:rPr>
        <w:t xml:space="preserve"> of at least  </w:t>
      </w:r>
    </w:p>
    <w:p w:rsidR="008374BF" w:rsidRDefault="00C92B0C" w:rsidP="00C92B0C">
      <w:pPr>
        <w:autoSpaceDE w:val="0"/>
        <w:autoSpaceDN w:val="0"/>
        <w:adjustRightInd w:val="0"/>
        <w:ind w:left="360"/>
        <w:rPr>
          <w:rFonts w:eastAsia="Calibri"/>
          <w:lang w:val="en-US"/>
        </w:rPr>
      </w:pPr>
      <w:r w:rsidRPr="00C92B0C">
        <w:rPr>
          <w:rFonts w:eastAsia="Calibri"/>
          <w:lang w:val="en-US"/>
        </w:rPr>
        <w:t xml:space="preserve">3 cm.  </w:t>
      </w:r>
    </w:p>
    <w:p w:rsidR="008374BF" w:rsidRDefault="008374BF" w:rsidP="00E63C70">
      <w:pPr>
        <w:autoSpaceDE w:val="0"/>
        <w:autoSpaceDN w:val="0"/>
        <w:adjustRightInd w:val="0"/>
        <w:ind w:left="360"/>
        <w:rPr>
          <w:rFonts w:eastAsia="Calibri"/>
          <w:lang w:val="en-US"/>
        </w:rPr>
      </w:pPr>
    </w:p>
    <w:p w:rsidR="00C92B0C" w:rsidRPr="00C92B0C" w:rsidRDefault="00C92B0C" w:rsidP="00C92B0C">
      <w:pPr>
        <w:autoSpaceDE w:val="0"/>
        <w:autoSpaceDN w:val="0"/>
        <w:adjustRightInd w:val="0"/>
        <w:ind w:left="360"/>
        <w:rPr>
          <w:rFonts w:eastAsia="Calibri"/>
          <w:b/>
          <w:lang w:val="en-US"/>
        </w:rPr>
      </w:pPr>
      <w:r w:rsidRPr="00C92B0C">
        <w:rPr>
          <w:rFonts w:eastAsia="Calibri"/>
          <w:b/>
          <w:lang w:val="en-US"/>
        </w:rPr>
        <w:t xml:space="preserve">03.5.     ELECTRICAL CIRCUIT (network)  </w:t>
      </w:r>
    </w:p>
    <w:p w:rsidR="00C92B0C" w:rsidRPr="00C92B0C" w:rsidRDefault="00C92B0C" w:rsidP="00C92B0C">
      <w:pPr>
        <w:autoSpaceDE w:val="0"/>
        <w:autoSpaceDN w:val="0"/>
        <w:adjustRightInd w:val="0"/>
        <w:ind w:left="360"/>
        <w:rPr>
          <w:rFonts w:eastAsia="Calibri"/>
          <w:lang w:val="en-US"/>
        </w:rPr>
      </w:pP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Electrical  projects  should  comply  with  all  design  conditions  and standards  that  are  now  in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force  in  Albania   (KTP-STASH)  and  for  special  elements  that  are  not  envisaged                                 in  these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standards,  reference  should  be  made  to  Euro  norms  (EN),  and  Euro  standards  (EN,  ED) and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recommendations</w:t>
      </w:r>
      <w:proofErr w:type="gramEnd"/>
      <w:r w:rsidRPr="00C92B0C">
        <w:rPr>
          <w:rFonts w:eastAsia="Calibri"/>
          <w:lang w:val="en-US"/>
        </w:rPr>
        <w:t xml:space="preserve"> of CEI, CENELC, DIN, VDI/VDE.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b/>
          <w:lang w:val="en-US"/>
        </w:rPr>
      </w:pPr>
      <w:r w:rsidRPr="00C92B0C">
        <w:rPr>
          <w:rFonts w:eastAsia="Calibri"/>
          <w:b/>
          <w:lang w:val="en-US"/>
        </w:rPr>
        <w:t>1. Moto</w:t>
      </w:r>
      <w:r>
        <w:rPr>
          <w:rFonts w:eastAsia="Calibri"/>
          <w:b/>
          <w:lang w:val="en-US"/>
        </w:rPr>
        <w:t>-</w:t>
      </w:r>
      <w:r w:rsidRPr="00C92B0C">
        <w:rPr>
          <w:rFonts w:eastAsia="Calibri"/>
          <w:b/>
          <w:lang w:val="en-US"/>
        </w:rPr>
        <w:t xml:space="preserve">generator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Electricity </w:t>
      </w:r>
      <w:proofErr w:type="gramStart"/>
      <w:r w:rsidRPr="00C92B0C">
        <w:rPr>
          <w:rFonts w:eastAsia="Calibri"/>
          <w:lang w:val="en-US"/>
        </w:rPr>
        <w:t>will  be</w:t>
      </w:r>
      <w:proofErr w:type="gramEnd"/>
      <w:r w:rsidRPr="00C92B0C">
        <w:rPr>
          <w:rFonts w:eastAsia="Calibri"/>
          <w:lang w:val="en-US"/>
        </w:rPr>
        <w:t xml:space="preserve"> created by the generator as well. Moto</w:t>
      </w:r>
      <w:r>
        <w:rPr>
          <w:rFonts w:eastAsia="Calibri"/>
          <w:lang w:val="en-US"/>
        </w:rPr>
        <w:t>-</w:t>
      </w:r>
      <w:r w:rsidRPr="00C92B0C">
        <w:rPr>
          <w:rFonts w:eastAsia="Calibri"/>
          <w:lang w:val="en-US"/>
        </w:rPr>
        <w:t xml:space="preserve">generator is supposed to cover up to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75% of </w:t>
      </w:r>
      <w:proofErr w:type="gramStart"/>
      <w:r w:rsidRPr="00C92B0C">
        <w:rPr>
          <w:rFonts w:eastAsia="Calibri"/>
          <w:lang w:val="en-US"/>
        </w:rPr>
        <w:t>installed  power</w:t>
      </w:r>
      <w:proofErr w:type="gramEnd"/>
      <w:r w:rsidRPr="00C92B0C">
        <w:rPr>
          <w:rFonts w:eastAsia="Calibri"/>
          <w:lang w:val="en-US"/>
        </w:rPr>
        <w:t xml:space="preserve">. The electrical generator with diesel engine will have general features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to  satisfy  utilization  rates  as  are  the  three-phase  400V  power  generator  according  to  the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calculations  of  the  requirements,  the  engine  water  cooling,  silent  operator for gas emission,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minimum</w:t>
      </w:r>
      <w:proofErr w:type="gramEnd"/>
      <w:r w:rsidRPr="00C92B0C">
        <w:rPr>
          <w:rFonts w:eastAsia="Calibri"/>
          <w:lang w:val="en-US"/>
        </w:rPr>
        <w:t xml:space="preserve"> fuel tank switch and a network of pipelines to supply constantly fuel, with on and off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automatic</w:t>
      </w:r>
      <w:proofErr w:type="gramEnd"/>
      <w:r w:rsidRPr="00C92B0C">
        <w:rPr>
          <w:rFonts w:eastAsia="Calibri"/>
          <w:lang w:val="en-US"/>
        </w:rPr>
        <w:t xml:space="preserve"> panel diagnosis system of defects and maintenance etc.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The installation of the generation should be in an environment with fire protection and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well</w:t>
      </w:r>
      <w:proofErr w:type="gramEnd"/>
      <w:r w:rsidRPr="00C92B0C">
        <w:rPr>
          <w:rFonts w:eastAsia="Calibri"/>
          <w:lang w:val="en-US"/>
        </w:rPr>
        <w:t xml:space="preserve"> ventilated, with fumes to be discharged from the </w:t>
      </w:r>
      <w:proofErr w:type="spellStart"/>
      <w:r w:rsidRPr="00C92B0C">
        <w:rPr>
          <w:rFonts w:eastAsia="Calibri"/>
          <w:lang w:val="en-US"/>
        </w:rPr>
        <w:t>the</w:t>
      </w:r>
      <w:proofErr w:type="spellEnd"/>
      <w:r w:rsidRPr="00C92B0C">
        <w:rPr>
          <w:rFonts w:eastAsia="Calibri"/>
          <w:lang w:val="en-US"/>
        </w:rPr>
        <w:t xml:space="preserve"> room. Also the generator room must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be  close  to  the  transformer   room  or  main  distribution  system  of  LV.  The  power  of  the  generator  depends  on  the  charge  it  will  hold  and  should  be  calculated  by  the  electrical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design</w:t>
      </w:r>
      <w:proofErr w:type="gramEnd"/>
      <w:r w:rsidRPr="00C92B0C">
        <w:rPr>
          <w:rFonts w:eastAsia="Calibri"/>
          <w:lang w:val="en-US"/>
        </w:rPr>
        <w:t xml:space="preserve"> engineer. The following technical specification for generators should be considered: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Diesel  Standby  Generator  380V,  three  phase  (if  the  load is  three  phase),  50Hz,  or  220V  for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single-phase</w:t>
      </w:r>
      <w:proofErr w:type="gramEnd"/>
      <w:r w:rsidRPr="00C92B0C">
        <w:rPr>
          <w:rFonts w:eastAsia="Calibri"/>
          <w:lang w:val="en-US"/>
        </w:rPr>
        <w:t xml:space="preserve"> loaded. With a fuel deposit to ensure continuous work not less than 48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hours,  resistant  to  environmental  conditions,  equipped  with  exhaust  piping  (smoke)  and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silencer</w:t>
      </w:r>
      <w:proofErr w:type="gramEnd"/>
      <w:r w:rsidRPr="00C92B0C">
        <w:rPr>
          <w:rFonts w:eastAsia="Calibri"/>
          <w:lang w:val="en-US"/>
        </w:rPr>
        <w:t xml:space="preserve">. The  panel  of  automatic  transfer  switch  of  the  generator  is  mounted  in  its  proximity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and</w:t>
      </w:r>
      <w:proofErr w:type="gramEnd"/>
      <w:r w:rsidRPr="00C92B0C">
        <w:rPr>
          <w:rFonts w:eastAsia="Calibri"/>
          <w:lang w:val="en-US"/>
        </w:rPr>
        <w:t xml:space="preserve"> its function is to initiate the startup of the generator when  utility power is interrupted and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vice</w:t>
      </w:r>
      <w:proofErr w:type="gramEnd"/>
      <w:r w:rsidRPr="00C92B0C">
        <w:rPr>
          <w:rFonts w:eastAsia="Calibri"/>
          <w:lang w:val="en-US"/>
        </w:rPr>
        <w:t xml:space="preserve"> versa, within a short time of  10-60 seconds.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Generators should  be  equipped  with  a  fuel  tank  as  the  incorporated  one  is  not  enough to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support</w:t>
      </w:r>
      <w:proofErr w:type="gramEnd"/>
      <w:r w:rsidRPr="00C92B0C">
        <w:rPr>
          <w:rFonts w:eastAsia="Calibri"/>
          <w:lang w:val="en-US"/>
        </w:rPr>
        <w:t xml:space="preserve"> long working hours. Therefore it is needed to install a deposit (tank)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with  extra  capacity, which  must  be  placed  outside the  building  for  security  reasons  and  in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terms</w:t>
      </w:r>
      <w:proofErr w:type="gramEnd"/>
      <w:r w:rsidRPr="00C92B0C">
        <w:rPr>
          <w:rFonts w:eastAsia="Calibri"/>
          <w:lang w:val="en-US"/>
        </w:rPr>
        <w:t xml:space="preserve"> of fire protection that is recommended for this type of storage. The connection from the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fuel</w:t>
      </w:r>
      <w:proofErr w:type="gramEnd"/>
      <w:r w:rsidRPr="00C92B0C">
        <w:rPr>
          <w:rFonts w:eastAsia="Calibri"/>
          <w:lang w:val="en-US"/>
        </w:rPr>
        <w:t xml:space="preserve"> storage to the generator must be made according to fire and safety standards. The tank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must  be  completed  with  floating  ball  valve  as  well  as  isolating  valve  and  flow  valve,  the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overfill</w:t>
      </w:r>
      <w:proofErr w:type="gramEnd"/>
      <w:r w:rsidRPr="00C92B0C">
        <w:rPr>
          <w:rFonts w:eastAsia="Calibri"/>
          <w:lang w:val="en-US"/>
        </w:rPr>
        <w:t xml:space="preserve"> must be regulated with a shutoff device (flapper).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
    <w:p w:rsidR="008374BF" w:rsidRPr="00C92B0C" w:rsidRDefault="00C92B0C" w:rsidP="00C92B0C">
      <w:pPr>
        <w:autoSpaceDE w:val="0"/>
        <w:autoSpaceDN w:val="0"/>
        <w:adjustRightInd w:val="0"/>
        <w:ind w:left="360"/>
        <w:rPr>
          <w:rFonts w:eastAsia="Calibri"/>
          <w:b/>
          <w:lang w:val="en-US"/>
        </w:rPr>
      </w:pPr>
      <w:r w:rsidRPr="00C92B0C">
        <w:rPr>
          <w:rFonts w:eastAsia="Calibri"/>
          <w:b/>
          <w:lang w:val="en-US"/>
        </w:rPr>
        <w:t xml:space="preserve">UPS Voltage Stabilizer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In   an    environment          of   important       computer         and     electronic       </w:t>
      </w:r>
      <w:proofErr w:type="spellStart"/>
      <w:r w:rsidRPr="00C92B0C">
        <w:rPr>
          <w:rFonts w:eastAsia="Calibri"/>
          <w:lang w:val="en-US"/>
        </w:rPr>
        <w:t>equipments</w:t>
      </w:r>
      <w:proofErr w:type="spellEnd"/>
      <w:r w:rsidRPr="00C92B0C">
        <w:rPr>
          <w:rFonts w:eastAsia="Calibri"/>
          <w:lang w:val="en-US"/>
        </w:rPr>
        <w:t xml:space="preserve">,   </w:t>
      </w:r>
      <w:r>
        <w:rPr>
          <w:rFonts w:eastAsia="Calibri"/>
          <w:lang w:val="en-US"/>
        </w:rPr>
        <w:t>s</w:t>
      </w:r>
      <w:r w:rsidRPr="00C92B0C">
        <w:rPr>
          <w:rFonts w:eastAsia="Calibri"/>
          <w:lang w:val="en-US"/>
        </w:rPr>
        <w:t xml:space="preserve">ecurity      and  surveillance  equipment,  rack  systems  and  data,  it  is  essential  to  ensure their  uninterrupted  electrical  power  supply.  </w:t>
      </w:r>
      <w:proofErr w:type="gramStart"/>
      <w:r w:rsidRPr="00C92B0C">
        <w:rPr>
          <w:rFonts w:eastAsia="Calibri"/>
          <w:lang w:val="en-US"/>
        </w:rPr>
        <w:t>This  power</w:t>
      </w:r>
      <w:proofErr w:type="gramEnd"/>
      <w:r w:rsidRPr="00C92B0C">
        <w:rPr>
          <w:rFonts w:eastAsia="Calibri"/>
          <w:lang w:val="en-US"/>
        </w:rPr>
        <w:t xml:space="preserve">  is  provided  by  uninterruptible  power  supply,  UPS.  This  power  supply  should  provide  for  a  specific  time  power  for  computer  and  other important  equipment.  Depending  on  the  facility  supply  scheme,  UPS  has  an  autonomy  of   10  –  20  minutes, which is sufficient time for the operation of the generator system. In case of absence  of a system generator, UPS should provide enough power to allow the personnel to make  the  manual switching off, for important equipm</w:t>
      </w:r>
      <w:r>
        <w:rPr>
          <w:rFonts w:eastAsia="Calibri"/>
          <w:lang w:val="en-US"/>
        </w:rPr>
        <w:t>ent</w:t>
      </w:r>
      <w:r w:rsidRPr="00C92B0C">
        <w:rPr>
          <w:rFonts w:eastAsia="Calibri"/>
          <w:lang w:val="en-US"/>
        </w:rPr>
        <w:t xml:space="preserve"> in order to avoid loss of information, as well as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prevent</w:t>
      </w:r>
      <w:proofErr w:type="gramEnd"/>
      <w:r w:rsidRPr="00C92B0C">
        <w:rPr>
          <w:rFonts w:eastAsia="Calibri"/>
          <w:lang w:val="en-US"/>
        </w:rPr>
        <w:t xml:space="preserve"> the unexpected loss of data.</w:t>
      </w:r>
      <w:r>
        <w:rPr>
          <w:rFonts w:eastAsia="Calibri"/>
          <w:lang w:val="en-US"/>
        </w:rPr>
        <w:t xml:space="preserve"> It i</w:t>
      </w:r>
      <w:r w:rsidRPr="00C92B0C">
        <w:rPr>
          <w:rFonts w:eastAsia="Calibri"/>
          <w:lang w:val="en-US"/>
        </w:rPr>
        <w:t xml:space="preserve">s recommended to use concentrated UPS system.  </w:t>
      </w:r>
    </w:p>
    <w:p w:rsidR="00C92B0C" w:rsidRDefault="00C92B0C" w:rsidP="00C92B0C">
      <w:pPr>
        <w:autoSpaceDE w:val="0"/>
        <w:autoSpaceDN w:val="0"/>
        <w:adjustRightInd w:val="0"/>
        <w:ind w:left="360"/>
        <w:rPr>
          <w:rFonts w:eastAsia="Calibri"/>
          <w:lang w:val="en-US"/>
        </w:rPr>
      </w:pPr>
    </w:p>
    <w:p w:rsidR="00C92B0C" w:rsidRPr="00C92B0C" w:rsidRDefault="00C92B0C" w:rsidP="00C92B0C">
      <w:pPr>
        <w:autoSpaceDE w:val="0"/>
        <w:autoSpaceDN w:val="0"/>
        <w:adjustRightInd w:val="0"/>
        <w:ind w:left="360"/>
        <w:rPr>
          <w:rFonts w:eastAsia="Calibri"/>
          <w:b/>
          <w:lang w:val="en-US"/>
        </w:rPr>
      </w:pPr>
      <w:r w:rsidRPr="00C92B0C">
        <w:rPr>
          <w:rFonts w:eastAsia="Calibri"/>
          <w:b/>
          <w:lang w:val="en-US"/>
        </w:rPr>
        <w:t>P​</w:t>
      </w:r>
      <w:proofErr w:type="spellStart"/>
      <w:r w:rsidRPr="00C92B0C">
        <w:rPr>
          <w:rFonts w:eastAsia="Calibri"/>
          <w:b/>
          <w:lang w:val="en-US"/>
        </w:rPr>
        <w:t>ower</w:t>
      </w:r>
      <w:proofErr w:type="spellEnd"/>
      <w:r w:rsidRPr="00C92B0C">
        <w:rPr>
          <w:rFonts w:eastAsia="Calibri"/>
          <w:b/>
          <w:lang w:val="en-US"/>
        </w:rPr>
        <w:t xml:space="preserve"> distribution network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The  supply  network will  extend  from  the  main  panel  to the  electrical  panels  situated in any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building  space,  while  the  distribution  network  will  extend  from  every  floor  panel  to  lights,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power  outlets,  installed  equipment,  technological  areas,  different  devices,  etc.  </w:t>
      </w:r>
      <w:proofErr w:type="gramStart"/>
      <w:r w:rsidRPr="00C92B0C">
        <w:rPr>
          <w:rFonts w:eastAsia="Calibri"/>
          <w:lang w:val="en-US"/>
        </w:rPr>
        <w:t>The  entire</w:t>
      </w:r>
      <w:proofErr w:type="gramEnd"/>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power  distribution  network  should  be  installed  in  a  metal  pipeline. The supply of equipment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lastRenderedPageBreak/>
        <w:t xml:space="preserve">and  office  facilities will  be  made  from  the floor  or  the  ceiling  depending on the function of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the  area</w:t>
      </w:r>
      <w:proofErr w:type="gramEnd"/>
      <w:r w:rsidRPr="00C92B0C">
        <w:rPr>
          <w:rFonts w:eastAsia="Calibri"/>
          <w:lang w:val="en-US"/>
        </w:rPr>
        <w:t xml:space="preserve">  and  its  architecture.  The cable for the data </w:t>
      </w:r>
      <w:proofErr w:type="spellStart"/>
      <w:r w:rsidRPr="00C92B0C">
        <w:rPr>
          <w:rFonts w:eastAsia="Calibri"/>
          <w:lang w:val="en-US"/>
        </w:rPr>
        <w:t>channelling</w:t>
      </w:r>
      <w:proofErr w:type="spellEnd"/>
      <w:r w:rsidRPr="00C92B0C">
        <w:rPr>
          <w:rFonts w:eastAsia="Calibri"/>
          <w:lang w:val="en-US"/>
        </w:rPr>
        <w:t xml:space="preserve"> should be separated from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the  power</w:t>
      </w:r>
      <w:proofErr w:type="gramEnd"/>
      <w:r w:rsidRPr="00C92B0C">
        <w:rPr>
          <w:rFonts w:eastAsia="Calibri"/>
          <w:lang w:val="en-US"/>
        </w:rPr>
        <w:t xml:space="preserve">  cable. </w:t>
      </w:r>
      <w:proofErr w:type="gramStart"/>
      <w:r w:rsidRPr="00C92B0C">
        <w:rPr>
          <w:rFonts w:eastAsia="Calibri"/>
          <w:lang w:val="en-US"/>
        </w:rPr>
        <w:t>The  entire</w:t>
      </w:r>
      <w:proofErr w:type="gramEnd"/>
      <w:r w:rsidRPr="00C92B0C">
        <w:rPr>
          <w:rFonts w:eastAsia="Calibri"/>
          <w:lang w:val="en-US"/>
        </w:rPr>
        <w:t xml:space="preserve">  power  circuit  should  be  extended via a  rigid  pipe inside which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the  conductors</w:t>
      </w:r>
      <w:proofErr w:type="gramEnd"/>
      <w:r w:rsidRPr="00C92B0C">
        <w:rPr>
          <w:rFonts w:eastAsia="Calibri"/>
          <w:lang w:val="en-US"/>
        </w:rPr>
        <w:t xml:space="preserve">  will   be   placed.  </w:t>
      </w:r>
      <w:proofErr w:type="gramStart"/>
      <w:r w:rsidRPr="00C92B0C">
        <w:rPr>
          <w:rFonts w:eastAsia="Calibri"/>
          <w:lang w:val="en-US"/>
        </w:rPr>
        <w:t>All  cable</w:t>
      </w:r>
      <w:proofErr w:type="gramEnd"/>
      <w:r w:rsidRPr="00C92B0C">
        <w:rPr>
          <w:rFonts w:eastAsia="Calibri"/>
          <w:lang w:val="en-US"/>
        </w:rPr>
        <w:t xml:space="preserve">  conductors  should  be  of  multi  strands  copper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insulated</w:t>
      </w:r>
      <w:proofErr w:type="gramEnd"/>
      <w:r w:rsidRPr="00C92B0C">
        <w:rPr>
          <w:rFonts w:eastAsia="Calibri"/>
          <w:lang w:val="en-US"/>
        </w:rPr>
        <w:t xml:space="preserve"> by a plastic layer.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b/>
          <w:lang w:val="en-US"/>
        </w:rPr>
      </w:pPr>
      <w:r w:rsidRPr="00C92B0C">
        <w:rPr>
          <w:rFonts w:eastAsia="Calibri"/>
          <w:b/>
          <w:lang w:val="en-US"/>
        </w:rPr>
        <w:t xml:space="preserve">ILLUMINATION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The lighting of indoor spaces constitutes a very important part of the electrical design work.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b/>
          <w:lang w:val="en-US"/>
        </w:rPr>
      </w:pPr>
      <w:r w:rsidRPr="00C92B0C">
        <w:rPr>
          <w:rFonts w:eastAsia="Calibri"/>
          <w:b/>
          <w:lang w:val="en-US"/>
        </w:rPr>
        <w:t xml:space="preserve">Indoor lighting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Lighting      is  recommended  to  be  calculated  according  to  flow  and  light types for premises.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Particular   </w:t>
      </w:r>
      <w:proofErr w:type="gramStart"/>
      <w:r w:rsidRPr="00C92B0C">
        <w:rPr>
          <w:rFonts w:eastAsia="Calibri"/>
          <w:lang w:val="en-US"/>
        </w:rPr>
        <w:t>attention  should</w:t>
      </w:r>
      <w:proofErr w:type="gramEnd"/>
      <w:r w:rsidRPr="00C92B0C">
        <w:rPr>
          <w:rFonts w:eastAsia="Calibri"/>
          <w:lang w:val="en-US"/>
        </w:rPr>
        <w:t xml:space="preserve">   be   given   in   interior   lighting   (artificial)   and   the   combination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between</w:t>
      </w:r>
      <w:proofErr w:type="gramEnd"/>
      <w:r w:rsidRPr="00C92B0C">
        <w:rPr>
          <w:rFonts w:eastAsia="Calibri"/>
          <w:lang w:val="en-US"/>
        </w:rPr>
        <w:t xml:space="preserve">: functional, decorative and scenic light.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b/>
          <w:lang w:val="en-US"/>
        </w:rPr>
      </w:pPr>
      <w:r w:rsidRPr="00C92B0C">
        <w:rPr>
          <w:rFonts w:eastAsia="Calibri"/>
          <w:b/>
          <w:lang w:val="en-US"/>
        </w:rPr>
        <w:t xml:space="preserve">Outdoor lighting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Regarding outdoor lighting, it will fit to the architecture by preserving the vision of the facade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which</w:t>
      </w:r>
      <w:proofErr w:type="gramEnd"/>
      <w:r w:rsidRPr="00C92B0C">
        <w:rPr>
          <w:rFonts w:eastAsia="Calibri"/>
          <w:lang w:val="en-US"/>
        </w:rPr>
        <w:t xml:space="preserve"> is exposed in the  main pedestrian street of the city. They will serve not only to enhance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the  architectural</w:t>
      </w:r>
      <w:proofErr w:type="gramEnd"/>
      <w:r w:rsidRPr="00C92B0C">
        <w:rPr>
          <w:rFonts w:eastAsia="Calibri"/>
          <w:lang w:val="en-US"/>
        </w:rPr>
        <w:t xml:space="preserve">  values of the building but to attract the attention of the passers-by as well.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External  lights  will  be  equipped  with  an  automatic  on  and  off switcher,  depending  on  the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sunlight</w:t>
      </w:r>
      <w:proofErr w:type="gramEnd"/>
      <w:r w:rsidRPr="00C92B0C">
        <w:rPr>
          <w:rFonts w:eastAsia="Calibri"/>
          <w:lang w:val="en-US"/>
        </w:rPr>
        <w:t xml:space="preserve">. </w:t>
      </w:r>
      <w:proofErr w:type="gramStart"/>
      <w:r w:rsidRPr="00C92B0C">
        <w:rPr>
          <w:rFonts w:eastAsia="Calibri"/>
          <w:lang w:val="en-US"/>
        </w:rPr>
        <w:t>The  distribution</w:t>
      </w:r>
      <w:proofErr w:type="gramEnd"/>
      <w:r w:rsidRPr="00C92B0C">
        <w:rPr>
          <w:rFonts w:eastAsia="Calibri"/>
          <w:lang w:val="en-US"/>
        </w:rPr>
        <w:t xml:space="preserve"> of  light cables will  be conducted via the   special auxiliary chamber.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Lighting  lines</w:t>
      </w:r>
      <w:proofErr w:type="gramEnd"/>
      <w:r w:rsidRPr="00C92B0C">
        <w:rPr>
          <w:rFonts w:eastAsia="Calibri"/>
          <w:lang w:val="en-US"/>
        </w:rPr>
        <w:t xml:space="preserve"> should be different in each space and they must be fed from the main electrical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panel</w:t>
      </w:r>
      <w:proofErr w:type="gramEnd"/>
      <w:r w:rsidRPr="00C92B0C">
        <w:rPr>
          <w:rFonts w:eastAsia="Calibri"/>
          <w:lang w:val="en-US"/>
        </w:rPr>
        <w:t xml:space="preserve"> and should be equipped with a thermal-magnetic fuse.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
    <w:p w:rsidR="008374BF" w:rsidRPr="00C92B0C" w:rsidRDefault="00C92B0C" w:rsidP="00C92B0C">
      <w:pPr>
        <w:autoSpaceDE w:val="0"/>
        <w:autoSpaceDN w:val="0"/>
        <w:adjustRightInd w:val="0"/>
        <w:ind w:left="360"/>
        <w:rPr>
          <w:rFonts w:eastAsia="Calibri"/>
          <w:b/>
          <w:lang w:val="en-US"/>
        </w:rPr>
      </w:pPr>
      <w:r w:rsidRPr="00C92B0C">
        <w:rPr>
          <w:rFonts w:eastAsia="Calibri"/>
          <w:b/>
          <w:lang w:val="en-US"/>
        </w:rPr>
        <w:t xml:space="preserve">Emergency and evacuation lighting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Emergency lighting should become operational only after power cut and in extreme cases of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fire</w:t>
      </w:r>
      <w:proofErr w:type="gramEnd"/>
      <w:r w:rsidRPr="00C92B0C">
        <w:rPr>
          <w:rFonts w:eastAsia="Calibri"/>
          <w:lang w:val="en-US"/>
        </w:rPr>
        <w:t xml:space="preserve"> </w:t>
      </w:r>
      <w:proofErr w:type="spellStart"/>
      <w:r w:rsidRPr="00C92B0C">
        <w:rPr>
          <w:rFonts w:eastAsia="Calibri"/>
          <w:lang w:val="en-US"/>
        </w:rPr>
        <w:t>detection.The</w:t>
      </w:r>
      <w:proofErr w:type="spellEnd"/>
      <w:r w:rsidRPr="00C92B0C">
        <w:rPr>
          <w:rFonts w:eastAsia="Calibri"/>
          <w:lang w:val="en-US"/>
        </w:rPr>
        <w:t xml:space="preserve"> emergency lighting   should be integrated in the lighting system so as not to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affect</w:t>
      </w:r>
      <w:proofErr w:type="gramEnd"/>
      <w:r w:rsidRPr="00C92B0C">
        <w:rPr>
          <w:rFonts w:eastAsia="Calibri"/>
          <w:lang w:val="en-US"/>
        </w:rPr>
        <w:t xml:space="preserve">   the   light  system   of  the   building.   Based   on   a   minimum   light   level,   one   or   two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battery-</w:t>
      </w:r>
      <w:proofErr w:type="gramStart"/>
      <w:r w:rsidRPr="00C92B0C">
        <w:rPr>
          <w:rFonts w:eastAsia="Calibri"/>
          <w:lang w:val="en-US"/>
        </w:rPr>
        <w:t>powered  luminaires</w:t>
      </w:r>
      <w:proofErr w:type="gramEnd"/>
      <w:r w:rsidRPr="00C92B0C">
        <w:rPr>
          <w:rFonts w:eastAsia="Calibri"/>
          <w:lang w:val="en-US"/>
        </w:rPr>
        <w:t xml:space="preserve">  fed   by  an  UPS  will   be  chosen.  </w:t>
      </w:r>
      <w:proofErr w:type="gramStart"/>
      <w:r w:rsidRPr="00C92B0C">
        <w:rPr>
          <w:rFonts w:eastAsia="Calibri"/>
          <w:lang w:val="en-US"/>
        </w:rPr>
        <w:t>The  entire</w:t>
      </w:r>
      <w:proofErr w:type="gramEnd"/>
      <w:r w:rsidRPr="00C92B0C">
        <w:rPr>
          <w:rFonts w:eastAsia="Calibri"/>
          <w:lang w:val="en-US"/>
        </w:rPr>
        <w:t xml:space="preserve">  system  should  be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controllable</w:t>
      </w:r>
      <w:proofErr w:type="gramEnd"/>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The  emergency  exits  should  be  clearly  seen  using  the  illuminated  EXIT  sign  and  the  staff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should</w:t>
      </w:r>
      <w:proofErr w:type="gramEnd"/>
      <w:r w:rsidRPr="00C92B0C">
        <w:rPr>
          <w:rFonts w:eastAsia="Calibri"/>
          <w:lang w:val="en-US"/>
        </w:rPr>
        <w:t xml:space="preserve"> use the distinctive evacuation signals. Considering that the emergency lighting </w:t>
      </w:r>
      <w:proofErr w:type="gramStart"/>
      <w:r w:rsidRPr="00C92B0C">
        <w:rPr>
          <w:rFonts w:eastAsia="Calibri"/>
          <w:lang w:val="en-US"/>
        </w:rPr>
        <w:t>needs  to</w:t>
      </w:r>
      <w:proofErr w:type="gramEnd"/>
      <w:r w:rsidRPr="00C92B0C">
        <w:rPr>
          <w:rFonts w:eastAsia="Calibri"/>
          <w:lang w:val="en-US"/>
        </w:rPr>
        <w:t xml:space="preserve"> be fed from batteries or from the centralized UPS system, it is recommended  to use exit LED  signs as they   </w:t>
      </w:r>
      <w:proofErr w:type="spellStart"/>
      <w:r w:rsidRPr="00C92B0C">
        <w:rPr>
          <w:rFonts w:eastAsia="Calibri"/>
          <w:lang w:val="en-US"/>
        </w:rPr>
        <w:t>they</w:t>
      </w:r>
      <w:proofErr w:type="spellEnd"/>
      <w:r w:rsidRPr="00C92B0C">
        <w:rPr>
          <w:rFonts w:eastAsia="Calibri"/>
          <w:lang w:val="en-US"/>
        </w:rPr>
        <w:t xml:space="preserve"> consume  less and last longer. The emergency and evacuation light </w:t>
      </w:r>
      <w:proofErr w:type="gramStart"/>
      <w:r w:rsidRPr="00C92B0C">
        <w:rPr>
          <w:rFonts w:eastAsia="Calibri"/>
          <w:lang w:val="en-US"/>
        </w:rPr>
        <w:t>layout  should</w:t>
      </w:r>
      <w:proofErr w:type="gramEnd"/>
      <w:r w:rsidRPr="00C92B0C">
        <w:rPr>
          <w:rFonts w:eastAsia="Calibri"/>
          <w:lang w:val="en-US"/>
        </w:rPr>
        <w:t xml:space="preserve"> be designed in relation to the flow of movement in the building.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
    <w:p w:rsidR="008374BF" w:rsidRPr="00C92B0C" w:rsidRDefault="00C92B0C" w:rsidP="00C92B0C">
      <w:pPr>
        <w:autoSpaceDE w:val="0"/>
        <w:autoSpaceDN w:val="0"/>
        <w:adjustRightInd w:val="0"/>
        <w:ind w:left="360"/>
        <w:rPr>
          <w:rFonts w:eastAsia="Calibri"/>
          <w:b/>
          <w:lang w:val="en-US"/>
        </w:rPr>
      </w:pPr>
      <w:r w:rsidRPr="00C92B0C">
        <w:rPr>
          <w:rFonts w:eastAsia="Calibri"/>
          <w:b/>
          <w:lang w:val="en-US"/>
        </w:rPr>
        <w:t>S​</w:t>
      </w:r>
      <w:proofErr w:type="spellStart"/>
      <w:r w:rsidRPr="00C92B0C">
        <w:rPr>
          <w:rFonts w:eastAsia="Calibri"/>
          <w:b/>
          <w:lang w:val="en-US"/>
        </w:rPr>
        <w:t>afety</w:t>
      </w:r>
      <w:proofErr w:type="spellEnd"/>
      <w:r w:rsidRPr="00C92B0C">
        <w:rPr>
          <w:rFonts w:eastAsia="Calibri"/>
          <w:b/>
          <w:lang w:val="en-US"/>
        </w:rPr>
        <w:t xml:space="preserve"> requirements for the electrical system</w:t>
      </w:r>
    </w:p>
    <w:p w:rsidR="008374BF" w:rsidRPr="00C92B0C" w:rsidRDefault="008374BF" w:rsidP="00E63C70">
      <w:pPr>
        <w:autoSpaceDE w:val="0"/>
        <w:autoSpaceDN w:val="0"/>
        <w:adjustRightInd w:val="0"/>
        <w:ind w:left="360"/>
        <w:rPr>
          <w:rFonts w:eastAsia="Calibri"/>
          <w:b/>
          <w:lang w:val="en-US"/>
        </w:rPr>
      </w:pPr>
    </w:p>
    <w:p w:rsidR="00C92B0C" w:rsidRPr="00C92B0C" w:rsidRDefault="00C92B0C" w:rsidP="00C92B0C">
      <w:pPr>
        <w:autoSpaceDE w:val="0"/>
        <w:autoSpaceDN w:val="0"/>
        <w:adjustRightInd w:val="0"/>
        <w:ind w:left="360"/>
        <w:rPr>
          <w:rFonts w:eastAsia="Calibri"/>
          <w:b/>
          <w:lang w:val="en-US"/>
        </w:rPr>
      </w:pPr>
      <w:r w:rsidRPr="00C92B0C">
        <w:rPr>
          <w:rFonts w:eastAsia="Calibri"/>
          <w:b/>
          <w:lang w:val="en-US"/>
        </w:rPr>
        <w:t xml:space="preserve">Fire detection and alarm system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The fire detection system should include the entire building. This system has to be separated in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areas</w:t>
      </w:r>
      <w:proofErr w:type="gramEnd"/>
      <w:r w:rsidRPr="00C92B0C">
        <w:rPr>
          <w:rFonts w:eastAsia="Calibri"/>
          <w:lang w:val="en-US"/>
        </w:rPr>
        <w:t xml:space="preserve"> and each of them should communicate independently to the fire extinction system (fire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extinction</w:t>
      </w:r>
      <w:proofErr w:type="gramEnd"/>
      <w:r w:rsidRPr="00C92B0C">
        <w:rPr>
          <w:rFonts w:eastAsia="Calibri"/>
          <w:lang w:val="en-US"/>
        </w:rPr>
        <w:t xml:space="preserve"> via hydrants and sprinklers). The entire system shall be based on “Smoke Detectors”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which  by</w:t>
      </w:r>
      <w:proofErr w:type="gramEnd"/>
      <w:r w:rsidRPr="00C92B0C">
        <w:rPr>
          <w:rFonts w:eastAsia="Calibri"/>
          <w:lang w:val="en-US"/>
        </w:rPr>
        <w:t xml:space="preserve"> being addressable will  provide accurate information on their location and the area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where</w:t>
      </w:r>
      <w:proofErr w:type="gramEnd"/>
      <w:r w:rsidRPr="00C92B0C">
        <w:rPr>
          <w:rFonts w:eastAsia="Calibri"/>
          <w:lang w:val="en-US"/>
        </w:rPr>
        <w:t xml:space="preserve"> the smoke level is beyond the allowed norms.   </w:t>
      </w:r>
    </w:p>
    <w:p w:rsidR="00C92B0C" w:rsidRPr="00C92B0C" w:rsidRDefault="00C92B0C" w:rsidP="00C92B0C">
      <w:pPr>
        <w:autoSpaceDE w:val="0"/>
        <w:autoSpaceDN w:val="0"/>
        <w:adjustRightInd w:val="0"/>
        <w:ind w:left="360"/>
        <w:rPr>
          <w:rFonts w:eastAsia="Calibri"/>
          <w:lang w:val="en-US"/>
        </w:rPr>
      </w:pP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For  particular</w:t>
      </w:r>
      <w:proofErr w:type="gramEnd"/>
      <w:r w:rsidRPr="00C92B0C">
        <w:rPr>
          <w:rFonts w:eastAsia="Calibri"/>
          <w:lang w:val="en-US"/>
        </w:rPr>
        <w:t xml:space="preserve">  spaces,  an  intelligent  fire  detection central system will be designed for the fire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detection</w:t>
      </w:r>
      <w:proofErr w:type="gramEnd"/>
      <w:r w:rsidRPr="00C92B0C">
        <w:rPr>
          <w:rFonts w:eastAsia="Calibri"/>
          <w:lang w:val="en-US"/>
        </w:rPr>
        <w:t xml:space="preserve">, </w:t>
      </w:r>
      <w:proofErr w:type="spellStart"/>
      <w:r w:rsidRPr="00C92B0C">
        <w:rPr>
          <w:rFonts w:eastAsia="Calibri"/>
          <w:lang w:val="en-US"/>
        </w:rPr>
        <w:t>signalling</w:t>
      </w:r>
      <w:proofErr w:type="spellEnd"/>
      <w:r w:rsidRPr="00C92B0C">
        <w:rPr>
          <w:rFonts w:eastAsia="Calibri"/>
          <w:lang w:val="en-US"/>
        </w:rPr>
        <w:t xml:space="preserve">,  alarm and extinction. The central will be equipped with a screen, where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individual  problems  and  concerns  in  the  system  operation  could  be  identified  in Albanian  </w:t>
      </w:r>
    </w:p>
    <w:p w:rsidR="00C92B0C" w:rsidRPr="00C92B0C" w:rsidRDefault="00C92B0C" w:rsidP="00C92B0C">
      <w:pPr>
        <w:autoSpaceDE w:val="0"/>
        <w:autoSpaceDN w:val="0"/>
        <w:adjustRightInd w:val="0"/>
        <w:ind w:left="360"/>
        <w:rPr>
          <w:rFonts w:eastAsia="Calibri"/>
          <w:lang w:val="en-US"/>
        </w:rPr>
      </w:pPr>
      <w:proofErr w:type="spellStart"/>
      <w:proofErr w:type="gramStart"/>
      <w:r w:rsidRPr="00C92B0C">
        <w:rPr>
          <w:rFonts w:eastAsia="Calibri"/>
          <w:lang w:val="en-US"/>
        </w:rPr>
        <w:t>language.The</w:t>
      </w:r>
      <w:proofErr w:type="spellEnd"/>
      <w:r w:rsidRPr="00C92B0C">
        <w:rPr>
          <w:rFonts w:eastAsia="Calibri"/>
          <w:lang w:val="en-US"/>
        </w:rPr>
        <w:t xml:space="preserve">  system</w:t>
      </w:r>
      <w:proofErr w:type="gramEnd"/>
      <w:r w:rsidRPr="00C92B0C">
        <w:rPr>
          <w:rFonts w:eastAsia="Calibri"/>
          <w:lang w:val="en-US"/>
        </w:rPr>
        <w:t xml:space="preserve"> shall  be  also  equipped with the automatic </w:t>
      </w:r>
      <w:proofErr w:type="spellStart"/>
      <w:r w:rsidRPr="00C92B0C">
        <w:rPr>
          <w:rFonts w:eastAsia="Calibri"/>
          <w:lang w:val="en-US"/>
        </w:rPr>
        <w:t>signalling</w:t>
      </w:r>
      <w:proofErr w:type="spellEnd"/>
      <w:r w:rsidRPr="00C92B0C">
        <w:rPr>
          <w:rFonts w:eastAsia="Calibri"/>
          <w:lang w:val="en-US"/>
        </w:rPr>
        <w:t xml:space="preserve"> system in case of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fire  detection</w:t>
      </w:r>
      <w:proofErr w:type="gramEnd"/>
      <w:r w:rsidRPr="00C92B0C">
        <w:rPr>
          <w:rFonts w:eastAsia="Calibri"/>
          <w:lang w:val="en-US"/>
        </w:rPr>
        <w:t xml:space="preserve">   to       the    fire  department   via   telephone line.   </w:t>
      </w:r>
      <w:proofErr w:type="gramStart"/>
      <w:r w:rsidRPr="00C92B0C">
        <w:rPr>
          <w:rFonts w:eastAsia="Calibri"/>
          <w:lang w:val="en-US"/>
        </w:rPr>
        <w:t>The  alarm</w:t>
      </w:r>
      <w:proofErr w:type="gramEnd"/>
      <w:r w:rsidRPr="00C92B0C">
        <w:rPr>
          <w:rFonts w:eastAsia="Calibri"/>
          <w:lang w:val="en-US"/>
        </w:rPr>
        <w:t xml:space="preserve"> system will  be  accompanied  with  emergency  light  signal. The  designer of the fire detection  and alarm  system shall  envisage  an  automatic  telephone  line  via  the  control  and  monitoring  panel of  the fire detection in the building to the  city fire department. The electrical network of the fire  detection and alarm system is different from the other networks in the building and consists of  copper  </w:t>
      </w:r>
      <w:r w:rsidRPr="00C92B0C">
        <w:rPr>
          <w:rFonts w:eastAsia="Calibri"/>
          <w:lang w:val="en-US"/>
        </w:rPr>
        <w:lastRenderedPageBreak/>
        <w:t xml:space="preserve">conductors  with  flexible  PVC  pipes  which  do not transmit combustion under floor or  plaster, or from similar cables  and pipes as well.  </w:t>
      </w:r>
    </w:p>
    <w:p w:rsidR="00C92B0C" w:rsidRPr="00C92B0C" w:rsidRDefault="00C92B0C" w:rsidP="00C92B0C">
      <w:pPr>
        <w:autoSpaceDE w:val="0"/>
        <w:autoSpaceDN w:val="0"/>
        <w:adjustRightInd w:val="0"/>
        <w:ind w:left="360"/>
        <w:rPr>
          <w:rFonts w:eastAsia="Calibri"/>
          <w:b/>
          <w:lang w:val="en-US"/>
        </w:rPr>
      </w:pPr>
    </w:p>
    <w:p w:rsidR="00C92B0C" w:rsidRPr="00C92B0C" w:rsidRDefault="00C92B0C" w:rsidP="00C92B0C">
      <w:pPr>
        <w:autoSpaceDE w:val="0"/>
        <w:autoSpaceDN w:val="0"/>
        <w:adjustRightInd w:val="0"/>
        <w:ind w:left="360"/>
        <w:rPr>
          <w:rFonts w:eastAsia="Calibri"/>
          <w:b/>
          <w:lang w:val="en-US"/>
        </w:rPr>
      </w:pPr>
      <w:r w:rsidRPr="00C92B0C">
        <w:rPr>
          <w:rFonts w:eastAsia="Calibri"/>
          <w:b/>
          <w:lang w:val="en-US"/>
        </w:rPr>
        <w:t xml:space="preserve">CCTV system and access control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The  camera  surveillance  system  is  an  important  element  to  the  security  of  the  exhibited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objects  and</w:t>
      </w:r>
      <w:proofErr w:type="gramEnd"/>
      <w:r w:rsidRPr="00C92B0C">
        <w:rPr>
          <w:rFonts w:eastAsia="Calibri"/>
          <w:lang w:val="en-US"/>
        </w:rPr>
        <w:t xml:space="preserve"> to the entire  building.   The CCTV system should guarantee not only the quality of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services  it</w:t>
      </w:r>
      <w:proofErr w:type="gramEnd"/>
      <w:r w:rsidRPr="00C92B0C">
        <w:rPr>
          <w:rFonts w:eastAsia="Calibri"/>
          <w:lang w:val="en-US"/>
        </w:rPr>
        <w:t xml:space="preserve">  provides  but the continuity and safety at work.</w:t>
      </w:r>
      <w:r>
        <w:rPr>
          <w:rFonts w:eastAsia="Calibri"/>
          <w:lang w:val="en-US"/>
        </w:rPr>
        <w:t xml:space="preserve"> </w:t>
      </w:r>
      <w:r w:rsidRPr="00C92B0C">
        <w:rPr>
          <w:rFonts w:eastAsia="Calibri"/>
          <w:lang w:val="en-US"/>
        </w:rPr>
        <w:t xml:space="preserve">This quality is achieved through the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“Integrated Camera System” where all cameras are digital and addressable.</w:t>
      </w:r>
      <w:proofErr w:type="gramEnd"/>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lang w:val="en-US"/>
        </w:rPr>
      </w:pP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The monitoring camera system </w:t>
      </w:r>
      <w:proofErr w:type="gramStart"/>
      <w:r w:rsidRPr="00C92B0C">
        <w:rPr>
          <w:rFonts w:eastAsia="Calibri"/>
          <w:lang w:val="en-US"/>
        </w:rPr>
        <w:t>will  be</w:t>
      </w:r>
      <w:proofErr w:type="gramEnd"/>
      <w:r w:rsidRPr="00C92B0C">
        <w:rPr>
          <w:rFonts w:eastAsia="Calibri"/>
          <w:lang w:val="en-US"/>
        </w:rPr>
        <w:t xml:space="preserve"> composed of cameras  and </w:t>
      </w:r>
      <w:proofErr w:type="spellStart"/>
      <w:r w:rsidRPr="00C92B0C">
        <w:rPr>
          <w:rFonts w:eastAsia="Calibri"/>
          <w:lang w:val="en-US"/>
        </w:rPr>
        <w:t>colour</w:t>
      </w:r>
      <w:proofErr w:type="spellEnd"/>
      <w:r w:rsidRPr="00C92B0C">
        <w:rPr>
          <w:rFonts w:eastAsia="Calibri"/>
          <w:lang w:val="en-US"/>
        </w:rPr>
        <w:t xml:space="preserve"> monitoring screens,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installation</w:t>
      </w:r>
      <w:proofErr w:type="gramEnd"/>
      <w:r w:rsidRPr="00C92B0C">
        <w:rPr>
          <w:rFonts w:eastAsia="Calibri"/>
          <w:lang w:val="en-US"/>
        </w:rPr>
        <w:t xml:space="preserve"> of cameras  of various types and with remote controls ; digital video-recorder with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a   hard  disc,   providing  a qualitative  connection  to  the  LAN4  network  and  with  a  high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recording  and  storing  capacity,  classification  of  recorded  images  according  to  dates  and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hours</w:t>
      </w:r>
      <w:proofErr w:type="gramEnd"/>
      <w:r w:rsidRPr="00C92B0C">
        <w:rPr>
          <w:rFonts w:eastAsia="Calibri"/>
          <w:lang w:val="en-US"/>
        </w:rPr>
        <w:t xml:space="preserve">. These cameras will be installed at the building entrance and indoors.  </w:t>
      </w:r>
    </w:p>
    <w:p w:rsidR="00C92B0C" w:rsidRPr="00C92B0C" w:rsidRDefault="00C92B0C" w:rsidP="00C92B0C">
      <w:pPr>
        <w:autoSpaceDE w:val="0"/>
        <w:autoSpaceDN w:val="0"/>
        <w:adjustRightInd w:val="0"/>
        <w:ind w:left="360"/>
        <w:rPr>
          <w:rFonts w:eastAsia="Calibri"/>
          <w:lang w:val="en-US"/>
        </w:rPr>
      </w:pPr>
    </w:p>
    <w:p w:rsidR="00C92B0C" w:rsidRPr="00C92B0C" w:rsidRDefault="00C92B0C" w:rsidP="00C92B0C">
      <w:pPr>
        <w:autoSpaceDE w:val="0"/>
        <w:autoSpaceDN w:val="0"/>
        <w:adjustRightInd w:val="0"/>
        <w:ind w:left="360"/>
        <w:rPr>
          <w:rFonts w:eastAsia="Calibri"/>
          <w:b/>
          <w:lang w:val="en-US"/>
        </w:rPr>
      </w:pPr>
      <w:r w:rsidRPr="00C92B0C">
        <w:rPr>
          <w:rFonts w:eastAsia="Calibri"/>
          <w:b/>
          <w:lang w:val="en-US"/>
        </w:rPr>
        <w:t xml:space="preserve">Telephone and internet network, </w:t>
      </w:r>
      <w:proofErr w:type="spellStart"/>
      <w:proofErr w:type="gramStart"/>
      <w:r w:rsidRPr="00C92B0C">
        <w:rPr>
          <w:rFonts w:eastAsia="Calibri"/>
          <w:b/>
          <w:lang w:val="en-US"/>
        </w:rPr>
        <w:t>tv</w:t>
      </w:r>
      <w:proofErr w:type="spellEnd"/>
      <w:proofErr w:type="gramEnd"/>
      <w:r w:rsidRPr="00C92B0C">
        <w:rPr>
          <w:rFonts w:eastAsia="Calibri"/>
          <w:b/>
          <w:lang w:val="en-US"/>
        </w:rPr>
        <w:t xml:space="preserve"> signal, </w:t>
      </w:r>
      <w:proofErr w:type="spellStart"/>
      <w:r w:rsidRPr="00C92B0C">
        <w:rPr>
          <w:rFonts w:eastAsia="Calibri"/>
          <w:b/>
          <w:lang w:val="en-US"/>
        </w:rPr>
        <w:t>cit</w:t>
      </w:r>
      <w:r>
        <w:rPr>
          <w:rFonts w:eastAsia="Calibri"/>
          <w:b/>
          <w:lang w:val="en-US"/>
        </w:rPr>
        <w:t>o</w:t>
      </w:r>
      <w:r w:rsidRPr="00C92B0C">
        <w:rPr>
          <w:rFonts w:eastAsia="Calibri"/>
          <w:b/>
          <w:lang w:val="en-US"/>
        </w:rPr>
        <w:t>phone</w:t>
      </w:r>
      <w:proofErr w:type="spellEnd"/>
      <w:r w:rsidRPr="00C92B0C">
        <w:rPr>
          <w:rFonts w:eastAsia="Calibri"/>
          <w:b/>
          <w:lang w:val="en-US"/>
        </w:rPr>
        <w:t xml:space="preserv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w:t>
      </w:r>
      <w:proofErr w:type="gramStart"/>
      <w:r w:rsidRPr="00C92B0C">
        <w:rPr>
          <w:rFonts w:eastAsia="Calibri"/>
          <w:lang w:val="en-US"/>
        </w:rPr>
        <w:t>telephone</w:t>
      </w:r>
      <w:proofErr w:type="gramEnd"/>
      <w:r w:rsidRPr="00C92B0C">
        <w:rPr>
          <w:rFonts w:eastAsia="Calibri"/>
          <w:lang w:val="en-US"/>
        </w:rPr>
        <w:t xml:space="preserve">   network  checking-  repairing  or  replacement  as  appropriate).  </w:t>
      </w:r>
      <w:proofErr w:type="gramStart"/>
      <w:r w:rsidRPr="00C92B0C">
        <w:rPr>
          <w:rFonts w:eastAsia="Calibri"/>
          <w:lang w:val="en-US"/>
        </w:rPr>
        <w:t>The  telephone</w:t>
      </w:r>
      <w:proofErr w:type="gramEnd"/>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network  will  be  realized  through  wires  and  distribution  boxes  so  as  to  enable  telephonic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communication  from</w:t>
      </w:r>
      <w:proofErr w:type="gramEnd"/>
      <w:r w:rsidRPr="00C92B0C">
        <w:rPr>
          <w:rFonts w:eastAsia="Calibri"/>
          <w:lang w:val="en-US"/>
        </w:rPr>
        <w:t xml:space="preserve">  the  source  of  the  line  and the central device chamber, and farther in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the</w:t>
      </w:r>
      <w:proofErr w:type="gramEnd"/>
      <w:r w:rsidRPr="00C92B0C">
        <w:rPr>
          <w:rFonts w:eastAsia="Calibri"/>
          <w:lang w:val="en-US"/>
        </w:rPr>
        <w:t xml:space="preserve"> building.  For each work area, there </w:t>
      </w:r>
      <w:proofErr w:type="gramStart"/>
      <w:r w:rsidRPr="00C92B0C">
        <w:rPr>
          <w:rFonts w:eastAsia="Calibri"/>
          <w:lang w:val="en-US"/>
        </w:rPr>
        <w:t>will  be</w:t>
      </w:r>
      <w:proofErr w:type="gramEnd"/>
      <w:r w:rsidRPr="00C92B0C">
        <w:rPr>
          <w:rFonts w:eastAsia="Calibri"/>
          <w:lang w:val="en-US"/>
        </w:rPr>
        <w:t xml:space="preserve"> at least one outlet for the internet, in the most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suitable</w:t>
      </w:r>
      <w:proofErr w:type="gramEnd"/>
      <w:r w:rsidRPr="00C92B0C">
        <w:rPr>
          <w:rFonts w:eastAsia="Calibri"/>
          <w:lang w:val="en-US"/>
        </w:rPr>
        <w:t xml:space="preserve">   place,  via  LAN  system.  “</w:t>
      </w:r>
      <w:proofErr w:type="spellStart"/>
      <w:r w:rsidRPr="00C92B0C">
        <w:rPr>
          <w:rFonts w:eastAsia="Calibri"/>
          <w:lang w:val="en-US"/>
        </w:rPr>
        <w:t>LAN”network</w:t>
      </w:r>
      <w:proofErr w:type="spellEnd"/>
      <w:r w:rsidRPr="00C92B0C">
        <w:rPr>
          <w:rFonts w:eastAsia="Calibri"/>
          <w:lang w:val="en-US"/>
        </w:rPr>
        <w:t>,   “Rack</w:t>
      </w:r>
      <w:proofErr w:type="gramStart"/>
      <w:r w:rsidRPr="00C92B0C">
        <w:rPr>
          <w:rFonts w:eastAsia="Calibri"/>
          <w:lang w:val="en-US"/>
        </w:rPr>
        <w:t>”  switches</w:t>
      </w:r>
      <w:proofErr w:type="gramEnd"/>
      <w:r w:rsidRPr="00C92B0C">
        <w:rPr>
          <w:rFonts w:eastAsia="Calibri"/>
          <w:lang w:val="en-US"/>
        </w:rPr>
        <w:t xml:space="preserve">  for  a  certain  number  of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computers</w:t>
      </w:r>
      <w:proofErr w:type="gramEnd"/>
      <w:r w:rsidRPr="00C92B0C">
        <w:rPr>
          <w:rFonts w:eastAsia="Calibri"/>
          <w:lang w:val="en-US"/>
        </w:rPr>
        <w:t xml:space="preserve">   depending   on   the   computer   </w:t>
      </w:r>
      <w:proofErr w:type="spellStart"/>
      <w:r w:rsidRPr="00C92B0C">
        <w:rPr>
          <w:rFonts w:eastAsia="Calibri"/>
          <w:lang w:val="en-US"/>
        </w:rPr>
        <w:t>users.All</w:t>
      </w:r>
      <w:proofErr w:type="spellEnd"/>
      <w:r w:rsidRPr="00C92B0C">
        <w:rPr>
          <w:rFonts w:eastAsia="Calibri"/>
          <w:lang w:val="en-US"/>
        </w:rPr>
        <w:t xml:space="preserve">   computers   should   be   equipped  with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standard  network  cards  and  cables  with  connectors  of  the  type  RJ45.  </w:t>
      </w:r>
      <w:proofErr w:type="gramStart"/>
      <w:r w:rsidRPr="00C92B0C">
        <w:rPr>
          <w:rFonts w:eastAsia="Calibri"/>
          <w:lang w:val="en-US"/>
        </w:rPr>
        <w:t>All  computers</w:t>
      </w:r>
      <w:proofErr w:type="gramEnd"/>
      <w:r w:rsidRPr="00C92B0C">
        <w:rPr>
          <w:rFonts w:eastAsia="Calibri"/>
          <w:lang w:val="en-US"/>
        </w:rPr>
        <w:t xml:space="preserve">  are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network  right  of  access  defined  by  the  central  server.  </w:t>
      </w:r>
      <w:proofErr w:type="gramStart"/>
      <w:r w:rsidRPr="00C92B0C">
        <w:rPr>
          <w:rFonts w:eastAsia="Calibri"/>
          <w:lang w:val="en-US"/>
        </w:rPr>
        <w:t>TV  signal</w:t>
      </w:r>
      <w:proofErr w:type="gramEnd"/>
      <w:r w:rsidRPr="00C92B0C">
        <w:rPr>
          <w:rFonts w:eastAsia="Calibri"/>
          <w:lang w:val="en-US"/>
        </w:rPr>
        <w:t xml:space="preserve">  distribution  network  -  the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installation</w:t>
      </w:r>
      <w:proofErr w:type="gramEnd"/>
      <w:r w:rsidRPr="00C92B0C">
        <w:rPr>
          <w:rFonts w:eastAsia="Calibri"/>
          <w:lang w:val="en-US"/>
        </w:rPr>
        <w:t xml:space="preserve"> of antennas and active satellite and terrestrial elements should be envisaged. LAN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network</w:t>
      </w:r>
      <w:proofErr w:type="gramEnd"/>
      <w:r w:rsidRPr="00C92B0C">
        <w:rPr>
          <w:rFonts w:eastAsia="Calibri"/>
          <w:lang w:val="en-US"/>
        </w:rPr>
        <w:t xml:space="preserve"> will enable the connection of all information appliances to the central server, Touch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Screens, Monitors, Projectors </w:t>
      </w:r>
      <w:proofErr w:type="spellStart"/>
      <w:r w:rsidRPr="00C92B0C">
        <w:rPr>
          <w:rFonts w:eastAsia="Calibri"/>
          <w:lang w:val="en-US"/>
        </w:rPr>
        <w:t>etc</w:t>
      </w:r>
      <w:proofErr w:type="spellEnd"/>
      <w:proofErr w:type="gramStart"/>
      <w:r w:rsidRPr="00C92B0C">
        <w:rPr>
          <w:rFonts w:eastAsia="Calibri"/>
          <w:lang w:val="en-US"/>
        </w:rPr>
        <w:t>,.</w:t>
      </w:r>
      <w:proofErr w:type="gramEnd"/>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lang w:val="en-US"/>
        </w:rPr>
      </w:pPr>
    </w:p>
    <w:p w:rsidR="00C92B0C" w:rsidRPr="00C92B0C" w:rsidRDefault="00C92B0C" w:rsidP="00C92B0C">
      <w:pPr>
        <w:autoSpaceDE w:val="0"/>
        <w:autoSpaceDN w:val="0"/>
        <w:adjustRightInd w:val="0"/>
        <w:ind w:left="360"/>
        <w:rPr>
          <w:rFonts w:eastAsia="Calibri"/>
          <w:b/>
          <w:lang w:val="en-US"/>
        </w:rPr>
      </w:pPr>
      <w:r w:rsidRPr="00C92B0C">
        <w:rPr>
          <w:rFonts w:eastAsia="Calibri"/>
          <w:b/>
          <w:lang w:val="en-US"/>
        </w:rPr>
        <w:t>S​</w:t>
      </w:r>
      <w:proofErr w:type="spellStart"/>
      <w:r w:rsidRPr="00C92B0C">
        <w:rPr>
          <w:rFonts w:eastAsia="Calibri"/>
          <w:b/>
          <w:lang w:val="en-US"/>
        </w:rPr>
        <w:t>ound</w:t>
      </w:r>
      <w:proofErr w:type="spellEnd"/>
      <w:r w:rsidRPr="00C92B0C">
        <w:rPr>
          <w:rFonts w:eastAsia="Calibri"/>
          <w:b/>
          <w:lang w:val="en-US"/>
        </w:rPr>
        <w:t xml:space="preserve"> system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The   installation   of   the   </w:t>
      </w:r>
      <w:proofErr w:type="gramStart"/>
      <w:r w:rsidRPr="00C92B0C">
        <w:rPr>
          <w:rFonts w:eastAsia="Calibri"/>
          <w:lang w:val="en-US"/>
        </w:rPr>
        <w:t>sound  system</w:t>
      </w:r>
      <w:proofErr w:type="gramEnd"/>
      <w:r w:rsidRPr="00C92B0C">
        <w:rPr>
          <w:rFonts w:eastAsia="Calibri"/>
          <w:lang w:val="en-US"/>
        </w:rPr>
        <w:t xml:space="preserve">   should   be   made   in  such   a  way   as  to  facilitate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communication  in</w:t>
      </w:r>
      <w:proofErr w:type="gramEnd"/>
      <w:r w:rsidRPr="00C92B0C">
        <w:rPr>
          <w:rFonts w:eastAsia="Calibri"/>
          <w:lang w:val="en-US"/>
        </w:rPr>
        <w:t xml:space="preserve">  the  entire  building  area.  </w:t>
      </w:r>
      <w:proofErr w:type="gramStart"/>
      <w:r w:rsidRPr="00C92B0C">
        <w:rPr>
          <w:rFonts w:eastAsia="Calibri"/>
          <w:lang w:val="en-US"/>
        </w:rPr>
        <w:t>In  each</w:t>
      </w:r>
      <w:proofErr w:type="gramEnd"/>
      <w:r w:rsidRPr="00C92B0C">
        <w:rPr>
          <w:rFonts w:eastAsia="Calibri"/>
          <w:lang w:val="en-US"/>
        </w:rPr>
        <w:t xml:space="preserve">  corridor  or  meeting  places  ,  encased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loudspeakers</w:t>
      </w:r>
      <w:proofErr w:type="gramEnd"/>
      <w:r w:rsidRPr="00C92B0C">
        <w:rPr>
          <w:rFonts w:eastAsia="Calibri"/>
          <w:lang w:val="en-US"/>
        </w:rPr>
        <w:t xml:space="preserve">   in   suspended    ceilings  will   be   used   for   direct  announcements   from  the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information</w:t>
      </w:r>
      <w:proofErr w:type="gramEnd"/>
      <w:r w:rsidRPr="00C92B0C">
        <w:rPr>
          <w:rFonts w:eastAsia="Calibri"/>
          <w:lang w:val="en-US"/>
        </w:rPr>
        <w:t xml:space="preserve"> center. Referring to cable network, channels of low frequency waves will be used.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The  meeting  hall  will  be  equipped  with  a  conference sound system  (in  case such  a  hall  is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included  in</w:t>
      </w:r>
      <w:proofErr w:type="gramEnd"/>
      <w:r w:rsidRPr="00C92B0C">
        <w:rPr>
          <w:rFonts w:eastAsia="Calibri"/>
          <w:lang w:val="en-US"/>
        </w:rPr>
        <w:t xml:space="preserve">  the  project).The sound system  will  be  integrated  to  the fire detection system for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emergency</w:t>
      </w:r>
      <w:proofErr w:type="gramEnd"/>
      <w:r w:rsidRPr="00C92B0C">
        <w:rPr>
          <w:rFonts w:eastAsia="Calibri"/>
          <w:lang w:val="en-US"/>
        </w:rPr>
        <w:t xml:space="preserve"> and building evacuation announcements.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b/>
          <w:lang w:val="en-US"/>
        </w:rPr>
      </w:pPr>
      <w:r w:rsidRPr="00C92B0C">
        <w:rPr>
          <w:rFonts w:eastAsia="Calibri"/>
          <w:b/>
          <w:lang w:val="en-US"/>
        </w:rPr>
        <w:t xml:space="preserve">Information signs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A very important component in this assignment is the communication and orientation through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sign  boards,  architectural  devices,  which  lead  to a  comfortable  and natural  orientation of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the  area</w:t>
      </w:r>
      <w:proofErr w:type="gramEnd"/>
      <w:r w:rsidRPr="00C92B0C">
        <w:rPr>
          <w:rFonts w:eastAsia="Calibri"/>
          <w:lang w:val="en-US"/>
        </w:rPr>
        <w:t xml:space="preserve">  users. </w:t>
      </w:r>
      <w:proofErr w:type="gramStart"/>
      <w:r w:rsidRPr="00C92B0C">
        <w:rPr>
          <w:rFonts w:eastAsia="Calibri"/>
          <w:lang w:val="en-US"/>
        </w:rPr>
        <w:t>Standard  indoor</w:t>
      </w:r>
      <w:proofErr w:type="gramEnd"/>
      <w:r w:rsidRPr="00C92B0C">
        <w:rPr>
          <w:rFonts w:eastAsia="Calibri"/>
          <w:lang w:val="en-US"/>
        </w:rPr>
        <w:t xml:space="preserve"> and  outdoor sign  boards should  be included in the project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design</w:t>
      </w:r>
      <w:proofErr w:type="gramEnd"/>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b/>
          <w:lang w:val="en-US"/>
        </w:rPr>
      </w:pPr>
      <w:r w:rsidRPr="00C92B0C">
        <w:rPr>
          <w:rFonts w:eastAsia="Calibri"/>
          <w:b/>
          <w:lang w:val="en-US"/>
        </w:rPr>
        <w:t xml:space="preserve">03.6.     Mechanical installations  </w:t>
      </w:r>
    </w:p>
    <w:p w:rsidR="00C92B0C" w:rsidRPr="00C92B0C" w:rsidRDefault="009F2D97" w:rsidP="00C92B0C">
      <w:pPr>
        <w:autoSpaceDE w:val="0"/>
        <w:autoSpaceDN w:val="0"/>
        <w:adjustRightInd w:val="0"/>
        <w:ind w:left="360"/>
        <w:rPr>
          <w:rFonts w:eastAsia="Calibri"/>
          <w:b/>
          <w:lang w:val="en-US"/>
        </w:rPr>
      </w:pPr>
      <w:r>
        <w:rPr>
          <w:rFonts w:eastAsia="Calibri"/>
          <w:b/>
          <w:lang w:val="en-US"/>
        </w:rPr>
        <w:t>F</w:t>
      </w:r>
      <w:r w:rsidR="00C92B0C" w:rsidRPr="00C92B0C">
        <w:rPr>
          <w:rFonts w:eastAsia="Calibri"/>
          <w:b/>
          <w:lang w:val="en-US"/>
        </w:rPr>
        <w:t xml:space="preserve">ire protection system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The </w:t>
      </w:r>
      <w:proofErr w:type="gramStart"/>
      <w:r w:rsidRPr="00C92B0C">
        <w:rPr>
          <w:rFonts w:eastAsia="Calibri"/>
          <w:lang w:val="en-US"/>
        </w:rPr>
        <w:t>fire  protection</w:t>
      </w:r>
      <w:proofErr w:type="gramEnd"/>
      <w:r w:rsidRPr="00C92B0C">
        <w:rPr>
          <w:rFonts w:eastAsia="Calibri"/>
          <w:lang w:val="en-US"/>
        </w:rPr>
        <w:t xml:space="preserve"> appliance which will be used in the theatre premises shall be adapted to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the  category</w:t>
      </w:r>
      <w:proofErr w:type="gramEnd"/>
      <w:r w:rsidRPr="00C92B0C">
        <w:rPr>
          <w:rFonts w:eastAsia="Calibri"/>
          <w:lang w:val="en-US"/>
        </w:rPr>
        <w:t xml:space="preserve">  of fire which the theatre objects  might be subject to and should  protect these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objects  against</w:t>
      </w:r>
      <w:proofErr w:type="gramEnd"/>
      <w:r w:rsidRPr="00C92B0C">
        <w:rPr>
          <w:rFonts w:eastAsia="Calibri"/>
          <w:lang w:val="en-US"/>
        </w:rPr>
        <w:t xml:space="preserve"> damages which  might  result from the fire extinguisher  product. </w:t>
      </w:r>
      <w:proofErr w:type="gramStart"/>
      <w:r w:rsidRPr="00C92B0C">
        <w:rPr>
          <w:rFonts w:eastAsia="Calibri"/>
          <w:lang w:val="en-US"/>
        </w:rPr>
        <w:t>So ​water</w:t>
      </w:r>
      <w:proofErr w:type="gramEnd"/>
      <w:r w:rsidRPr="00C92B0C">
        <w:rPr>
          <w:rFonts w:eastAsia="Calibri"/>
          <w:lang w:val="en-US"/>
        </w:rPr>
        <w:t xml:space="preserve"> and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powder  fire</w:t>
      </w:r>
      <w:proofErr w:type="gramEnd"/>
      <w:r w:rsidRPr="00C92B0C">
        <w:rPr>
          <w:rFonts w:eastAsia="Calibri"/>
          <w:lang w:val="en-US"/>
        </w:rPr>
        <w:t xml:space="preserve">   extinguishers  ​should   not   be   used   in  the  theatre   premises.   An   </w:t>
      </w:r>
      <w:proofErr w:type="gramStart"/>
      <w:r w:rsidRPr="00C92B0C">
        <w:rPr>
          <w:rFonts w:eastAsia="Calibri"/>
          <w:lang w:val="en-US"/>
        </w:rPr>
        <w:t>aerosol  fire</w:t>
      </w:r>
      <w:proofErr w:type="gramEnd"/>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extinguishing</w:t>
      </w:r>
      <w:proofErr w:type="gramEnd"/>
      <w:r w:rsidRPr="00C92B0C">
        <w:rPr>
          <w:rFonts w:eastAsia="Calibri"/>
          <w:lang w:val="en-US"/>
        </w:rPr>
        <w:t xml:space="preserve"> equipment should be applicable in this case.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The  aerosol  fire  extinguisher  is  recommended  as  it  does  not  damage,  pollute  or  leave  any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residues</w:t>
      </w:r>
      <w:proofErr w:type="gramEnd"/>
      <w:r w:rsidRPr="00C92B0C">
        <w:rPr>
          <w:rFonts w:eastAsia="Calibri"/>
          <w:lang w:val="en-US"/>
        </w:rPr>
        <w:t xml:space="preserve"> in  materials  (mainly valuable artifacts) which will be kept in the theatre archives and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exhibition</w:t>
      </w:r>
      <w:proofErr w:type="gramEnd"/>
      <w:r w:rsidRPr="00C92B0C">
        <w:rPr>
          <w:rFonts w:eastAsia="Calibri"/>
          <w:lang w:val="en-US"/>
        </w:rPr>
        <w:t xml:space="preserve"> stalls and it is efficient in extinguishing all categories of fire.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lastRenderedPageBreak/>
        <w:t xml:space="preserve">The  aerosol  fire  extinguisher  should  be  fixed  and  portable which  should  be  designed  to  be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installed</w:t>
      </w:r>
      <w:proofErr w:type="gramEnd"/>
      <w:r w:rsidRPr="00C92B0C">
        <w:rPr>
          <w:rFonts w:eastAsia="Calibri"/>
          <w:lang w:val="en-US"/>
        </w:rPr>
        <w:t xml:space="preserve"> in special areas. The fixed aerosol fire extinguishing equipment will be installed in the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ceiling,  combined  with  the  architectural  solutions  so  as  to  provide  the  most  efficient  fire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protection</w:t>
      </w:r>
      <w:proofErr w:type="gramEnd"/>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The  fire</w:t>
      </w:r>
      <w:proofErr w:type="gramEnd"/>
      <w:r w:rsidRPr="00C92B0C">
        <w:rPr>
          <w:rFonts w:eastAsia="Calibri"/>
          <w:lang w:val="en-US"/>
        </w:rPr>
        <w:t xml:space="preserve">  extinguisher  system  consists  of the aerosol capsules and the electrical system  (which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will  be</w:t>
      </w:r>
      <w:proofErr w:type="gramEnd"/>
      <w:r w:rsidRPr="00C92B0C">
        <w:rPr>
          <w:rFonts w:eastAsia="Calibri"/>
          <w:lang w:val="en-US"/>
        </w:rPr>
        <w:t xml:space="preserve"> treated in the respective electrical projects). The fire protection electrical panel should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automatically</w:t>
      </w:r>
      <w:proofErr w:type="gramEnd"/>
      <w:r w:rsidRPr="00C92B0C">
        <w:rPr>
          <w:rFonts w:eastAsia="Calibri"/>
          <w:lang w:val="en-US"/>
        </w:rPr>
        <w:t xml:space="preserve">   send   warning  signals  to   the   fire   department.CO2   fire   extinguishers   are  recommended as they extinguish fire without damaging the object and are efficient with all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kinds</w:t>
      </w:r>
      <w:proofErr w:type="gramEnd"/>
      <w:r w:rsidRPr="00C92B0C">
        <w:rPr>
          <w:rFonts w:eastAsia="Calibri"/>
          <w:lang w:val="en-US"/>
        </w:rPr>
        <w:t xml:space="preserve"> of fire.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The  design</w:t>
      </w:r>
      <w:proofErr w:type="gramEnd"/>
      <w:r w:rsidRPr="00C92B0C">
        <w:rPr>
          <w:rFonts w:eastAsia="Calibri"/>
          <w:lang w:val="en-US"/>
        </w:rPr>
        <w:t xml:space="preserve"> team should calculate the capacities of fire extinction for the fixed and  portable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fire</w:t>
      </w:r>
      <w:proofErr w:type="gramEnd"/>
      <w:r w:rsidRPr="00C92B0C">
        <w:rPr>
          <w:rFonts w:eastAsia="Calibri"/>
          <w:lang w:val="en-US"/>
        </w:rPr>
        <w:t xml:space="preserve"> extinguishers and design the project in compliance with the ​UNI ISO  15779:2012 norms.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b/>
          <w:lang w:val="en-US"/>
        </w:rPr>
      </w:pPr>
      <w:r w:rsidRPr="00C92B0C">
        <w:rPr>
          <w:rFonts w:eastAsia="Calibri"/>
          <w:b/>
          <w:lang w:val="en-US"/>
        </w:rPr>
        <w:t xml:space="preserve"> Heating, ventilation and air conditioning system (HVAC)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The   HVAC   microclimates  in  the  interior  spaces  of  the  museum  by  ensuring  the  required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parameters</w:t>
      </w:r>
      <w:proofErr w:type="gramEnd"/>
      <w:r w:rsidRPr="00C92B0C">
        <w:rPr>
          <w:rFonts w:eastAsia="Calibri"/>
          <w:lang w:val="en-US"/>
        </w:rPr>
        <w:t xml:space="preserve"> of temperature relative air humidity, controlling of air flows and providing filtration   and  purification  of   air according to the specificities of each space. Another requirement of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the  HVAC</w:t>
      </w:r>
      <w:proofErr w:type="gramEnd"/>
      <w:r w:rsidRPr="00C92B0C">
        <w:rPr>
          <w:rFonts w:eastAsia="Calibri"/>
          <w:lang w:val="en-US"/>
        </w:rPr>
        <w:t xml:space="preserve"> system is to ensure the stability of the  above mentioned parameters during visiting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hours     and  to  ensure  the  preservation  of  the  archiv</w:t>
      </w:r>
      <w:r>
        <w:rPr>
          <w:rFonts w:eastAsia="Calibri"/>
          <w:lang w:val="en-US"/>
        </w:rPr>
        <w:t xml:space="preserve">es  and  exhibited  objects </w:t>
      </w:r>
      <w:r w:rsidRPr="00C92B0C">
        <w:rPr>
          <w:rFonts w:eastAsia="Calibri"/>
          <w:lang w:val="en-US"/>
        </w:rPr>
        <w:t xml:space="preserve"> after  visiting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hours</w:t>
      </w:r>
      <w:proofErr w:type="gramEnd"/>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The   above   </w:t>
      </w:r>
      <w:proofErr w:type="gramStart"/>
      <w:r w:rsidRPr="00C92B0C">
        <w:rPr>
          <w:rFonts w:eastAsia="Calibri"/>
          <w:lang w:val="en-US"/>
        </w:rPr>
        <w:t>mentioned  factors</w:t>
      </w:r>
      <w:proofErr w:type="gramEnd"/>
      <w:r w:rsidRPr="00C92B0C">
        <w:rPr>
          <w:rFonts w:eastAsia="Calibri"/>
          <w:lang w:val="en-US"/>
        </w:rPr>
        <w:t xml:space="preserve">  should   be   addressed   considering  the  complexity  of  the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exhibition</w:t>
      </w:r>
      <w:proofErr w:type="gramEnd"/>
      <w:r w:rsidRPr="00C92B0C">
        <w:rPr>
          <w:rFonts w:eastAsia="Calibri"/>
          <w:lang w:val="en-US"/>
        </w:rPr>
        <w:t xml:space="preserve">      and     storage      spaces      compared   against   juxtaposed   entrance-exit spaces,  surrounding walls, visitors’ passageways and other factors like the artificial and natural lighting,  air flows, as well as the exterior air filtration during visiting hours etc.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The typology of the air conditioning system should be </w:t>
      </w:r>
      <w:proofErr w:type="gramStart"/>
      <w:r w:rsidRPr="00C92B0C">
        <w:rPr>
          <w:rFonts w:eastAsia="Calibri"/>
          <w:lang w:val="en-US"/>
        </w:rPr>
        <w:t>chosen  by</w:t>
      </w:r>
      <w:proofErr w:type="gramEnd"/>
      <w:r w:rsidRPr="00C92B0C">
        <w:rPr>
          <w:rFonts w:eastAsia="Calibri"/>
          <w:lang w:val="en-US"/>
        </w:rPr>
        <w:t xml:space="preserve"> the  project designer  and it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might  be  of  the  type  water  to  water,  water  to  air,  or  air  to  air  completed  with  all  the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automatic</w:t>
      </w:r>
      <w:proofErr w:type="gramEnd"/>
      <w:r w:rsidRPr="00C92B0C">
        <w:rPr>
          <w:rFonts w:eastAsia="Calibri"/>
          <w:lang w:val="en-US"/>
        </w:rPr>
        <w:t xml:space="preserve"> components.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The  air  conditioning  appliance  should  be  separated  in  two  central  appliances  which  will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function  individually</w:t>
      </w:r>
      <w:proofErr w:type="gramEnd"/>
      <w:r w:rsidRPr="00C92B0C">
        <w:rPr>
          <w:rFonts w:eastAsia="Calibri"/>
          <w:lang w:val="en-US"/>
        </w:rPr>
        <w:t xml:space="preserve">.  One  of  the  appliances   will  be  part  of  the  theatre which  will serve  for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heating  and  cooling  and  which  has  to  meet  the  thermal  comfort  conditions  of the visitors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(temperature20-</w:t>
      </w:r>
      <w:proofErr w:type="gramStart"/>
      <w:r w:rsidRPr="00C92B0C">
        <w:rPr>
          <w:rFonts w:eastAsia="Calibri"/>
          <w:lang w:val="en-US"/>
        </w:rPr>
        <w:t>25  ˚</w:t>
      </w:r>
      <w:proofErr w:type="gramEnd"/>
      <w:r w:rsidRPr="00C92B0C">
        <w:rPr>
          <w:rFonts w:eastAsia="Calibri"/>
          <w:lang w:val="en-US"/>
        </w:rPr>
        <w:t>C,  humidity</w:t>
      </w:r>
      <w:r>
        <w:rPr>
          <w:rFonts w:eastAsia="Calibri"/>
          <w:lang w:val="en-US"/>
        </w:rPr>
        <w:t>,</w:t>
      </w:r>
      <w:r w:rsidRPr="00C92B0C">
        <w:rPr>
          <w:rFonts w:eastAsia="Calibri"/>
          <w:lang w:val="en-US"/>
        </w:rPr>
        <w:t xml:space="preserve">  etc.)  50</w:t>
      </w:r>
      <w:proofErr w:type="gramStart"/>
      <w:r w:rsidRPr="00C92B0C">
        <w:rPr>
          <w:rFonts w:eastAsia="Calibri"/>
          <w:lang w:val="en-US"/>
        </w:rPr>
        <w:t>%  +</w:t>
      </w:r>
      <w:proofErr w:type="gramEnd"/>
      <w:r w:rsidRPr="00C92B0C">
        <w:rPr>
          <w:rFonts w:eastAsia="Calibri"/>
          <w:lang w:val="en-US"/>
        </w:rPr>
        <w:t xml:space="preserve">/-5%  calculated  on  a  daily  efficient  functioning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w:t>
      </w:r>
      <w:proofErr w:type="gramStart"/>
      <w:r w:rsidRPr="00C92B0C">
        <w:rPr>
          <w:rFonts w:eastAsia="Calibri"/>
          <w:lang w:val="en-US"/>
        </w:rPr>
        <w:t>visiting</w:t>
      </w:r>
      <w:proofErr w:type="gramEnd"/>
      <w:r w:rsidRPr="00C92B0C">
        <w:rPr>
          <w:rFonts w:eastAsia="Calibri"/>
          <w:lang w:val="en-US"/>
        </w:rPr>
        <w:t xml:space="preserve"> hours) and stationary functioning (after visiting hours and during the night).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The  other  appliance  will  be  part  of  the  storage space  and will  function  only  for  air  cooling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including  dehumidification  as  the  requirements  to  be  met  by  this  appliance  are  specific                                ( </w:t>
      </w:r>
      <w:r>
        <w:rPr>
          <w:rFonts w:eastAsia="Calibri"/>
          <w:lang w:val="en-US"/>
        </w:rPr>
        <w:t>t</w:t>
      </w:r>
      <w:r w:rsidRPr="00C92B0C">
        <w:rPr>
          <w:rFonts w:eastAsia="Calibri"/>
          <w:lang w:val="en-US"/>
        </w:rPr>
        <w:t xml:space="preserve">emperature 0-15 ˚C,  humidity 30-40%  +/-3% </w:t>
      </w:r>
      <w:proofErr w:type="spellStart"/>
      <w:r w:rsidRPr="00C92B0C">
        <w:rPr>
          <w:rFonts w:eastAsia="Calibri"/>
          <w:lang w:val="en-US"/>
        </w:rPr>
        <w:t>etc</w:t>
      </w:r>
      <w:proofErr w:type="spellEnd"/>
      <w:r w:rsidRPr="00C92B0C">
        <w:rPr>
          <w:rFonts w:eastAsia="Calibri"/>
          <w:lang w:val="en-US"/>
        </w:rPr>
        <w:t xml:space="preserve">), designed to function uninterruptedly for  24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hours</w:t>
      </w:r>
      <w:proofErr w:type="gramEnd"/>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During  the</w:t>
      </w:r>
      <w:proofErr w:type="gramEnd"/>
      <w:r w:rsidRPr="00C92B0C">
        <w:rPr>
          <w:rFonts w:eastAsia="Calibri"/>
          <w:lang w:val="en-US"/>
        </w:rPr>
        <w:t xml:space="preserve">  project  design,  the  designer should  combine with the other disciplines especially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with  architecture  in  order  to  ensure  technical  environments  suitable  for  the  installation  of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appliances  (</w:t>
      </w:r>
      <w:proofErr w:type="gramEnd"/>
      <w:r w:rsidRPr="00C92B0C">
        <w:rPr>
          <w:rFonts w:eastAsia="Calibri"/>
          <w:lang w:val="en-US"/>
        </w:rPr>
        <w:t xml:space="preserve">chillers,  air  centrals  and  dehumidifiers). A space </w:t>
      </w:r>
      <w:proofErr w:type="gramStart"/>
      <w:r w:rsidRPr="00C92B0C">
        <w:rPr>
          <w:rFonts w:eastAsia="Calibri"/>
          <w:lang w:val="en-US"/>
        </w:rPr>
        <w:t>might  be</w:t>
      </w:r>
      <w:proofErr w:type="gramEnd"/>
      <w:r w:rsidRPr="00C92B0C">
        <w:rPr>
          <w:rFonts w:eastAsia="Calibri"/>
          <w:lang w:val="en-US"/>
        </w:rPr>
        <w:t xml:space="preserve"> on the terrace of the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building</w:t>
      </w:r>
      <w:proofErr w:type="gramEnd"/>
      <w:r w:rsidRPr="00C92B0C">
        <w:rPr>
          <w:rFonts w:eastAsia="Calibri"/>
          <w:lang w:val="en-US"/>
        </w:rPr>
        <w:t xml:space="preserve"> or at the space of the courtyard in compliance with the planning composition of the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building  and</w:t>
      </w:r>
      <w:proofErr w:type="gramEnd"/>
      <w:r w:rsidRPr="00C92B0C">
        <w:rPr>
          <w:rFonts w:eastAsia="Calibri"/>
          <w:lang w:val="en-US"/>
        </w:rPr>
        <w:t xml:space="preserve"> the supporting  level  of the building structure. The positioning and dimensioning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of</w:t>
      </w:r>
      <w:proofErr w:type="gramEnd"/>
      <w:r w:rsidRPr="00C92B0C">
        <w:rPr>
          <w:rFonts w:eastAsia="Calibri"/>
          <w:lang w:val="en-US"/>
        </w:rPr>
        <w:t xml:space="preserve"> these appliances will be further elaborated after an approximate definition of the volumes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and</w:t>
      </w:r>
      <w:proofErr w:type="gramEnd"/>
      <w:r w:rsidRPr="00C92B0C">
        <w:rPr>
          <w:rFonts w:eastAsia="Calibri"/>
          <w:lang w:val="en-US"/>
        </w:rPr>
        <w:t xml:space="preserve"> positions of the spaces where these appliances will be  installed.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Concerning  the  interior  hydraulic  and  air  distribution  network,  the  architectural  solutions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should  be</w:t>
      </w:r>
      <w:proofErr w:type="gramEnd"/>
      <w:r w:rsidRPr="00C92B0C">
        <w:rPr>
          <w:rFonts w:eastAsia="Calibri"/>
          <w:lang w:val="en-US"/>
        </w:rPr>
        <w:t xml:space="preserve"> addressed as well as the designing of the encased installations in suspended walls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or  technical  flooring  and  /or   encased  installations  in  lateral  walls  in  compliance  with  the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exhibiting</w:t>
      </w:r>
      <w:proofErr w:type="gramEnd"/>
      <w:r w:rsidRPr="00C92B0C">
        <w:rPr>
          <w:rFonts w:eastAsia="Calibri"/>
          <w:lang w:val="en-US"/>
        </w:rPr>
        <w:t xml:space="preserve"> requirements of the artifacts in the visiting halls should be taken into consideration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For the air conditioning system, </w:t>
      </w:r>
      <w:proofErr w:type="gramStart"/>
      <w:r w:rsidRPr="00C92B0C">
        <w:rPr>
          <w:rFonts w:eastAsia="Calibri"/>
          <w:lang w:val="en-US"/>
        </w:rPr>
        <w:t>the  project</w:t>
      </w:r>
      <w:proofErr w:type="gramEnd"/>
      <w:r w:rsidRPr="00C92B0C">
        <w:rPr>
          <w:rFonts w:eastAsia="Calibri"/>
          <w:lang w:val="en-US"/>
        </w:rPr>
        <w:t xml:space="preserve">  designer should calculate the thermal capacities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and  design  the project in compliance with the  </w:t>
      </w:r>
      <w:proofErr w:type="spellStart"/>
      <w:r w:rsidRPr="00C92B0C">
        <w:rPr>
          <w:rFonts w:eastAsia="Calibri"/>
          <w:lang w:val="en-US"/>
        </w:rPr>
        <w:t>normativën</w:t>
      </w:r>
      <w:proofErr w:type="spellEnd"/>
      <w:r w:rsidRPr="00C92B0C">
        <w:rPr>
          <w:rFonts w:eastAsia="Calibri"/>
          <w:lang w:val="en-US"/>
        </w:rPr>
        <w:t xml:space="preserve"> ​UNI  10820  , UNI  10586  , UNI  10389  norms.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b/>
          <w:lang w:val="en-US"/>
        </w:rPr>
      </w:pPr>
      <w:r w:rsidRPr="00C92B0C">
        <w:rPr>
          <w:rFonts w:eastAsia="Calibri"/>
          <w:b/>
          <w:lang w:val="en-US"/>
        </w:rPr>
        <w:t xml:space="preserve">Water supply system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Drinking  water</w:t>
      </w:r>
      <w:proofErr w:type="gramEnd"/>
      <w:r w:rsidRPr="00C92B0C">
        <w:rPr>
          <w:rFonts w:eastAsia="Calibri"/>
          <w:lang w:val="en-US"/>
        </w:rPr>
        <w:t xml:space="preserve">  will   be   provided   from   the   public  water  supply  network.  </w:t>
      </w:r>
      <w:proofErr w:type="gramStart"/>
      <w:r w:rsidRPr="00C92B0C">
        <w:rPr>
          <w:rFonts w:eastAsia="Calibri"/>
          <w:lang w:val="en-US"/>
        </w:rPr>
        <w:t>This  system</w:t>
      </w:r>
      <w:proofErr w:type="gramEnd"/>
      <w:r w:rsidRPr="00C92B0C">
        <w:rPr>
          <w:rFonts w:eastAsia="Calibri"/>
          <w:lang w:val="en-US"/>
        </w:rPr>
        <w:t xml:space="preserve">  will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lastRenderedPageBreak/>
        <w:t>guarantee  a</w:t>
      </w:r>
      <w:proofErr w:type="gramEnd"/>
      <w:r w:rsidRPr="00C92B0C">
        <w:rPr>
          <w:rFonts w:eastAsia="Calibri"/>
          <w:lang w:val="en-US"/>
        </w:rPr>
        <w:t xml:space="preserve">  two-day  sanitary  water reserve in case of defects in the system. Potable water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will  be</w:t>
      </w:r>
      <w:proofErr w:type="gramEnd"/>
      <w:r w:rsidRPr="00C92B0C">
        <w:rPr>
          <w:rFonts w:eastAsia="Calibri"/>
          <w:lang w:val="en-US"/>
        </w:rPr>
        <w:t xml:space="preserve"> stored in special concrete tanks or combined with the tank for fire protection purposes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which  is</w:t>
      </w:r>
      <w:proofErr w:type="gramEnd"/>
      <w:r w:rsidRPr="00C92B0C">
        <w:rPr>
          <w:rFonts w:eastAsia="Calibri"/>
          <w:lang w:val="en-US"/>
        </w:rPr>
        <w:t xml:space="preserve">  installed  in  the  centralized  technical  area.  </w:t>
      </w:r>
      <w:proofErr w:type="gramStart"/>
      <w:r w:rsidRPr="00C92B0C">
        <w:rPr>
          <w:rFonts w:eastAsia="Calibri"/>
          <w:lang w:val="en-US"/>
        </w:rPr>
        <w:t>Water  supply</w:t>
      </w:r>
      <w:proofErr w:type="gramEnd"/>
      <w:r w:rsidRPr="00C92B0C">
        <w:rPr>
          <w:rFonts w:eastAsia="Calibri"/>
          <w:lang w:val="en-US"/>
        </w:rPr>
        <w:t xml:space="preserve">  system  will  perform  two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services:  Provide  water  to  be  used  for  sanitary  services  and  for  technological  needs  (HVAC</w:t>
      </w:r>
      <w:r w:rsidRPr="00C92B0C">
        <w:t xml:space="preserve"> </w:t>
      </w:r>
      <w:r w:rsidRPr="00C92B0C">
        <w:rPr>
          <w:rFonts w:eastAsia="Calibri"/>
          <w:lang w:val="en-US"/>
        </w:rPr>
        <w:t xml:space="preserve">system).   This  system  will  be  complemented   by  the  water  processing  plant  whose   main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purpose</w:t>
      </w:r>
      <w:proofErr w:type="gramEnd"/>
      <w:r w:rsidRPr="00C92B0C">
        <w:rPr>
          <w:rFonts w:eastAsia="Calibri"/>
          <w:lang w:val="en-US"/>
        </w:rPr>
        <w:t xml:space="preserve"> will be mitigation of the corrosive effects of mitigation technological water.  Water for sanitary purposes will be delivered in each building from the technical area </w:t>
      </w:r>
      <w:proofErr w:type="gramStart"/>
      <w:r w:rsidRPr="00C92B0C">
        <w:rPr>
          <w:rFonts w:eastAsia="Calibri"/>
          <w:lang w:val="en-US"/>
        </w:rPr>
        <w:t>through  a</w:t>
      </w:r>
      <w:proofErr w:type="gramEnd"/>
      <w:r w:rsidRPr="00C92B0C">
        <w:rPr>
          <w:rFonts w:eastAsia="Calibri"/>
          <w:lang w:val="en-US"/>
        </w:rPr>
        <w:t xml:space="preserve">   pump   group,   consisting   of   two   sequential  pumps   (functioning  in  turns).  </w:t>
      </w:r>
      <w:proofErr w:type="gramStart"/>
      <w:r w:rsidRPr="00C92B0C">
        <w:rPr>
          <w:rFonts w:eastAsia="Calibri"/>
          <w:lang w:val="en-US"/>
        </w:rPr>
        <w:t>They  will</w:t>
      </w:r>
      <w:proofErr w:type="gramEnd"/>
      <w:r w:rsidRPr="00C92B0C">
        <w:rPr>
          <w:rFonts w:eastAsia="Calibri"/>
          <w:lang w:val="en-US"/>
        </w:rPr>
        <w:t xml:space="preserve">  be  equipped        with    separate       command          and     an    autoclave   to   compensate              for   pressure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deficiencies</w:t>
      </w:r>
      <w:proofErr w:type="gramEnd"/>
      <w:r w:rsidRPr="00C92B0C">
        <w:rPr>
          <w:rFonts w:eastAsia="Calibri"/>
          <w:lang w:val="en-US"/>
        </w:rPr>
        <w:t xml:space="preserve"> in the network and against hydraulic clutches.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The </w:t>
      </w:r>
      <w:proofErr w:type="gramStart"/>
      <w:r w:rsidRPr="00C92B0C">
        <w:rPr>
          <w:rFonts w:eastAsia="Calibri"/>
          <w:lang w:val="en-US"/>
        </w:rPr>
        <w:t>water  pump</w:t>
      </w:r>
      <w:proofErr w:type="gramEnd"/>
      <w:r w:rsidRPr="00C92B0C">
        <w:rPr>
          <w:rFonts w:eastAsia="Calibri"/>
          <w:lang w:val="en-US"/>
        </w:rPr>
        <w:t xml:space="preserve"> system, as in the case  of fire water pumps, will  be automatically stored with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extra</w:t>
      </w:r>
      <w:proofErr w:type="gramEnd"/>
      <w:r w:rsidRPr="00C92B0C">
        <w:rPr>
          <w:rFonts w:eastAsia="Calibri"/>
          <w:lang w:val="en-US"/>
        </w:rPr>
        <w:t xml:space="preserve"> electrical power from the </w:t>
      </w:r>
      <w:proofErr w:type="spellStart"/>
      <w:r w:rsidRPr="00C92B0C">
        <w:rPr>
          <w:rFonts w:eastAsia="Calibri"/>
          <w:lang w:val="en-US"/>
        </w:rPr>
        <w:t>motogenerator</w:t>
      </w:r>
      <w:proofErr w:type="spellEnd"/>
      <w:r w:rsidRPr="00C92B0C">
        <w:rPr>
          <w:rFonts w:eastAsia="Calibri"/>
          <w:lang w:val="en-US"/>
        </w:rPr>
        <w:t xml:space="preserve">. It will guarantee the necessary water quantity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at</w:t>
      </w:r>
      <w:proofErr w:type="gramEnd"/>
      <w:r w:rsidRPr="00C92B0C">
        <w:rPr>
          <w:rFonts w:eastAsia="Calibri"/>
          <w:lang w:val="en-US"/>
        </w:rPr>
        <w:t xml:space="preserve"> three-bar pressure at the entry of sanitary spaces.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To guarantee equal pressure, in each floor of the building, pressure reducing valves adjusted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at</w:t>
      </w:r>
      <w:proofErr w:type="gramEnd"/>
      <w:r w:rsidRPr="00C92B0C">
        <w:rPr>
          <w:rFonts w:eastAsia="Calibri"/>
          <w:lang w:val="en-US"/>
        </w:rPr>
        <w:t xml:space="preserve"> three bars will be installed.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Technological water for the needs of HVAC system will be provided by the twin motor inverter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pumps</w:t>
      </w:r>
      <w:proofErr w:type="gramEnd"/>
      <w:r w:rsidRPr="00C92B0C">
        <w:rPr>
          <w:rFonts w:eastAsia="Calibri"/>
          <w:lang w:val="en-US"/>
        </w:rPr>
        <w:t xml:space="preserve"> to guarantee constant pressure. There will be installed special pumps that will feed the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primary  network  of  air  handling  and  terminals  as well  as  those serving  to secondary energy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sources</w:t>
      </w:r>
      <w:proofErr w:type="gramEnd"/>
      <w:r w:rsidRPr="00C92B0C">
        <w:rPr>
          <w:rFonts w:eastAsia="Calibri"/>
          <w:lang w:val="en-US"/>
        </w:rPr>
        <w:t xml:space="preserve"> (heat pumps, boilers). Hydraulic separators will be used to link the two networks,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The  distribution</w:t>
      </w:r>
      <w:proofErr w:type="gramEnd"/>
      <w:r w:rsidRPr="00C92B0C">
        <w:rPr>
          <w:rFonts w:eastAsia="Calibri"/>
          <w:lang w:val="en-US"/>
        </w:rPr>
        <w:t xml:space="preserve"> system will  be realized through  plastic  pipes, PEHD  (high density polyethylene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pipes))  from  water  intake  points  to  technical  facilities  and  to  all  other  building  spaces.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Concerning,  interior spaces,  the  </w:t>
      </w:r>
      <w:proofErr w:type="spellStart"/>
      <w:r w:rsidRPr="00C92B0C">
        <w:rPr>
          <w:rFonts w:eastAsia="Calibri"/>
          <w:lang w:val="en-US"/>
        </w:rPr>
        <w:t>magistral</w:t>
      </w:r>
      <w:proofErr w:type="spellEnd"/>
      <w:r w:rsidRPr="00C92B0C">
        <w:rPr>
          <w:rFonts w:eastAsia="Calibri"/>
          <w:lang w:val="en-US"/>
        </w:rPr>
        <w:t xml:space="preserve">  pipes  for  the  sanitary  water will  be  made of PP-R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and  the  floor  collectors  in  the  interior  of  sanitary  spaces,  PE-</w:t>
      </w:r>
      <w:proofErr w:type="spellStart"/>
      <w:r w:rsidRPr="00C92B0C">
        <w:rPr>
          <w:rFonts w:eastAsia="Calibri"/>
          <w:lang w:val="en-US"/>
        </w:rPr>
        <w:t>Xa</w:t>
      </w:r>
      <w:proofErr w:type="spellEnd"/>
      <w:r w:rsidRPr="00C92B0C">
        <w:rPr>
          <w:rFonts w:eastAsia="Calibri"/>
          <w:lang w:val="en-US"/>
        </w:rPr>
        <w:t xml:space="preserve">  pipes  will  be  used.  For the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technological</w:t>
      </w:r>
      <w:proofErr w:type="gramEnd"/>
      <w:r w:rsidRPr="00C92B0C">
        <w:rPr>
          <w:rFonts w:eastAsia="Calibri"/>
          <w:lang w:val="en-US"/>
        </w:rPr>
        <w:t xml:space="preserve"> water needed for the HVAC system, the  </w:t>
      </w:r>
      <w:proofErr w:type="spellStart"/>
      <w:r w:rsidRPr="00C92B0C">
        <w:rPr>
          <w:rFonts w:eastAsia="Calibri"/>
          <w:lang w:val="en-US"/>
        </w:rPr>
        <w:t>magistral</w:t>
      </w:r>
      <w:proofErr w:type="spellEnd"/>
      <w:r w:rsidRPr="00C92B0C">
        <w:rPr>
          <w:rFonts w:eastAsia="Calibri"/>
          <w:lang w:val="en-US"/>
        </w:rPr>
        <w:t xml:space="preserve">  pipes will be made of black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thermal</w:t>
      </w:r>
      <w:proofErr w:type="gramEnd"/>
      <w:r w:rsidRPr="00C92B0C">
        <w:rPr>
          <w:rFonts w:eastAsia="Calibri"/>
          <w:lang w:val="en-US"/>
        </w:rPr>
        <w:t xml:space="preserve"> insulated steel, whereas the junctions to the terminals might be copper pipes or PE-</w:t>
      </w:r>
      <w:proofErr w:type="spellStart"/>
      <w:r w:rsidRPr="00C92B0C">
        <w:rPr>
          <w:rFonts w:eastAsia="Calibri"/>
          <w:lang w:val="en-US"/>
        </w:rPr>
        <w:t>Xa</w:t>
      </w:r>
      <w:proofErr w:type="spellEnd"/>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pipes</w:t>
      </w:r>
      <w:proofErr w:type="gramEnd"/>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Distribution  at  the  interior  of  plastic  pipes  for  sanitary  and  kitchen  areas shall  be  achieved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through</w:t>
      </w:r>
      <w:proofErr w:type="gramEnd"/>
      <w:r w:rsidRPr="00C92B0C">
        <w:rPr>
          <w:rFonts w:eastAsia="Calibri"/>
          <w:lang w:val="en-US"/>
        </w:rPr>
        <w:t xml:space="preserve"> collectors in plastic boxes mounted in walls.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The  hot</w:t>
      </w:r>
      <w:proofErr w:type="gramEnd"/>
      <w:r w:rsidRPr="00C92B0C">
        <w:rPr>
          <w:rFonts w:eastAsia="Calibri"/>
          <w:lang w:val="en-US"/>
        </w:rPr>
        <w:t xml:space="preserve">  sanitary  water will be provided through electric boilers, whose capacity will depend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on  the  number  of  the  hydro-sanitary  equipment which will  be  supplied with  hot water from  </w:t>
      </w:r>
    </w:p>
    <w:p w:rsidR="00C92B0C" w:rsidRPr="00C92B0C" w:rsidRDefault="00C92B0C" w:rsidP="00C92B0C">
      <w:pPr>
        <w:autoSpaceDE w:val="0"/>
        <w:autoSpaceDN w:val="0"/>
        <w:adjustRightInd w:val="0"/>
        <w:ind w:left="360"/>
        <w:rPr>
          <w:rFonts w:eastAsia="Calibri"/>
          <w:lang w:val="en-US"/>
        </w:rPr>
      </w:pPr>
      <w:proofErr w:type="gramStart"/>
      <w:r w:rsidRPr="00C92B0C">
        <w:rPr>
          <w:rFonts w:eastAsia="Calibri"/>
          <w:lang w:val="en-US"/>
        </w:rPr>
        <w:t>every</w:t>
      </w:r>
      <w:proofErr w:type="gramEnd"/>
      <w:r w:rsidRPr="00C92B0C">
        <w:rPr>
          <w:rFonts w:eastAsia="Calibri"/>
          <w:lang w:val="en-US"/>
        </w:rPr>
        <w:t xml:space="preserve"> boiler.   </w:t>
      </w:r>
    </w:p>
    <w:p w:rsidR="00C92B0C" w:rsidRPr="00C92B0C" w:rsidRDefault="00C92B0C" w:rsidP="00C92B0C">
      <w:pPr>
        <w:autoSpaceDE w:val="0"/>
        <w:autoSpaceDN w:val="0"/>
        <w:adjustRightInd w:val="0"/>
        <w:ind w:left="360"/>
        <w:rPr>
          <w:rFonts w:eastAsia="Calibri"/>
          <w:lang w:val="en-US"/>
        </w:rPr>
      </w:pPr>
    </w:p>
    <w:p w:rsidR="00C92B0C" w:rsidRPr="00DC7830" w:rsidRDefault="00C92B0C" w:rsidP="00C92B0C">
      <w:pPr>
        <w:autoSpaceDE w:val="0"/>
        <w:autoSpaceDN w:val="0"/>
        <w:adjustRightInd w:val="0"/>
        <w:ind w:left="360"/>
        <w:rPr>
          <w:rFonts w:eastAsia="Calibri"/>
          <w:b/>
          <w:lang w:val="en-US"/>
        </w:rPr>
      </w:pPr>
      <w:proofErr w:type="gramStart"/>
      <w:r w:rsidRPr="00DC7830">
        <w:rPr>
          <w:rFonts w:eastAsia="Calibri"/>
          <w:b/>
          <w:lang w:val="en-US"/>
        </w:rPr>
        <w:t>04  REQUIREMENTS</w:t>
      </w:r>
      <w:proofErr w:type="gramEnd"/>
      <w:r w:rsidRPr="00DC7830">
        <w:rPr>
          <w:rFonts w:eastAsia="Calibri"/>
          <w:b/>
          <w:lang w:val="en-US"/>
        </w:rPr>
        <w:t xml:space="preserve"> FOR STAFF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Note that civil servants and other staff of </w:t>
      </w:r>
      <w:proofErr w:type="gramStart"/>
      <w:r w:rsidRPr="00C92B0C">
        <w:rPr>
          <w:rFonts w:eastAsia="Calibri"/>
          <w:lang w:val="en-US"/>
        </w:rPr>
        <w:t>the  public</w:t>
      </w:r>
      <w:proofErr w:type="gramEnd"/>
      <w:r w:rsidRPr="00C92B0C">
        <w:rPr>
          <w:rFonts w:eastAsia="Calibri"/>
          <w:lang w:val="en-US"/>
        </w:rPr>
        <w:t xml:space="preserve"> administration of the beneficiary country  </w:t>
      </w:r>
    </w:p>
    <w:p w:rsidR="00C92B0C" w:rsidRPr="00C92B0C" w:rsidRDefault="00C92B0C" w:rsidP="00C92B0C">
      <w:pPr>
        <w:autoSpaceDE w:val="0"/>
        <w:autoSpaceDN w:val="0"/>
        <w:adjustRightInd w:val="0"/>
        <w:ind w:left="360"/>
        <w:rPr>
          <w:rFonts w:eastAsia="Calibri"/>
          <w:lang w:val="en-US"/>
        </w:rPr>
      </w:pPr>
      <w:r w:rsidRPr="00C92B0C">
        <w:rPr>
          <w:rFonts w:eastAsia="Calibri"/>
          <w:lang w:val="en-US"/>
        </w:rPr>
        <w:t xml:space="preserve">cannot  be  proposed  as  experts,  unless  prior written  approval  has  been  obtained  from  the  </w:t>
      </w:r>
    </w:p>
    <w:p w:rsidR="008374BF" w:rsidRDefault="000375DB" w:rsidP="00C92B0C">
      <w:pPr>
        <w:autoSpaceDE w:val="0"/>
        <w:autoSpaceDN w:val="0"/>
        <w:adjustRightInd w:val="0"/>
        <w:ind w:left="360"/>
        <w:rPr>
          <w:rFonts w:eastAsia="Calibri"/>
          <w:lang w:val="en-US"/>
        </w:rPr>
      </w:pPr>
      <w:proofErr w:type="gramStart"/>
      <w:r>
        <w:rPr>
          <w:rFonts w:eastAsia="Calibri"/>
          <w:lang w:val="en-US"/>
        </w:rPr>
        <w:t>competent</w:t>
      </w:r>
      <w:proofErr w:type="gramEnd"/>
      <w:r>
        <w:rPr>
          <w:rFonts w:eastAsia="Calibri"/>
          <w:lang w:val="en-US"/>
        </w:rPr>
        <w:t xml:space="preserve"> authority</w:t>
      </w:r>
      <w:r w:rsidR="00C92B0C" w:rsidRPr="00C92B0C">
        <w:rPr>
          <w:rFonts w:eastAsia="Calibri"/>
          <w:lang w:val="en-US"/>
        </w:rPr>
        <w:t xml:space="preserve">.  </w:t>
      </w:r>
      <w:proofErr w:type="gramStart"/>
      <w:r w:rsidR="00C92B0C" w:rsidRPr="00C92B0C">
        <w:rPr>
          <w:rFonts w:eastAsia="Calibri"/>
          <w:lang w:val="en-US"/>
        </w:rPr>
        <w:t>Statements  of</w:t>
      </w:r>
      <w:proofErr w:type="gramEnd"/>
      <w:r w:rsidR="00C92B0C" w:rsidRPr="00C92B0C">
        <w:rPr>
          <w:rFonts w:eastAsia="Calibri"/>
          <w:lang w:val="en-US"/>
        </w:rPr>
        <w:t xml:space="preserve">  Exclusivity  and  Availability for the  key experts are required under the contract  for this object.  Experts  will  be  subject  to  approval  by  the  Contracting  Authority  before  the  start  of  the  implementation.  This </w:t>
      </w:r>
      <w:proofErr w:type="gramStart"/>
      <w:r w:rsidR="00C92B0C" w:rsidRPr="00C92B0C">
        <w:rPr>
          <w:rFonts w:eastAsia="Calibri"/>
          <w:lang w:val="en-US"/>
        </w:rPr>
        <w:t>Terms  of</w:t>
      </w:r>
      <w:proofErr w:type="gramEnd"/>
      <w:r w:rsidR="00C92B0C" w:rsidRPr="00C92B0C">
        <w:rPr>
          <w:rFonts w:eastAsia="Calibri"/>
          <w:lang w:val="en-US"/>
        </w:rPr>
        <w:t xml:space="preserve">  Reference  contains  expert  profiles  and  the  contractor should  demonstrate in the offer that they have access to experts with the required profiles.   </w:t>
      </w:r>
    </w:p>
    <w:p w:rsidR="000375DB" w:rsidRDefault="000375DB" w:rsidP="000375DB">
      <w:pPr>
        <w:autoSpaceDE w:val="0"/>
        <w:autoSpaceDN w:val="0"/>
        <w:adjustRightInd w:val="0"/>
        <w:ind w:left="360"/>
        <w:rPr>
          <w:rFonts w:eastAsia="Calibri"/>
          <w:lang w:val="en-US"/>
        </w:rPr>
      </w:pPr>
    </w:p>
    <w:p w:rsidR="000375DB" w:rsidRPr="000375DB" w:rsidRDefault="000375DB" w:rsidP="000375DB">
      <w:pPr>
        <w:autoSpaceDE w:val="0"/>
        <w:autoSpaceDN w:val="0"/>
        <w:adjustRightInd w:val="0"/>
        <w:ind w:left="360"/>
        <w:rPr>
          <w:rFonts w:eastAsia="Calibri"/>
          <w:b/>
          <w:lang w:val="en-US"/>
        </w:rPr>
      </w:pPr>
      <w:r w:rsidRPr="000375DB">
        <w:rPr>
          <w:rFonts w:eastAsia="Calibri"/>
          <w:b/>
          <w:lang w:val="en-US"/>
        </w:rPr>
        <w:t xml:space="preserve">04.1. Requirements for experts   </w:t>
      </w:r>
    </w:p>
    <w:p w:rsidR="000375DB" w:rsidRPr="000375DB" w:rsidRDefault="000375DB" w:rsidP="000375DB">
      <w:pPr>
        <w:autoSpaceDE w:val="0"/>
        <w:autoSpaceDN w:val="0"/>
        <w:adjustRightInd w:val="0"/>
        <w:ind w:left="360"/>
        <w:rPr>
          <w:rFonts w:eastAsia="Calibri"/>
          <w:lang w:val="en-US"/>
        </w:rPr>
      </w:pPr>
    </w:p>
    <w:p w:rsidR="000375DB" w:rsidRPr="000375DB" w:rsidRDefault="000375DB" w:rsidP="000375DB">
      <w:pPr>
        <w:autoSpaceDE w:val="0"/>
        <w:autoSpaceDN w:val="0"/>
        <w:adjustRightInd w:val="0"/>
        <w:ind w:left="360"/>
        <w:rPr>
          <w:rFonts w:eastAsia="Calibri"/>
          <w:lang w:val="en-US"/>
        </w:rPr>
      </w:pPr>
      <w:proofErr w:type="gramStart"/>
      <w:r w:rsidRPr="000375DB">
        <w:rPr>
          <w:rFonts w:eastAsia="Calibri"/>
          <w:lang w:val="en-US"/>
        </w:rPr>
        <w:t>All  members</w:t>
      </w:r>
      <w:proofErr w:type="gramEnd"/>
      <w:r w:rsidRPr="000375DB">
        <w:rPr>
          <w:rFonts w:eastAsia="Calibri"/>
          <w:lang w:val="en-US"/>
        </w:rPr>
        <w:t xml:space="preserve">  of  the  key  team  are asked to  provide CVs and statements of experiences. The  </w:t>
      </w:r>
    </w:p>
    <w:p w:rsidR="000375DB" w:rsidRPr="000375DB" w:rsidRDefault="000375DB" w:rsidP="000375DB">
      <w:pPr>
        <w:autoSpaceDE w:val="0"/>
        <w:autoSpaceDN w:val="0"/>
        <w:adjustRightInd w:val="0"/>
        <w:ind w:left="360"/>
        <w:rPr>
          <w:rFonts w:eastAsia="Calibri"/>
          <w:lang w:val="en-US"/>
        </w:rPr>
      </w:pPr>
      <w:proofErr w:type="gramStart"/>
      <w:r w:rsidRPr="000375DB">
        <w:rPr>
          <w:rFonts w:eastAsia="Calibri"/>
          <w:lang w:val="en-US"/>
        </w:rPr>
        <w:t>staff</w:t>
      </w:r>
      <w:proofErr w:type="gramEnd"/>
      <w:r w:rsidRPr="000375DB">
        <w:rPr>
          <w:rFonts w:eastAsia="Calibri"/>
          <w:lang w:val="en-US"/>
        </w:rPr>
        <w:t xml:space="preserve"> should consist of: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        Architect (international + Albanian)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         </w:t>
      </w:r>
      <w:proofErr w:type="gramStart"/>
      <w:r w:rsidRPr="000375DB">
        <w:rPr>
          <w:rFonts w:eastAsia="Calibri"/>
          <w:lang w:val="en-US"/>
        </w:rPr>
        <w:t>Engineering</w:t>
      </w:r>
      <w:proofErr w:type="gramEnd"/>
      <w:r w:rsidRPr="000375DB">
        <w:rPr>
          <w:rFonts w:eastAsia="Calibri"/>
          <w:lang w:val="en-US"/>
        </w:rPr>
        <w:t xml:space="preserve"> theater techniques (international)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        Structural engineering (Albanian)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        Acoustic Engineering (international)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         HVAC engineering (international + Albanian)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         Electrical engineering (Albanian)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           </w:t>
      </w:r>
    </w:p>
    <w:p w:rsidR="000375DB" w:rsidRPr="000375DB" w:rsidRDefault="000375DB" w:rsidP="000375DB">
      <w:pPr>
        <w:autoSpaceDE w:val="0"/>
        <w:autoSpaceDN w:val="0"/>
        <w:adjustRightInd w:val="0"/>
        <w:ind w:left="360"/>
        <w:rPr>
          <w:rFonts w:eastAsia="Calibri"/>
          <w:lang w:val="en-US"/>
        </w:rPr>
      </w:pPr>
    </w:p>
    <w:p w:rsidR="000375DB" w:rsidRPr="009F2D97" w:rsidRDefault="000375DB" w:rsidP="000375DB">
      <w:pPr>
        <w:autoSpaceDE w:val="0"/>
        <w:autoSpaceDN w:val="0"/>
        <w:adjustRightInd w:val="0"/>
        <w:ind w:left="360"/>
        <w:rPr>
          <w:rFonts w:eastAsia="Calibri"/>
          <w:b/>
          <w:lang w:val="en-US"/>
        </w:rPr>
      </w:pPr>
      <w:proofErr w:type="gramStart"/>
      <w:r w:rsidRPr="009F2D97">
        <w:rPr>
          <w:rFonts w:eastAsia="Calibri"/>
          <w:b/>
          <w:lang w:val="en-US"/>
        </w:rPr>
        <w:t>05  REPORTS</w:t>
      </w:r>
      <w:proofErr w:type="gramEnd"/>
      <w:r w:rsidRPr="009F2D97">
        <w:rPr>
          <w:rFonts w:eastAsia="Calibri"/>
          <w:b/>
          <w:lang w:val="en-US"/>
        </w:rPr>
        <w:t xml:space="preserve">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  </w:t>
      </w:r>
    </w:p>
    <w:p w:rsidR="000375DB" w:rsidRPr="000375DB" w:rsidRDefault="000375DB" w:rsidP="000375DB">
      <w:pPr>
        <w:autoSpaceDE w:val="0"/>
        <w:autoSpaceDN w:val="0"/>
        <w:adjustRightInd w:val="0"/>
        <w:ind w:left="360"/>
        <w:rPr>
          <w:rFonts w:eastAsia="Calibri"/>
          <w:b/>
          <w:lang w:val="en-US"/>
        </w:rPr>
      </w:pPr>
      <w:r w:rsidRPr="000375DB">
        <w:rPr>
          <w:rFonts w:eastAsia="Calibri"/>
          <w:b/>
          <w:lang w:val="en-US"/>
        </w:rPr>
        <w:t xml:space="preserve">06.1. Reporting requirements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The Contractor will submit the following reports: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        An  interim  report  comprised  of  a  project  version  reviewed  as  recommendations  and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         </w:t>
      </w:r>
      <w:proofErr w:type="gramStart"/>
      <w:r w:rsidRPr="000375DB">
        <w:rPr>
          <w:rFonts w:eastAsia="Calibri"/>
          <w:lang w:val="en-US"/>
        </w:rPr>
        <w:t>suggestions</w:t>
      </w:r>
      <w:proofErr w:type="gramEnd"/>
      <w:r w:rsidRPr="000375DB">
        <w:rPr>
          <w:rFonts w:eastAsia="Calibri"/>
          <w:lang w:val="en-US"/>
        </w:rPr>
        <w:t xml:space="preserve"> provided by the Contracting Authority and/or any other relevant assigned  </w:t>
      </w:r>
    </w:p>
    <w:p w:rsidR="000375DB" w:rsidRPr="000375DB" w:rsidRDefault="000375DB" w:rsidP="000375DB">
      <w:pPr>
        <w:autoSpaceDE w:val="0"/>
        <w:autoSpaceDN w:val="0"/>
        <w:adjustRightInd w:val="0"/>
        <w:ind w:left="360"/>
        <w:rPr>
          <w:rFonts w:eastAsia="Calibri"/>
          <w:lang w:val="en-US"/>
        </w:rPr>
      </w:pPr>
      <w:r>
        <w:rPr>
          <w:rFonts w:eastAsia="Calibri"/>
          <w:lang w:val="en-US"/>
        </w:rPr>
        <w:t xml:space="preserve">         </w:t>
      </w:r>
      <w:proofErr w:type="gramStart"/>
      <w:r w:rsidRPr="000375DB">
        <w:rPr>
          <w:rFonts w:eastAsia="Calibri"/>
          <w:lang w:val="en-US"/>
        </w:rPr>
        <w:t>third</w:t>
      </w:r>
      <w:proofErr w:type="gramEnd"/>
      <w:r w:rsidRPr="000375DB">
        <w:rPr>
          <w:rFonts w:eastAsia="Calibri"/>
          <w:lang w:val="en-US"/>
        </w:rPr>
        <w:t xml:space="preserve"> party.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        A     final    report      comprised         of    a    detailed       project      version      reviewed   as    </w:t>
      </w:r>
      <w:proofErr w:type="gramStart"/>
      <w:r w:rsidRPr="000375DB">
        <w:rPr>
          <w:rFonts w:eastAsia="Calibri"/>
          <w:lang w:val="en-US"/>
        </w:rPr>
        <w:t>per  recommendations</w:t>
      </w:r>
      <w:proofErr w:type="gramEnd"/>
      <w:r w:rsidRPr="000375DB">
        <w:rPr>
          <w:rFonts w:eastAsia="Calibri"/>
          <w:lang w:val="en-US"/>
        </w:rPr>
        <w:t xml:space="preserve"> and suggestions  provided by the Contracting Authority and/or any  other relevant assigned third party.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All documents and drawings shall be prepared in the Albanian &amp; English languages. Drawings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and  reports  should  be  in  five  (5)  original  printed  copies  in  the  Albanian  language,  one  (1)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original  printed  copies  in  the  English  language,  one  (1)  CD  containing  all  materials  in  the  </w:t>
      </w:r>
    </w:p>
    <w:p w:rsidR="000375DB" w:rsidRPr="000375DB" w:rsidRDefault="000375DB" w:rsidP="000375DB">
      <w:pPr>
        <w:autoSpaceDE w:val="0"/>
        <w:autoSpaceDN w:val="0"/>
        <w:adjustRightInd w:val="0"/>
        <w:ind w:left="360"/>
        <w:rPr>
          <w:rFonts w:eastAsia="Calibri"/>
          <w:lang w:val="en-US"/>
        </w:rPr>
      </w:pPr>
      <w:proofErr w:type="gramStart"/>
      <w:r w:rsidRPr="000375DB">
        <w:rPr>
          <w:rFonts w:eastAsia="Calibri"/>
          <w:lang w:val="en-US"/>
        </w:rPr>
        <w:t>respective</w:t>
      </w:r>
      <w:proofErr w:type="gramEnd"/>
      <w:r w:rsidRPr="000375DB">
        <w:rPr>
          <w:rFonts w:eastAsia="Calibri"/>
          <w:lang w:val="en-US"/>
        </w:rPr>
        <w:t xml:space="preserve"> formats (</w:t>
      </w:r>
      <w:proofErr w:type="spellStart"/>
      <w:r w:rsidRPr="000375DB">
        <w:rPr>
          <w:rFonts w:eastAsia="Calibri"/>
          <w:lang w:val="en-US"/>
        </w:rPr>
        <w:t>acad</w:t>
      </w:r>
      <w:proofErr w:type="spellEnd"/>
      <w:r w:rsidRPr="000375DB">
        <w:rPr>
          <w:rFonts w:eastAsia="Calibri"/>
          <w:lang w:val="en-US"/>
        </w:rPr>
        <w:t xml:space="preserve">, word, excel, AVI, etc.).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The submission of documents shall be made officially, accompanied with an inventory sheet.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All printed documents should be signed and sealed by all project designers.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  </w:t>
      </w:r>
    </w:p>
    <w:p w:rsidR="000375DB" w:rsidRPr="000375DB" w:rsidRDefault="000375DB" w:rsidP="000375DB">
      <w:pPr>
        <w:autoSpaceDE w:val="0"/>
        <w:autoSpaceDN w:val="0"/>
        <w:adjustRightInd w:val="0"/>
        <w:ind w:left="360"/>
        <w:rPr>
          <w:rFonts w:eastAsia="Calibri"/>
          <w:b/>
          <w:lang w:val="en-US"/>
        </w:rPr>
      </w:pPr>
      <w:r w:rsidRPr="000375DB">
        <w:rPr>
          <w:rFonts w:eastAsia="Calibri"/>
          <w:b/>
          <w:lang w:val="en-US"/>
        </w:rPr>
        <w:t xml:space="preserve">06.2.     Submission and approval of reports  </w:t>
      </w:r>
    </w:p>
    <w:p w:rsidR="000375DB" w:rsidRDefault="000375DB" w:rsidP="000375DB">
      <w:pPr>
        <w:autoSpaceDE w:val="0"/>
        <w:autoSpaceDN w:val="0"/>
        <w:adjustRightInd w:val="0"/>
        <w:ind w:left="360"/>
        <w:rPr>
          <w:rFonts w:eastAsia="Calibri"/>
          <w:lang w:val="en-US"/>
        </w:rPr>
      </w:pP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The  reports  referred  above  must  be  submitted  to  Contracting Authority  as  identified  in  the  </w:t>
      </w:r>
    </w:p>
    <w:p w:rsidR="000375DB" w:rsidRPr="000375DB" w:rsidRDefault="000375DB" w:rsidP="000375DB">
      <w:pPr>
        <w:autoSpaceDE w:val="0"/>
        <w:autoSpaceDN w:val="0"/>
        <w:adjustRightInd w:val="0"/>
        <w:ind w:left="360"/>
        <w:rPr>
          <w:rFonts w:eastAsia="Calibri"/>
          <w:lang w:val="en-US"/>
        </w:rPr>
      </w:pPr>
      <w:proofErr w:type="gramStart"/>
      <w:r w:rsidRPr="000375DB">
        <w:rPr>
          <w:rFonts w:eastAsia="Calibri"/>
          <w:lang w:val="en-US"/>
        </w:rPr>
        <w:t>contract</w:t>
      </w:r>
      <w:proofErr w:type="gramEnd"/>
      <w:r w:rsidRPr="000375DB">
        <w:rPr>
          <w:rFonts w:eastAsia="Calibri"/>
          <w:lang w:val="en-US"/>
        </w:rPr>
        <w:t xml:space="preserve">. The Project Manager is responsible for approving the reports.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Reports  with  the  relevant  requirements  and  other  relevant  documents  should  be  submitted  </w:t>
      </w:r>
    </w:p>
    <w:p w:rsidR="000375DB" w:rsidRPr="000375DB" w:rsidRDefault="000375DB" w:rsidP="000375DB">
      <w:pPr>
        <w:autoSpaceDE w:val="0"/>
        <w:autoSpaceDN w:val="0"/>
        <w:adjustRightInd w:val="0"/>
        <w:ind w:left="360"/>
        <w:rPr>
          <w:rFonts w:eastAsia="Calibri"/>
          <w:lang w:val="en-US"/>
        </w:rPr>
      </w:pPr>
      <w:proofErr w:type="gramStart"/>
      <w:r w:rsidRPr="000375DB">
        <w:rPr>
          <w:rFonts w:eastAsia="Calibri"/>
          <w:lang w:val="en-US"/>
        </w:rPr>
        <w:t>according</w:t>
      </w:r>
      <w:proofErr w:type="gramEnd"/>
      <w:r w:rsidRPr="000375DB">
        <w:rPr>
          <w:rFonts w:eastAsia="Calibri"/>
          <w:lang w:val="en-US"/>
        </w:rPr>
        <w:t xml:space="preserve"> to the definitions detailed in standard tender documents.  </w:t>
      </w:r>
    </w:p>
    <w:p w:rsidR="000375DB" w:rsidRDefault="000375DB" w:rsidP="000375DB">
      <w:pPr>
        <w:spacing w:after="200"/>
        <w:ind w:firstLine="360"/>
        <w:rPr>
          <w:rFonts w:eastAsia="Calibri"/>
          <w:b/>
          <w:lang w:val="en-US"/>
        </w:rPr>
      </w:pPr>
    </w:p>
    <w:p w:rsidR="000375DB" w:rsidRDefault="000375DB" w:rsidP="000375DB">
      <w:pPr>
        <w:spacing w:after="200"/>
        <w:ind w:firstLine="360"/>
        <w:rPr>
          <w:rFonts w:eastAsia="Calibri"/>
          <w:b/>
          <w:lang w:val="en-US"/>
        </w:rPr>
      </w:pPr>
      <w:r w:rsidRPr="00F22A60">
        <w:rPr>
          <w:rFonts w:eastAsia="Calibri"/>
          <w:b/>
          <w:lang w:val="en-US"/>
        </w:rPr>
        <w:t xml:space="preserve">Confidentiality </w:t>
      </w:r>
    </w:p>
    <w:p w:rsidR="000375DB" w:rsidRPr="000375DB" w:rsidRDefault="000375DB" w:rsidP="000375DB">
      <w:pPr>
        <w:spacing w:after="200"/>
        <w:ind w:left="360"/>
        <w:rPr>
          <w:rFonts w:eastAsia="Calibri"/>
          <w:b/>
          <w:lang w:val="en-US"/>
        </w:rPr>
      </w:pPr>
      <w:r w:rsidRPr="00F22A60">
        <w:rPr>
          <w:rFonts w:eastAsia="Calibri"/>
          <w:lang w:val="en-US"/>
        </w:rPr>
        <w:t xml:space="preserve">The documents and data that will be available to the company from the </w:t>
      </w:r>
      <w:r>
        <w:rPr>
          <w:rFonts w:eastAsia="Calibri"/>
          <w:lang w:val="en-US"/>
        </w:rPr>
        <w:t>g</w:t>
      </w:r>
      <w:r w:rsidRPr="00F22A60">
        <w:rPr>
          <w:rFonts w:eastAsia="Calibri"/>
          <w:lang w:val="en-US"/>
        </w:rPr>
        <w:t xml:space="preserve">overnment should be considered confidential and should not be transmitted to third parties.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  </w:t>
      </w:r>
    </w:p>
    <w:p w:rsidR="000375DB" w:rsidRPr="000375DB" w:rsidRDefault="000375DB" w:rsidP="000375DB">
      <w:pPr>
        <w:autoSpaceDE w:val="0"/>
        <w:autoSpaceDN w:val="0"/>
        <w:adjustRightInd w:val="0"/>
        <w:ind w:left="360"/>
        <w:rPr>
          <w:rFonts w:eastAsia="Calibri"/>
          <w:b/>
          <w:lang w:val="en-US"/>
        </w:rPr>
      </w:pPr>
      <w:r w:rsidRPr="000375DB">
        <w:rPr>
          <w:rFonts w:eastAsia="Calibri"/>
          <w:b/>
          <w:lang w:val="en-US"/>
        </w:rPr>
        <w:t xml:space="preserve">Submission of documents will be made to the address:  </w:t>
      </w:r>
    </w:p>
    <w:p w:rsidR="000375DB" w:rsidRPr="000375DB" w:rsidRDefault="000375DB" w:rsidP="000375DB">
      <w:pPr>
        <w:autoSpaceDE w:val="0"/>
        <w:autoSpaceDN w:val="0"/>
        <w:adjustRightInd w:val="0"/>
        <w:ind w:left="360"/>
        <w:rPr>
          <w:rFonts w:eastAsia="Calibri"/>
          <w:lang w:val="en-US"/>
        </w:rPr>
      </w:pPr>
      <w:r w:rsidRPr="000375DB">
        <w:rPr>
          <w:rFonts w:eastAsia="Calibri"/>
          <w:lang w:val="en-US"/>
        </w:rPr>
        <w:t xml:space="preserve">National Territorial Planning Agency  </w:t>
      </w:r>
    </w:p>
    <w:p w:rsidR="008374BF" w:rsidRDefault="000375DB" w:rsidP="000375DB">
      <w:pPr>
        <w:autoSpaceDE w:val="0"/>
        <w:autoSpaceDN w:val="0"/>
        <w:adjustRightInd w:val="0"/>
        <w:ind w:left="360"/>
        <w:rPr>
          <w:rFonts w:eastAsia="Calibri"/>
          <w:lang w:val="en-US"/>
        </w:rPr>
      </w:pPr>
      <w:r w:rsidRPr="000375DB">
        <w:rPr>
          <w:rFonts w:eastAsia="Calibri"/>
          <w:lang w:val="en-US"/>
        </w:rPr>
        <w:t xml:space="preserve">Tirana, Albania  </w:t>
      </w:r>
    </w:p>
    <w:p w:rsidR="008374BF" w:rsidRDefault="008374BF" w:rsidP="00E63C70">
      <w:pPr>
        <w:autoSpaceDE w:val="0"/>
        <w:autoSpaceDN w:val="0"/>
        <w:adjustRightInd w:val="0"/>
        <w:ind w:left="360"/>
        <w:rPr>
          <w:rFonts w:eastAsia="Calibri"/>
          <w:lang w:val="en-US"/>
        </w:rPr>
      </w:pPr>
    </w:p>
    <w:p w:rsidR="008374BF" w:rsidRDefault="008374BF" w:rsidP="00E63C70">
      <w:pPr>
        <w:autoSpaceDE w:val="0"/>
        <w:autoSpaceDN w:val="0"/>
        <w:adjustRightInd w:val="0"/>
        <w:ind w:left="360"/>
        <w:rPr>
          <w:rFonts w:eastAsia="Calibri"/>
          <w:lang w:val="en-US"/>
        </w:rPr>
      </w:pPr>
    </w:p>
    <w:p w:rsidR="008374BF" w:rsidRPr="00F22A60" w:rsidRDefault="008374BF" w:rsidP="00E63C70">
      <w:pPr>
        <w:autoSpaceDE w:val="0"/>
        <w:autoSpaceDN w:val="0"/>
        <w:adjustRightInd w:val="0"/>
        <w:ind w:left="360"/>
        <w:rPr>
          <w:rFonts w:eastAsia="Calibri"/>
          <w:lang w:val="en-US"/>
        </w:rPr>
      </w:pPr>
    </w:p>
    <w:p w:rsidR="0025313F" w:rsidRPr="00F22A60" w:rsidRDefault="0025313F" w:rsidP="00033773">
      <w:pPr>
        <w:ind w:left="360"/>
        <w:jc w:val="both"/>
        <w:rPr>
          <w:color w:val="FF0000"/>
          <w:lang w:val="en-US"/>
        </w:rPr>
      </w:pPr>
    </w:p>
    <w:p w:rsidR="0025313F" w:rsidRPr="00F22A60" w:rsidRDefault="0025313F" w:rsidP="00033773">
      <w:pPr>
        <w:ind w:left="360"/>
        <w:jc w:val="both"/>
        <w:rPr>
          <w:color w:val="FF0000"/>
          <w:lang w:val="en-US"/>
        </w:rPr>
      </w:pPr>
    </w:p>
    <w:p w:rsidR="004F6C7A" w:rsidRPr="00F22A60" w:rsidRDefault="004F6C7A">
      <w:pPr>
        <w:rPr>
          <w:b/>
          <w:color w:val="FF0000"/>
          <w:lang w:val="en-US"/>
        </w:rPr>
      </w:pPr>
      <w:r w:rsidRPr="00F22A60">
        <w:rPr>
          <w:b/>
          <w:color w:val="FF0000"/>
          <w:lang w:val="en-US"/>
        </w:rPr>
        <w:br w:type="page"/>
      </w:r>
    </w:p>
    <w:p w:rsidR="00C8370A" w:rsidRPr="00F22A60" w:rsidRDefault="00F126F7" w:rsidP="00C068D4">
      <w:pPr>
        <w:jc w:val="both"/>
        <w:rPr>
          <w:b/>
          <w:lang w:val="en-US"/>
        </w:rPr>
      </w:pPr>
      <w:r w:rsidRPr="00F22A60">
        <w:rPr>
          <w:b/>
          <w:lang w:val="en-US"/>
        </w:rPr>
        <w:lastRenderedPageBreak/>
        <w:t>Annex</w:t>
      </w:r>
      <w:r w:rsidR="00C8370A" w:rsidRPr="00F22A60">
        <w:rPr>
          <w:b/>
          <w:lang w:val="en-US"/>
        </w:rPr>
        <w:t xml:space="preserve"> 1</w:t>
      </w:r>
      <w:r w:rsidR="002B3F1B" w:rsidRPr="00F22A60">
        <w:rPr>
          <w:b/>
          <w:lang w:val="en-US"/>
        </w:rPr>
        <w:t>5</w:t>
      </w:r>
    </w:p>
    <w:p w:rsidR="00C8370A" w:rsidRPr="00F22A60" w:rsidRDefault="00C8370A" w:rsidP="00C8370A">
      <w:pPr>
        <w:jc w:val="center"/>
        <w:rPr>
          <w:lang w:val="en-US"/>
        </w:rPr>
      </w:pPr>
    </w:p>
    <w:p w:rsidR="00C8370A" w:rsidRPr="00F22A60" w:rsidRDefault="00C8370A" w:rsidP="00C8370A">
      <w:pPr>
        <w:pStyle w:val="NormalWeb"/>
        <w:spacing w:before="0" w:beforeAutospacing="0" w:after="80" w:afterAutospacing="0"/>
        <w:jc w:val="center"/>
        <w:rPr>
          <w:lang w:val="en-US" w:eastAsia="it-IT"/>
        </w:rPr>
      </w:pPr>
      <w:r w:rsidRPr="00F22A60">
        <w:rPr>
          <w:lang w:val="en-US" w:eastAsia="it-IT"/>
        </w:rPr>
        <w:t>[</w:t>
      </w:r>
      <w:r w:rsidR="0072781D" w:rsidRPr="00F22A60">
        <w:rPr>
          <w:i/>
          <w:lang w:val="en-US" w:eastAsia="it-IT"/>
        </w:rPr>
        <w:t xml:space="preserve">To be completed by the Contracting </w:t>
      </w:r>
      <w:r w:rsidRPr="00F22A60">
        <w:rPr>
          <w:i/>
          <w:lang w:val="en-US" w:eastAsia="it-IT"/>
        </w:rPr>
        <w:t>Aut</w:t>
      </w:r>
      <w:r w:rsidR="0072781D" w:rsidRPr="00F22A60">
        <w:rPr>
          <w:i/>
          <w:lang w:val="en-US" w:eastAsia="it-IT"/>
        </w:rPr>
        <w:t>h</w:t>
      </w:r>
      <w:r w:rsidRPr="00F22A60">
        <w:rPr>
          <w:i/>
          <w:lang w:val="en-US" w:eastAsia="it-IT"/>
        </w:rPr>
        <w:t>orit</w:t>
      </w:r>
      <w:r w:rsidR="0072781D" w:rsidRPr="00F22A60">
        <w:rPr>
          <w:i/>
          <w:lang w:val="en-US" w:eastAsia="it-IT"/>
        </w:rPr>
        <w:t>y</w:t>
      </w:r>
      <w:r w:rsidRPr="00F22A60">
        <w:rPr>
          <w:lang w:val="en-US" w:eastAsia="it-IT"/>
        </w:rPr>
        <w:t>]</w:t>
      </w:r>
    </w:p>
    <w:p w:rsidR="00C8370A" w:rsidRPr="00F22A60" w:rsidRDefault="00C8370A" w:rsidP="00C8370A">
      <w:pPr>
        <w:rPr>
          <w:lang w:val="en-US"/>
        </w:rPr>
      </w:pPr>
    </w:p>
    <w:p w:rsidR="00C8370A" w:rsidRPr="00F22A60" w:rsidRDefault="00C8370A" w:rsidP="00C8370A">
      <w:pPr>
        <w:rPr>
          <w:lang w:val="en-US"/>
        </w:rPr>
      </w:pPr>
    </w:p>
    <w:p w:rsidR="00C8370A" w:rsidRPr="00F22A60" w:rsidRDefault="00C8370A" w:rsidP="00C8370A">
      <w:pPr>
        <w:jc w:val="center"/>
        <w:rPr>
          <w:b/>
          <w:lang w:val="en-US"/>
        </w:rPr>
      </w:pPr>
      <w:r w:rsidRPr="00F22A60">
        <w:rPr>
          <w:b/>
          <w:lang w:val="en-US"/>
        </w:rPr>
        <w:t>STANDAR</w:t>
      </w:r>
      <w:r w:rsidR="00B47203" w:rsidRPr="00F22A60">
        <w:rPr>
          <w:b/>
          <w:lang w:val="en-US"/>
        </w:rPr>
        <w:t>D NOTIFICATION FOR THE DISQUALIFIED BIDDER</w:t>
      </w:r>
      <w:r w:rsidRPr="00F22A60">
        <w:rPr>
          <w:rStyle w:val="FootnoteReference"/>
          <w:b/>
          <w:lang w:val="en-US"/>
        </w:rPr>
        <w:footnoteReference w:id="1"/>
      </w:r>
    </w:p>
    <w:p w:rsidR="00C8370A" w:rsidRPr="00F22A60" w:rsidRDefault="00C8370A" w:rsidP="00C8370A">
      <w:pPr>
        <w:jc w:val="center"/>
        <w:rPr>
          <w:b/>
          <w:lang w:val="en-US"/>
        </w:rPr>
      </w:pPr>
    </w:p>
    <w:p w:rsidR="00C8370A" w:rsidRPr="00F22A60" w:rsidRDefault="00C8370A" w:rsidP="00C8370A">
      <w:pPr>
        <w:rPr>
          <w:lang w:val="en-US"/>
        </w:rPr>
      </w:pPr>
    </w:p>
    <w:p w:rsidR="00E7470E" w:rsidRPr="00F22A60" w:rsidRDefault="00E7470E" w:rsidP="00E7470E">
      <w:pPr>
        <w:rPr>
          <w:lang w:val="en-US"/>
        </w:rPr>
      </w:pPr>
      <w:r w:rsidRPr="00F22A60">
        <w:rPr>
          <w:lang w:val="en-US"/>
        </w:rPr>
        <w:t>[Place and date]</w:t>
      </w:r>
    </w:p>
    <w:p w:rsidR="00E7470E" w:rsidRPr="00F22A60" w:rsidRDefault="00E7470E" w:rsidP="00E7470E">
      <w:pPr>
        <w:rPr>
          <w:lang w:val="en-US"/>
        </w:rPr>
      </w:pPr>
    </w:p>
    <w:p w:rsidR="00E7470E" w:rsidRPr="00F22A60" w:rsidRDefault="00E7470E" w:rsidP="00E7470E">
      <w:pPr>
        <w:rPr>
          <w:lang w:val="en-US"/>
        </w:rPr>
      </w:pPr>
    </w:p>
    <w:p w:rsidR="00E7470E" w:rsidRPr="00F22A60" w:rsidRDefault="00E7470E" w:rsidP="00E7470E">
      <w:pPr>
        <w:rPr>
          <w:lang w:val="en-US"/>
        </w:rPr>
      </w:pPr>
      <w:r w:rsidRPr="00F22A60">
        <w:rPr>
          <w:lang w:val="en-US"/>
        </w:rPr>
        <w:t>[Name and address of the contracting authority]</w:t>
      </w:r>
    </w:p>
    <w:p w:rsidR="00E7470E" w:rsidRPr="00F22A60" w:rsidRDefault="00E7470E" w:rsidP="00E7470E">
      <w:pPr>
        <w:rPr>
          <w:lang w:val="en-US"/>
        </w:rPr>
      </w:pPr>
    </w:p>
    <w:p w:rsidR="00E7470E" w:rsidRPr="00F22A60" w:rsidRDefault="00E7470E" w:rsidP="00E7470E">
      <w:pPr>
        <w:rPr>
          <w:lang w:val="en-US"/>
        </w:rPr>
      </w:pPr>
    </w:p>
    <w:p w:rsidR="00E7470E" w:rsidRPr="00F22A60" w:rsidRDefault="00E7470E" w:rsidP="00E7470E">
      <w:pPr>
        <w:rPr>
          <w:lang w:val="en-US"/>
        </w:rPr>
      </w:pPr>
      <w:r w:rsidRPr="00F22A60">
        <w:rPr>
          <w:lang w:val="en-US"/>
        </w:rPr>
        <w:t>[Address of Bidder]</w:t>
      </w:r>
    </w:p>
    <w:p w:rsidR="00E7470E" w:rsidRPr="00F22A60" w:rsidRDefault="00E7470E" w:rsidP="00E7470E">
      <w:pPr>
        <w:rPr>
          <w:lang w:val="en-US"/>
        </w:rPr>
      </w:pPr>
    </w:p>
    <w:p w:rsidR="00E7470E" w:rsidRPr="00F22A60" w:rsidRDefault="00E7470E" w:rsidP="00E7470E">
      <w:pPr>
        <w:rPr>
          <w:lang w:val="en-US"/>
        </w:rPr>
      </w:pPr>
    </w:p>
    <w:p w:rsidR="00C8370A" w:rsidRPr="00F22A60" w:rsidRDefault="00E7470E" w:rsidP="00E7470E">
      <w:pPr>
        <w:rPr>
          <w:lang w:val="en-US"/>
        </w:rPr>
      </w:pPr>
      <w:r w:rsidRPr="00F22A60">
        <w:rPr>
          <w:lang w:val="en-US"/>
        </w:rPr>
        <w:t>Dear Sir/Madam &lt;Contact name&gt;</w:t>
      </w:r>
    </w:p>
    <w:p w:rsidR="00E7470E" w:rsidRPr="00F22A60" w:rsidRDefault="00E7470E" w:rsidP="00E7470E">
      <w:pPr>
        <w:rPr>
          <w:lang w:val="en-US"/>
        </w:rPr>
      </w:pPr>
    </w:p>
    <w:p w:rsidR="00B7466F" w:rsidRPr="00F22A60" w:rsidRDefault="00B7466F" w:rsidP="00B7466F">
      <w:pPr>
        <w:jc w:val="both"/>
        <w:rPr>
          <w:lang w:val="en-US"/>
        </w:rPr>
      </w:pPr>
      <w:r w:rsidRPr="00F22A60">
        <w:rPr>
          <w:lang w:val="en-US"/>
        </w:rPr>
        <w:t>Thank you for participating in the above-mentioned public procurement procedure. The procedure was conducted in accordance with the Law “On Public Procurement”, no. 9643, dated 20.11.2006, henceforth “the PP Law”.</w:t>
      </w:r>
    </w:p>
    <w:p w:rsidR="00B7466F" w:rsidRPr="00F22A60" w:rsidRDefault="00B7466F" w:rsidP="00B7466F">
      <w:pPr>
        <w:jc w:val="both"/>
        <w:rPr>
          <w:lang w:val="en-US"/>
        </w:rPr>
      </w:pPr>
    </w:p>
    <w:p w:rsidR="00C8370A" w:rsidRPr="00F22A60" w:rsidRDefault="00B7466F" w:rsidP="00B7466F">
      <w:pPr>
        <w:jc w:val="both"/>
        <w:rPr>
          <w:lang w:val="en-US"/>
        </w:rPr>
      </w:pPr>
      <w:r w:rsidRPr="00F22A60">
        <w:rPr>
          <w:lang w:val="en-US"/>
        </w:rPr>
        <w:t>Your tender was carefully evaluated against the conditions and requirements established in the procurement notice and in the tender dossier. I regret to inform you that you were [disqualified] [eliminated because the tender submitted by you was rejected due to the following reason(s) [mark appropriate box]:</w:t>
      </w:r>
    </w:p>
    <w:p w:rsidR="00B7466F" w:rsidRPr="00F22A60" w:rsidRDefault="00B7466F" w:rsidP="00B7466F">
      <w:pPr>
        <w:jc w:val="both"/>
        <w:rPr>
          <w:lang w:val="en-US"/>
        </w:rPr>
      </w:pPr>
    </w:p>
    <w:p w:rsidR="00C8370A" w:rsidRPr="00F22A60" w:rsidRDefault="00C8370A" w:rsidP="00C8370A">
      <w:pPr>
        <w:ind w:left="360"/>
        <w:jc w:val="both"/>
        <w:rPr>
          <w:lang w:val="en-US"/>
        </w:rPr>
      </w:pPr>
      <w:r w:rsidRPr="00F22A60">
        <w:rPr>
          <w:lang w:val="en-US"/>
        </w:rPr>
        <w:t xml:space="preserve"> [</w:t>
      </w:r>
      <w:proofErr w:type="gramStart"/>
      <w:r w:rsidR="00B7466F" w:rsidRPr="00F22A60">
        <w:rPr>
          <w:lang w:val="en-US"/>
        </w:rPr>
        <w:t>your</w:t>
      </w:r>
      <w:proofErr w:type="gramEnd"/>
      <w:r w:rsidR="00B7466F" w:rsidRPr="00F22A60">
        <w:rPr>
          <w:lang w:val="en-US"/>
        </w:rPr>
        <w:t xml:space="preserve"> </w:t>
      </w:r>
      <w:r w:rsidRPr="00F22A60">
        <w:rPr>
          <w:lang w:val="en-US"/>
        </w:rPr>
        <w:t>subje</w:t>
      </w:r>
      <w:r w:rsidR="00B7466F" w:rsidRPr="00F22A60">
        <w:rPr>
          <w:lang w:val="en-US"/>
        </w:rPr>
        <w:t>c</w:t>
      </w:r>
      <w:r w:rsidRPr="00F22A60">
        <w:rPr>
          <w:lang w:val="en-US"/>
        </w:rPr>
        <w:t xml:space="preserve">t]  </w:t>
      </w:r>
    </w:p>
    <w:p w:rsidR="00C8370A" w:rsidRPr="00F22A60" w:rsidRDefault="00C8370A" w:rsidP="00C8370A">
      <w:pPr>
        <w:ind w:left="720" w:hanging="720"/>
        <w:jc w:val="both"/>
        <w:rPr>
          <w:lang w:val="en-US"/>
        </w:rPr>
      </w:pPr>
    </w:p>
    <w:p w:rsidR="00B7466F" w:rsidRPr="00F22A60" w:rsidRDefault="00B7466F" w:rsidP="00A34FBF">
      <w:pPr>
        <w:numPr>
          <w:ilvl w:val="0"/>
          <w:numId w:val="2"/>
        </w:numPr>
        <w:tabs>
          <w:tab w:val="clear" w:pos="720"/>
          <w:tab w:val="num" w:pos="-5400"/>
        </w:tabs>
        <w:autoSpaceDE w:val="0"/>
        <w:autoSpaceDN w:val="0"/>
        <w:ind w:left="360"/>
        <w:jc w:val="both"/>
        <w:rPr>
          <w:lang w:val="en-US"/>
        </w:rPr>
      </w:pPr>
      <w:proofErr w:type="gramStart"/>
      <w:r w:rsidRPr="00F22A60">
        <w:rPr>
          <w:lang w:val="en-US"/>
        </w:rPr>
        <w:t>participated</w:t>
      </w:r>
      <w:proofErr w:type="gramEnd"/>
      <w:r w:rsidRPr="00F22A60">
        <w:rPr>
          <w:lang w:val="en-US"/>
        </w:rPr>
        <w:t xml:space="preserve"> in the preparation of the contract notice, or tender dossier, or its part(s), which was used by the contracting authority.</w:t>
      </w:r>
    </w:p>
    <w:p w:rsidR="00B7466F" w:rsidRPr="00F22A60" w:rsidRDefault="00B7466F" w:rsidP="00A34FBF">
      <w:pPr>
        <w:autoSpaceDE w:val="0"/>
        <w:autoSpaceDN w:val="0"/>
        <w:jc w:val="both"/>
        <w:rPr>
          <w:lang w:val="en-US"/>
        </w:rPr>
      </w:pPr>
    </w:p>
    <w:p w:rsidR="00B7466F" w:rsidRPr="00F22A60" w:rsidRDefault="00B7466F" w:rsidP="00A34FBF">
      <w:pPr>
        <w:numPr>
          <w:ilvl w:val="0"/>
          <w:numId w:val="2"/>
        </w:numPr>
        <w:tabs>
          <w:tab w:val="clear" w:pos="720"/>
          <w:tab w:val="num" w:pos="-4320"/>
        </w:tabs>
        <w:autoSpaceDE w:val="0"/>
        <w:autoSpaceDN w:val="0"/>
        <w:ind w:left="360"/>
        <w:jc w:val="both"/>
        <w:rPr>
          <w:lang w:val="en-US"/>
        </w:rPr>
      </w:pPr>
      <w:proofErr w:type="gramStart"/>
      <w:r w:rsidRPr="00F22A60">
        <w:rPr>
          <w:lang w:val="en-US"/>
        </w:rPr>
        <w:t>received</w:t>
      </w:r>
      <w:proofErr w:type="gramEnd"/>
      <w:r w:rsidRPr="00F22A60">
        <w:rPr>
          <w:lang w:val="en-US"/>
        </w:rPr>
        <w:t xml:space="preserve"> illegal assistance while preparing the contract notice, or the tender dossier, or part of it.</w:t>
      </w:r>
      <w:r w:rsidRPr="00F22A60">
        <w:rPr>
          <w:lang w:val="en-US"/>
        </w:rPr>
        <w:tab/>
      </w:r>
    </w:p>
    <w:p w:rsidR="00B7466F" w:rsidRPr="00F22A60" w:rsidRDefault="00B7466F" w:rsidP="00A34FBF">
      <w:pPr>
        <w:ind w:firstLine="360"/>
        <w:jc w:val="both"/>
        <w:rPr>
          <w:lang w:val="en-US"/>
        </w:rPr>
      </w:pPr>
    </w:p>
    <w:p w:rsidR="00C8370A" w:rsidRPr="00F22A60" w:rsidRDefault="00B7466F" w:rsidP="00A34FBF">
      <w:pPr>
        <w:ind w:firstLine="360"/>
        <w:jc w:val="both"/>
        <w:rPr>
          <w:lang w:val="en-US"/>
        </w:rPr>
      </w:pPr>
      <w:r w:rsidRPr="00F22A60">
        <w:rPr>
          <w:lang w:val="en-US"/>
        </w:rPr>
        <w:t>[</w:t>
      </w:r>
      <w:proofErr w:type="gramStart"/>
      <w:r w:rsidRPr="00F22A60">
        <w:rPr>
          <w:lang w:val="en-US"/>
        </w:rPr>
        <w:t>your</w:t>
      </w:r>
      <w:proofErr w:type="gramEnd"/>
      <w:r w:rsidRPr="00F22A60">
        <w:rPr>
          <w:lang w:val="en-US"/>
        </w:rPr>
        <w:t xml:space="preserve"> </w:t>
      </w:r>
      <w:r w:rsidR="00C8370A" w:rsidRPr="00F22A60">
        <w:rPr>
          <w:lang w:val="en-US"/>
        </w:rPr>
        <w:t>subje</w:t>
      </w:r>
      <w:r w:rsidRPr="00F22A60">
        <w:rPr>
          <w:lang w:val="en-US"/>
        </w:rPr>
        <w:t>ct</w:t>
      </w:r>
      <w:r w:rsidR="00C8370A" w:rsidRPr="00F22A60">
        <w:rPr>
          <w:lang w:val="en-US"/>
        </w:rPr>
        <w:t xml:space="preserve">] </w:t>
      </w:r>
    </w:p>
    <w:p w:rsidR="00C8370A" w:rsidRPr="00F22A60" w:rsidRDefault="00C8370A" w:rsidP="00A34FBF">
      <w:pPr>
        <w:ind w:left="360" w:hanging="720"/>
        <w:jc w:val="both"/>
        <w:rPr>
          <w:lang w:val="en-US"/>
        </w:rPr>
      </w:pPr>
      <w:r w:rsidRPr="00F22A60">
        <w:rPr>
          <w:lang w:val="en-US"/>
        </w:rPr>
        <w:tab/>
      </w:r>
    </w:p>
    <w:p w:rsidR="00645795" w:rsidRPr="00F22A60" w:rsidRDefault="00645795" w:rsidP="00A34FBF">
      <w:pPr>
        <w:numPr>
          <w:ilvl w:val="0"/>
          <w:numId w:val="3"/>
        </w:numPr>
        <w:tabs>
          <w:tab w:val="clear" w:pos="720"/>
          <w:tab w:val="num" w:pos="-3960"/>
        </w:tabs>
        <w:autoSpaceDE w:val="0"/>
        <w:autoSpaceDN w:val="0"/>
        <w:ind w:left="360"/>
        <w:jc w:val="both"/>
        <w:rPr>
          <w:lang w:val="en-US"/>
        </w:rPr>
      </w:pPr>
      <w:r w:rsidRPr="00F22A60">
        <w:rPr>
          <w:lang w:val="en-US"/>
        </w:rPr>
        <w:t xml:space="preserve">Have/has been determined by a court of competent jurisdiction to have committed a criminal or civil offence involving corrupt practices, money laundering, criminal organization or activities described, or similar to those described in Article 45 of the PPL, under the laws or regulations applicable in Albania, or under international agreements or conventions; </w:t>
      </w:r>
    </w:p>
    <w:p w:rsidR="00645795" w:rsidRPr="00F22A60" w:rsidRDefault="00645795" w:rsidP="00645795">
      <w:pPr>
        <w:ind w:left="720"/>
        <w:jc w:val="both"/>
        <w:rPr>
          <w:lang w:val="en-US"/>
        </w:rPr>
      </w:pPr>
    </w:p>
    <w:p w:rsidR="00645795" w:rsidRPr="00F22A60" w:rsidRDefault="00645795" w:rsidP="00A34FBF">
      <w:pPr>
        <w:numPr>
          <w:ilvl w:val="0"/>
          <w:numId w:val="4"/>
        </w:numPr>
        <w:tabs>
          <w:tab w:val="clear" w:pos="720"/>
          <w:tab w:val="num" w:pos="-3600"/>
        </w:tabs>
        <w:autoSpaceDE w:val="0"/>
        <w:autoSpaceDN w:val="0"/>
        <w:ind w:left="360"/>
        <w:jc w:val="both"/>
        <w:rPr>
          <w:lang w:val="en-US"/>
        </w:rPr>
      </w:pPr>
      <w:r w:rsidRPr="00F22A60">
        <w:rPr>
          <w:lang w:val="en-US"/>
        </w:rPr>
        <w:t>Have/has been determined by a court of competent jurisdiction to have committed an act of fraud, or an act equivalent to fraud;</w:t>
      </w:r>
    </w:p>
    <w:p w:rsidR="00C8370A" w:rsidRPr="00F22A60" w:rsidRDefault="00C8370A" w:rsidP="00A34FBF">
      <w:pPr>
        <w:ind w:left="360"/>
        <w:jc w:val="both"/>
        <w:rPr>
          <w:lang w:val="en-US"/>
        </w:rPr>
      </w:pPr>
    </w:p>
    <w:p w:rsidR="00645795" w:rsidRPr="00F22A60" w:rsidRDefault="00645795" w:rsidP="00A34FBF">
      <w:pPr>
        <w:numPr>
          <w:ilvl w:val="0"/>
          <w:numId w:val="4"/>
        </w:numPr>
        <w:tabs>
          <w:tab w:val="clear" w:pos="720"/>
          <w:tab w:val="num" w:pos="-3240"/>
        </w:tabs>
        <w:autoSpaceDE w:val="0"/>
        <w:autoSpaceDN w:val="0"/>
        <w:ind w:left="360"/>
        <w:jc w:val="both"/>
        <w:rPr>
          <w:lang w:val="en-US"/>
        </w:rPr>
      </w:pPr>
      <w:r w:rsidRPr="00F22A60">
        <w:rPr>
          <w:lang w:val="en-US"/>
        </w:rPr>
        <w:t>Have/has been determined to have engaged in unprofessional conduct by a court of competent jurisdiction;</w:t>
      </w:r>
    </w:p>
    <w:p w:rsidR="00645795" w:rsidRPr="00F22A60" w:rsidRDefault="00645795" w:rsidP="00A34FBF">
      <w:pPr>
        <w:autoSpaceDE w:val="0"/>
        <w:autoSpaceDN w:val="0"/>
        <w:ind w:left="360"/>
        <w:jc w:val="both"/>
        <w:rPr>
          <w:lang w:val="en-US"/>
        </w:rPr>
      </w:pPr>
    </w:p>
    <w:p w:rsidR="00645795" w:rsidRPr="00F22A60" w:rsidRDefault="00645795" w:rsidP="00A34FBF">
      <w:pPr>
        <w:numPr>
          <w:ilvl w:val="0"/>
          <w:numId w:val="4"/>
        </w:numPr>
        <w:tabs>
          <w:tab w:val="clear" w:pos="720"/>
          <w:tab w:val="num" w:pos="-2880"/>
        </w:tabs>
        <w:autoSpaceDE w:val="0"/>
        <w:autoSpaceDN w:val="0"/>
        <w:ind w:left="360"/>
        <w:jc w:val="both"/>
        <w:rPr>
          <w:lang w:val="en-US"/>
        </w:rPr>
      </w:pPr>
      <w:r w:rsidRPr="00F22A60">
        <w:rPr>
          <w:lang w:val="en-US"/>
        </w:rPr>
        <w:t>Is under criminal proceedings for one of the penal offenses described in article 45 of the PPL;</w:t>
      </w:r>
    </w:p>
    <w:p w:rsidR="00645795" w:rsidRPr="00F22A60" w:rsidRDefault="00645795" w:rsidP="00A34FBF">
      <w:pPr>
        <w:autoSpaceDE w:val="0"/>
        <w:autoSpaceDN w:val="0"/>
        <w:ind w:left="360"/>
        <w:jc w:val="both"/>
        <w:rPr>
          <w:lang w:val="en-US"/>
        </w:rPr>
      </w:pPr>
    </w:p>
    <w:p w:rsidR="00645795" w:rsidRPr="00F22A60" w:rsidRDefault="00645795" w:rsidP="00A34FBF">
      <w:pPr>
        <w:numPr>
          <w:ilvl w:val="0"/>
          <w:numId w:val="4"/>
        </w:numPr>
        <w:tabs>
          <w:tab w:val="clear" w:pos="720"/>
          <w:tab w:val="num" w:pos="-2520"/>
        </w:tabs>
        <w:autoSpaceDE w:val="0"/>
        <w:autoSpaceDN w:val="0"/>
        <w:ind w:left="360"/>
        <w:jc w:val="both"/>
        <w:rPr>
          <w:lang w:val="en-US"/>
        </w:rPr>
      </w:pPr>
      <w:r w:rsidRPr="00F22A60">
        <w:rPr>
          <w:lang w:val="en-US"/>
        </w:rPr>
        <w:lastRenderedPageBreak/>
        <w:t>Is bankrupt or  wound up, and your affairs are being administrated by the court, in accordance with article 45, 2(b) of the PPL;</w:t>
      </w:r>
    </w:p>
    <w:p w:rsidR="00645795" w:rsidRPr="00F22A60" w:rsidRDefault="00645795" w:rsidP="00A34FBF">
      <w:pPr>
        <w:autoSpaceDE w:val="0"/>
        <w:autoSpaceDN w:val="0"/>
        <w:ind w:left="360"/>
        <w:jc w:val="both"/>
        <w:rPr>
          <w:lang w:val="en-US"/>
        </w:rPr>
      </w:pPr>
    </w:p>
    <w:p w:rsidR="00645795" w:rsidRPr="00F22A60" w:rsidRDefault="00645795" w:rsidP="00A34FBF">
      <w:pPr>
        <w:numPr>
          <w:ilvl w:val="0"/>
          <w:numId w:val="4"/>
        </w:numPr>
        <w:tabs>
          <w:tab w:val="clear" w:pos="720"/>
          <w:tab w:val="num" w:pos="-2160"/>
        </w:tabs>
        <w:autoSpaceDE w:val="0"/>
        <w:autoSpaceDN w:val="0"/>
        <w:ind w:left="360"/>
        <w:jc w:val="both"/>
        <w:rPr>
          <w:lang w:val="en-US"/>
        </w:rPr>
      </w:pPr>
      <w:r w:rsidRPr="00F22A60">
        <w:rPr>
          <w:lang w:val="en-US"/>
        </w:rPr>
        <w:t>Is the subject of proceedings for a declaration of bankruptcy, for an order for compulsory winding up or administration by the court, or of an arrangement with the creditors, or of any other similar proceedings, in accordance with article 45, 2(c) of the PPL;</w:t>
      </w:r>
    </w:p>
    <w:p w:rsidR="00645795" w:rsidRPr="00F22A60" w:rsidRDefault="00645795" w:rsidP="00A34FBF">
      <w:pPr>
        <w:autoSpaceDE w:val="0"/>
        <w:autoSpaceDN w:val="0"/>
        <w:ind w:left="360"/>
        <w:jc w:val="both"/>
        <w:rPr>
          <w:lang w:val="en-US"/>
        </w:rPr>
      </w:pPr>
    </w:p>
    <w:p w:rsidR="00645795" w:rsidRPr="00F22A60" w:rsidRDefault="00645795" w:rsidP="00A34FBF">
      <w:pPr>
        <w:numPr>
          <w:ilvl w:val="0"/>
          <w:numId w:val="4"/>
        </w:numPr>
        <w:tabs>
          <w:tab w:val="clear" w:pos="720"/>
          <w:tab w:val="num" w:pos="-1800"/>
        </w:tabs>
        <w:autoSpaceDE w:val="0"/>
        <w:autoSpaceDN w:val="0"/>
        <w:ind w:left="360"/>
        <w:jc w:val="both"/>
        <w:rPr>
          <w:lang w:val="en-US"/>
        </w:rPr>
      </w:pPr>
      <w:r w:rsidRPr="00F22A60">
        <w:rPr>
          <w:lang w:val="en-US"/>
        </w:rPr>
        <w:t>Has been convicted by a definitive judgment of any offence concerning his professional conduct;</w:t>
      </w:r>
    </w:p>
    <w:p w:rsidR="00645795" w:rsidRPr="00F22A60" w:rsidRDefault="00645795" w:rsidP="00A34FBF">
      <w:pPr>
        <w:autoSpaceDE w:val="0"/>
        <w:autoSpaceDN w:val="0"/>
        <w:ind w:left="360"/>
        <w:jc w:val="both"/>
        <w:rPr>
          <w:lang w:val="en-US"/>
        </w:rPr>
      </w:pPr>
    </w:p>
    <w:p w:rsidR="00645795" w:rsidRPr="00F22A60" w:rsidRDefault="00645795" w:rsidP="00A34FBF">
      <w:pPr>
        <w:numPr>
          <w:ilvl w:val="0"/>
          <w:numId w:val="4"/>
        </w:numPr>
        <w:tabs>
          <w:tab w:val="clear" w:pos="720"/>
          <w:tab w:val="num" w:pos="-1440"/>
        </w:tabs>
        <w:autoSpaceDE w:val="0"/>
        <w:autoSpaceDN w:val="0"/>
        <w:ind w:left="360"/>
        <w:jc w:val="both"/>
        <w:rPr>
          <w:lang w:val="en-US"/>
        </w:rPr>
      </w:pPr>
      <w:r w:rsidRPr="00F22A60">
        <w:rPr>
          <w:lang w:val="en-US"/>
        </w:rPr>
        <w:t>Has not fulfilled his obligations to pay social security contributions, in accordance with the Albanian law or the applicable provisions in the country of origin;</w:t>
      </w:r>
    </w:p>
    <w:p w:rsidR="00645795" w:rsidRPr="00F22A60" w:rsidRDefault="00645795" w:rsidP="00A34FBF">
      <w:pPr>
        <w:autoSpaceDE w:val="0"/>
        <w:autoSpaceDN w:val="0"/>
        <w:ind w:left="360"/>
        <w:jc w:val="both"/>
        <w:rPr>
          <w:lang w:val="en-US"/>
        </w:rPr>
      </w:pPr>
    </w:p>
    <w:p w:rsidR="00645795" w:rsidRPr="00F22A60" w:rsidRDefault="00645795" w:rsidP="00A34FBF">
      <w:pPr>
        <w:numPr>
          <w:ilvl w:val="0"/>
          <w:numId w:val="4"/>
        </w:numPr>
        <w:tabs>
          <w:tab w:val="clear" w:pos="720"/>
          <w:tab w:val="num" w:pos="-1440"/>
        </w:tabs>
        <w:autoSpaceDE w:val="0"/>
        <w:autoSpaceDN w:val="0"/>
        <w:ind w:left="360"/>
        <w:jc w:val="both"/>
        <w:rPr>
          <w:lang w:val="en-US"/>
        </w:rPr>
      </w:pPr>
      <w:r w:rsidRPr="00F22A60">
        <w:rPr>
          <w:lang w:val="en-US"/>
        </w:rPr>
        <w:t>Has not fulfilled its obligations relating to the payment of taxes, in accordance with the Albanian law, or the applicable prov</w:t>
      </w:r>
      <w:r w:rsidR="00A34FBF" w:rsidRPr="00F22A60">
        <w:rPr>
          <w:lang w:val="en-US"/>
        </w:rPr>
        <w:t>isions in the country of origin.</w:t>
      </w:r>
    </w:p>
    <w:p w:rsidR="00C8370A" w:rsidRPr="00F22A60" w:rsidRDefault="00C8370A" w:rsidP="00645795">
      <w:pPr>
        <w:autoSpaceDE w:val="0"/>
        <w:autoSpaceDN w:val="0"/>
        <w:jc w:val="both"/>
        <w:rPr>
          <w:b/>
          <w:lang w:val="en-US"/>
        </w:rPr>
      </w:pPr>
    </w:p>
    <w:p w:rsidR="00C8370A" w:rsidRPr="00F22A60" w:rsidRDefault="00C8370A" w:rsidP="00C8370A">
      <w:pPr>
        <w:ind w:left="720"/>
        <w:jc w:val="both"/>
        <w:rPr>
          <w:b/>
          <w:lang w:val="en-US"/>
        </w:rPr>
      </w:pPr>
    </w:p>
    <w:p w:rsidR="00E043B9" w:rsidRPr="00F22A60" w:rsidRDefault="00E043B9" w:rsidP="00A34FBF">
      <w:pPr>
        <w:ind w:left="360"/>
        <w:jc w:val="both"/>
        <w:rPr>
          <w:lang w:val="en-US"/>
        </w:rPr>
      </w:pPr>
      <w:r w:rsidRPr="00F22A60">
        <w:rPr>
          <w:b/>
          <w:lang w:val="en-US"/>
        </w:rPr>
        <w:t>You failed to submit</w:t>
      </w:r>
      <w:r w:rsidRPr="00F22A60">
        <w:rPr>
          <w:lang w:val="en-US"/>
        </w:rPr>
        <w:t xml:space="preserve">: </w:t>
      </w:r>
    </w:p>
    <w:p w:rsidR="00E043B9" w:rsidRPr="00F22A60" w:rsidRDefault="00E043B9" w:rsidP="00E043B9">
      <w:pPr>
        <w:jc w:val="both"/>
        <w:rPr>
          <w:lang w:val="en-US"/>
        </w:rPr>
      </w:pPr>
    </w:p>
    <w:p w:rsidR="00E043B9" w:rsidRPr="00F22A60" w:rsidRDefault="00E043B9" w:rsidP="00A34FBF">
      <w:pPr>
        <w:numPr>
          <w:ilvl w:val="0"/>
          <w:numId w:val="5"/>
        </w:numPr>
        <w:tabs>
          <w:tab w:val="clear" w:pos="720"/>
          <w:tab w:val="num" w:pos="-1800"/>
        </w:tabs>
        <w:autoSpaceDN w:val="0"/>
        <w:ind w:left="360"/>
        <w:jc w:val="both"/>
        <w:rPr>
          <w:lang w:val="en-US"/>
        </w:rPr>
      </w:pPr>
      <w:r w:rsidRPr="00F22A60">
        <w:rPr>
          <w:lang w:val="en-US"/>
        </w:rPr>
        <w:t xml:space="preserve">Required certifications or attestations demonstrating or affirming that you are not disqualified under Article 45 of the PP Law; </w:t>
      </w:r>
    </w:p>
    <w:p w:rsidR="00E043B9" w:rsidRPr="00F22A60" w:rsidRDefault="00E043B9" w:rsidP="00A34FBF">
      <w:pPr>
        <w:numPr>
          <w:ilvl w:val="0"/>
          <w:numId w:val="5"/>
        </w:numPr>
        <w:tabs>
          <w:tab w:val="clear" w:pos="720"/>
          <w:tab w:val="num" w:pos="-1440"/>
        </w:tabs>
        <w:autoSpaceDN w:val="0"/>
        <w:ind w:left="360"/>
        <w:jc w:val="both"/>
        <w:rPr>
          <w:lang w:val="en-US"/>
        </w:rPr>
      </w:pPr>
      <w:r w:rsidRPr="00F22A60">
        <w:rPr>
          <w:lang w:val="en-US"/>
        </w:rPr>
        <w:t xml:space="preserve">A certificate, document or other sufficient evidence that has been reasonably required by the contracting authority, under Article 46 of the PPL </w:t>
      </w:r>
      <w:r w:rsidRPr="00F22A60">
        <w:rPr>
          <w:i/>
          <w:lang w:val="en-US"/>
        </w:rPr>
        <w:t>(respective sections in the TD)</w:t>
      </w:r>
      <w:r w:rsidRPr="00F22A60">
        <w:rPr>
          <w:lang w:val="en-US"/>
        </w:rPr>
        <w:t xml:space="preserve"> for the purpose of verifying your professional suitability; </w:t>
      </w:r>
    </w:p>
    <w:p w:rsidR="00E043B9" w:rsidRPr="00F22A60" w:rsidRDefault="00E043B9" w:rsidP="00A34FBF">
      <w:pPr>
        <w:numPr>
          <w:ilvl w:val="0"/>
          <w:numId w:val="5"/>
        </w:numPr>
        <w:tabs>
          <w:tab w:val="clear" w:pos="720"/>
          <w:tab w:val="num" w:pos="-1080"/>
        </w:tabs>
        <w:autoSpaceDN w:val="0"/>
        <w:ind w:left="360"/>
        <w:jc w:val="both"/>
        <w:rPr>
          <w:lang w:val="en-US"/>
        </w:rPr>
      </w:pPr>
      <w:r w:rsidRPr="00F22A60">
        <w:rPr>
          <w:lang w:val="en-US"/>
        </w:rPr>
        <w:t xml:space="preserve">Sufficient evidence, as described under Article 46 of the PP Law </w:t>
      </w:r>
      <w:r w:rsidRPr="00F22A60">
        <w:rPr>
          <w:i/>
          <w:lang w:val="en-US"/>
        </w:rPr>
        <w:t>(respective sections in the TD)</w:t>
      </w:r>
      <w:r w:rsidRPr="00F22A60">
        <w:rPr>
          <w:lang w:val="en-US"/>
        </w:rPr>
        <w:t>, reasonably demonstrating that such candidate or Bidder meets the minimum financial, technical and professional capacity requirements, specified in the tender dossier or contract notice;</w:t>
      </w:r>
    </w:p>
    <w:p w:rsidR="00E043B9" w:rsidRPr="00F22A60" w:rsidRDefault="00E043B9" w:rsidP="00A34FBF">
      <w:pPr>
        <w:numPr>
          <w:ilvl w:val="0"/>
          <w:numId w:val="5"/>
        </w:numPr>
        <w:tabs>
          <w:tab w:val="clear" w:pos="720"/>
          <w:tab w:val="num" w:pos="-720"/>
        </w:tabs>
        <w:autoSpaceDN w:val="0"/>
        <w:ind w:left="360"/>
        <w:jc w:val="both"/>
        <w:rPr>
          <w:lang w:val="en-US"/>
        </w:rPr>
      </w:pPr>
      <w:r w:rsidRPr="00F22A60">
        <w:rPr>
          <w:lang w:val="en-US"/>
        </w:rPr>
        <w:t>It has been determined by the Contracting Authority that you have submitted documents containing false information, or documents forged for purposes of qualification;</w:t>
      </w:r>
    </w:p>
    <w:p w:rsidR="00E043B9" w:rsidRPr="00F22A60" w:rsidRDefault="00E043B9" w:rsidP="00A34FBF">
      <w:pPr>
        <w:jc w:val="both"/>
        <w:rPr>
          <w:lang w:val="en-US"/>
        </w:rPr>
      </w:pPr>
    </w:p>
    <w:p w:rsidR="00E043B9" w:rsidRPr="00F22A60" w:rsidRDefault="00E043B9" w:rsidP="00A34FBF">
      <w:pPr>
        <w:numPr>
          <w:ilvl w:val="0"/>
          <w:numId w:val="6"/>
        </w:numPr>
        <w:tabs>
          <w:tab w:val="clear" w:pos="720"/>
          <w:tab w:val="num" w:pos="-360"/>
        </w:tabs>
        <w:autoSpaceDN w:val="0"/>
        <w:ind w:left="360"/>
        <w:jc w:val="both"/>
        <w:rPr>
          <w:lang w:val="en-US"/>
        </w:rPr>
      </w:pPr>
      <w:r w:rsidRPr="00F22A60">
        <w:rPr>
          <w:lang w:val="en-US"/>
        </w:rPr>
        <w:t>Your tender [is not responsive] [is irregular] [ is abnormally low];</w:t>
      </w:r>
    </w:p>
    <w:p w:rsidR="00E043B9" w:rsidRPr="00F22A60" w:rsidRDefault="00E043B9" w:rsidP="00A34FBF">
      <w:pPr>
        <w:jc w:val="both"/>
        <w:rPr>
          <w:lang w:val="en-US"/>
        </w:rPr>
      </w:pPr>
    </w:p>
    <w:p w:rsidR="00E043B9" w:rsidRPr="00F22A60" w:rsidRDefault="00E043B9" w:rsidP="00A34FBF">
      <w:pPr>
        <w:numPr>
          <w:ilvl w:val="0"/>
          <w:numId w:val="6"/>
        </w:numPr>
        <w:tabs>
          <w:tab w:val="clear" w:pos="720"/>
          <w:tab w:val="num" w:pos="0"/>
        </w:tabs>
        <w:autoSpaceDN w:val="0"/>
        <w:ind w:left="360"/>
        <w:jc w:val="both"/>
        <w:rPr>
          <w:lang w:val="en-US"/>
        </w:rPr>
      </w:pPr>
      <w:r w:rsidRPr="00F22A60">
        <w:rPr>
          <w:lang w:val="en-US"/>
        </w:rPr>
        <w:t>You failed to comply with the tender security requirements;</w:t>
      </w:r>
    </w:p>
    <w:p w:rsidR="00E043B9" w:rsidRPr="00F22A60" w:rsidRDefault="00E043B9" w:rsidP="00A34FBF">
      <w:pPr>
        <w:autoSpaceDN w:val="0"/>
        <w:jc w:val="both"/>
        <w:rPr>
          <w:lang w:val="en-US"/>
        </w:rPr>
      </w:pPr>
    </w:p>
    <w:p w:rsidR="00E043B9" w:rsidRPr="00F22A60" w:rsidRDefault="00E043B9" w:rsidP="00A34FBF">
      <w:pPr>
        <w:numPr>
          <w:ilvl w:val="0"/>
          <w:numId w:val="6"/>
        </w:numPr>
        <w:tabs>
          <w:tab w:val="clear" w:pos="720"/>
          <w:tab w:val="num" w:pos="360"/>
        </w:tabs>
        <w:autoSpaceDN w:val="0"/>
        <w:ind w:left="360"/>
        <w:jc w:val="both"/>
        <w:rPr>
          <w:lang w:val="en-US"/>
        </w:rPr>
      </w:pPr>
      <w:r w:rsidRPr="00F22A60">
        <w:rPr>
          <w:lang w:val="en-US"/>
        </w:rPr>
        <w:t xml:space="preserve">(any other reason, apart from the above) </w:t>
      </w:r>
    </w:p>
    <w:p w:rsidR="00C8370A" w:rsidRPr="00F22A60" w:rsidRDefault="00C8370A" w:rsidP="00C8370A">
      <w:pPr>
        <w:jc w:val="both"/>
        <w:rPr>
          <w:spacing w:val="-2"/>
          <w:lang w:val="en-US"/>
        </w:rPr>
      </w:pPr>
    </w:p>
    <w:p w:rsidR="00C8370A" w:rsidRPr="00F22A60" w:rsidRDefault="00C8370A" w:rsidP="00C8370A">
      <w:pPr>
        <w:jc w:val="both"/>
        <w:rPr>
          <w:spacing w:val="-2"/>
          <w:lang w:val="en-US"/>
        </w:rPr>
      </w:pPr>
    </w:p>
    <w:p w:rsidR="00E043B9" w:rsidRPr="00F22A60" w:rsidRDefault="00E043B9" w:rsidP="00E043B9">
      <w:pPr>
        <w:jc w:val="both"/>
        <w:rPr>
          <w:spacing w:val="-2"/>
          <w:lang w:val="en-US"/>
        </w:rPr>
      </w:pPr>
      <w:r w:rsidRPr="00F22A60">
        <w:rPr>
          <w:spacing w:val="-2"/>
          <w:lang w:val="en-US"/>
        </w:rPr>
        <w:t xml:space="preserve">JUSTIFICATION </w:t>
      </w:r>
    </w:p>
    <w:p w:rsidR="00E043B9" w:rsidRPr="00F22A60" w:rsidRDefault="00E043B9" w:rsidP="00E043B9">
      <w:pPr>
        <w:jc w:val="both"/>
        <w:rPr>
          <w:spacing w:val="-2"/>
          <w:lang w:val="en-US"/>
        </w:rPr>
      </w:pPr>
    </w:p>
    <w:p w:rsidR="00E043B9" w:rsidRPr="00F22A60" w:rsidRDefault="00E043B9" w:rsidP="00E043B9">
      <w:pPr>
        <w:jc w:val="both"/>
        <w:rPr>
          <w:spacing w:val="-2"/>
          <w:lang w:val="en-US"/>
        </w:rPr>
      </w:pPr>
      <w:r w:rsidRPr="00F22A60">
        <w:rPr>
          <w:spacing w:val="-2"/>
          <w:lang w:val="en-US"/>
        </w:rPr>
        <w:t>[You were disqualified] [</w:t>
      </w:r>
      <w:proofErr w:type="gramStart"/>
      <w:r w:rsidRPr="00F22A60">
        <w:rPr>
          <w:spacing w:val="-2"/>
          <w:lang w:val="en-US"/>
        </w:rPr>
        <w:t>your</w:t>
      </w:r>
      <w:proofErr w:type="gramEnd"/>
      <w:r w:rsidRPr="00F22A60">
        <w:rPr>
          <w:spacing w:val="-2"/>
          <w:lang w:val="en-US"/>
        </w:rPr>
        <w:t xml:space="preserve"> tender was rejected] due to the following reason(s): </w:t>
      </w:r>
    </w:p>
    <w:p w:rsidR="00E043B9" w:rsidRPr="00F22A60" w:rsidRDefault="00E043B9" w:rsidP="00E043B9">
      <w:pPr>
        <w:jc w:val="both"/>
        <w:rPr>
          <w:spacing w:val="-2"/>
          <w:lang w:val="en-US"/>
        </w:rPr>
      </w:pPr>
    </w:p>
    <w:p w:rsidR="00E043B9" w:rsidRPr="00F22A60" w:rsidRDefault="00E043B9" w:rsidP="00E043B9">
      <w:pPr>
        <w:jc w:val="both"/>
        <w:rPr>
          <w:spacing w:val="-2"/>
          <w:lang w:val="en-US"/>
        </w:rPr>
      </w:pPr>
      <w:r w:rsidRPr="00F22A60">
        <w:rPr>
          <w:spacing w:val="-2"/>
          <w:lang w:val="en-US"/>
        </w:rPr>
        <w:t>[</w:t>
      </w:r>
      <w:r w:rsidRPr="00F22A60">
        <w:rPr>
          <w:i/>
          <w:spacing w:val="-2"/>
          <w:lang w:val="en-US"/>
        </w:rPr>
        <w:t>State detailed reasons for disqualification or rejection of tender accordingly</w:t>
      </w:r>
      <w:r w:rsidRPr="00F22A60">
        <w:rPr>
          <w:spacing w:val="-2"/>
          <w:lang w:val="en-US"/>
        </w:rPr>
        <w:t>]</w:t>
      </w:r>
    </w:p>
    <w:p w:rsidR="00E043B9" w:rsidRPr="00F22A60" w:rsidRDefault="00E043B9" w:rsidP="00E043B9">
      <w:pPr>
        <w:jc w:val="both"/>
        <w:rPr>
          <w:spacing w:val="-2"/>
          <w:lang w:val="en-US"/>
        </w:rPr>
      </w:pPr>
    </w:p>
    <w:p w:rsidR="00E043B9" w:rsidRPr="00F22A60" w:rsidRDefault="00E043B9" w:rsidP="00E043B9">
      <w:pPr>
        <w:jc w:val="both"/>
        <w:rPr>
          <w:spacing w:val="-2"/>
          <w:lang w:val="en-US"/>
        </w:rPr>
      </w:pPr>
      <w:r w:rsidRPr="00F22A60">
        <w:rPr>
          <w:spacing w:val="-2"/>
          <w:lang w:val="en-US"/>
        </w:rPr>
        <w:t>_________________________________________________________________________</w:t>
      </w:r>
    </w:p>
    <w:p w:rsidR="00E043B9" w:rsidRPr="00F22A60" w:rsidRDefault="00E043B9" w:rsidP="00E043B9">
      <w:pPr>
        <w:jc w:val="both"/>
        <w:rPr>
          <w:spacing w:val="-2"/>
          <w:lang w:val="en-US"/>
        </w:rPr>
      </w:pPr>
      <w:r w:rsidRPr="00F22A60">
        <w:rPr>
          <w:spacing w:val="-2"/>
          <w:lang w:val="en-US"/>
        </w:rPr>
        <w:t>_________________________________________________________________________</w:t>
      </w:r>
    </w:p>
    <w:p w:rsidR="00E043B9" w:rsidRPr="00F22A60" w:rsidRDefault="00E043B9" w:rsidP="00E043B9">
      <w:pPr>
        <w:jc w:val="both"/>
        <w:rPr>
          <w:spacing w:val="-2"/>
          <w:lang w:val="en-US"/>
        </w:rPr>
      </w:pPr>
      <w:r w:rsidRPr="00F22A60">
        <w:rPr>
          <w:spacing w:val="-2"/>
          <w:lang w:val="en-US"/>
        </w:rPr>
        <w:t>_________________________________________________________________________</w:t>
      </w:r>
    </w:p>
    <w:p w:rsidR="00E043B9" w:rsidRPr="00F22A60" w:rsidRDefault="00E043B9" w:rsidP="00E043B9">
      <w:pPr>
        <w:jc w:val="both"/>
        <w:rPr>
          <w:spacing w:val="-2"/>
          <w:lang w:val="en-US"/>
        </w:rPr>
      </w:pPr>
      <w:r w:rsidRPr="00F22A60">
        <w:rPr>
          <w:spacing w:val="-2"/>
          <w:lang w:val="en-US"/>
        </w:rPr>
        <w:t>_________________________________________________________________________</w:t>
      </w:r>
    </w:p>
    <w:p w:rsidR="00E043B9" w:rsidRPr="00F22A60" w:rsidRDefault="00E043B9" w:rsidP="00E043B9">
      <w:pPr>
        <w:jc w:val="both"/>
        <w:rPr>
          <w:spacing w:val="-2"/>
          <w:lang w:val="en-US"/>
        </w:rPr>
      </w:pPr>
      <w:r w:rsidRPr="00F22A60">
        <w:rPr>
          <w:spacing w:val="-2"/>
          <w:lang w:val="en-US"/>
        </w:rPr>
        <w:t>_________________________________________________________________________</w:t>
      </w:r>
    </w:p>
    <w:p w:rsidR="00E043B9" w:rsidRPr="00F22A60" w:rsidRDefault="00E043B9" w:rsidP="00E043B9">
      <w:pPr>
        <w:jc w:val="both"/>
        <w:rPr>
          <w:spacing w:val="-2"/>
          <w:lang w:val="en-US"/>
        </w:rPr>
      </w:pPr>
      <w:r w:rsidRPr="00F22A60">
        <w:rPr>
          <w:spacing w:val="-2"/>
          <w:lang w:val="en-US"/>
        </w:rPr>
        <w:t>_________________________________________________________________________</w:t>
      </w:r>
    </w:p>
    <w:p w:rsidR="00C8370A" w:rsidRPr="00F22A60" w:rsidRDefault="00E043B9" w:rsidP="00E043B9">
      <w:pPr>
        <w:jc w:val="both"/>
        <w:rPr>
          <w:lang w:val="en-US"/>
        </w:rPr>
      </w:pPr>
      <w:r w:rsidRPr="00F22A60">
        <w:rPr>
          <w:spacing w:val="-2"/>
          <w:lang w:val="en-US"/>
        </w:rPr>
        <w:t>_________________________________________________________________________</w:t>
      </w:r>
    </w:p>
    <w:p w:rsidR="00C8370A" w:rsidRPr="00F22A60" w:rsidRDefault="00C8370A" w:rsidP="00C8370A">
      <w:pPr>
        <w:jc w:val="both"/>
        <w:rPr>
          <w:lang w:val="en-US"/>
        </w:rPr>
      </w:pPr>
    </w:p>
    <w:p w:rsidR="00C8370A" w:rsidRPr="00F22A60" w:rsidRDefault="00E043B9" w:rsidP="00C8370A">
      <w:pPr>
        <w:jc w:val="both"/>
        <w:rPr>
          <w:lang w:val="en-US"/>
        </w:rPr>
      </w:pPr>
      <w:r w:rsidRPr="00F22A60">
        <w:rPr>
          <w:lang w:val="en-US"/>
        </w:rPr>
        <w:t>If you believe that the Contracting Authority, during the public procurement procedure, has breached the PPL or its implementing regulations, you have the right to initiate the review procedure, as regulated in Chapter VII of the PP Law</w:t>
      </w:r>
      <w:r w:rsidR="00C8370A" w:rsidRPr="00F22A60">
        <w:rPr>
          <w:lang w:val="en-US"/>
        </w:rPr>
        <w:t xml:space="preserve">. </w:t>
      </w:r>
    </w:p>
    <w:p w:rsidR="00C8370A" w:rsidRPr="00F22A60" w:rsidRDefault="00C8370A" w:rsidP="00C8370A">
      <w:pPr>
        <w:jc w:val="both"/>
        <w:rPr>
          <w:spacing w:val="-2"/>
          <w:lang w:val="en-US"/>
        </w:rPr>
      </w:pPr>
    </w:p>
    <w:p w:rsidR="00E043B9" w:rsidRPr="00F22A60" w:rsidRDefault="00E043B9" w:rsidP="00E043B9">
      <w:pPr>
        <w:jc w:val="both"/>
        <w:rPr>
          <w:spacing w:val="-2"/>
          <w:lang w:val="en-US"/>
        </w:rPr>
      </w:pPr>
      <w:r w:rsidRPr="00F22A60">
        <w:rPr>
          <w:spacing w:val="-2"/>
          <w:lang w:val="en-US"/>
        </w:rPr>
        <w:t>Although we have not been able to make use of your services on this occasion, I trust that you will continue to take an active interest in our procurement initiatives.</w:t>
      </w:r>
    </w:p>
    <w:p w:rsidR="00E043B9" w:rsidRPr="00F22A60" w:rsidRDefault="00E043B9" w:rsidP="00E043B9">
      <w:pPr>
        <w:jc w:val="both"/>
        <w:rPr>
          <w:spacing w:val="-2"/>
          <w:lang w:val="en-US"/>
        </w:rPr>
      </w:pPr>
    </w:p>
    <w:p w:rsidR="00C8370A" w:rsidRPr="00F22A60" w:rsidRDefault="00C8370A" w:rsidP="00C8370A">
      <w:pPr>
        <w:jc w:val="both"/>
        <w:rPr>
          <w:spacing w:val="-2"/>
          <w:lang w:val="en-US"/>
        </w:rPr>
      </w:pPr>
    </w:p>
    <w:p w:rsidR="00C8370A" w:rsidRPr="00F22A60" w:rsidRDefault="00C8370A" w:rsidP="00C8370A">
      <w:pPr>
        <w:jc w:val="both"/>
        <w:rPr>
          <w:spacing w:val="-2"/>
          <w:lang w:val="en-US"/>
        </w:rPr>
      </w:pPr>
    </w:p>
    <w:p w:rsidR="00C8370A" w:rsidRPr="00F22A60" w:rsidRDefault="00C8370A" w:rsidP="00C8370A">
      <w:pPr>
        <w:jc w:val="both"/>
        <w:rPr>
          <w:spacing w:val="-2"/>
          <w:lang w:val="en-US"/>
        </w:rPr>
      </w:pPr>
    </w:p>
    <w:p w:rsidR="00C8370A" w:rsidRPr="00F22A60" w:rsidRDefault="00206F1E" w:rsidP="00C8370A">
      <w:pPr>
        <w:jc w:val="both"/>
        <w:rPr>
          <w:lang w:val="en-US"/>
        </w:rPr>
      </w:pPr>
      <w:proofErr w:type="spellStart"/>
      <w:r w:rsidRPr="00F22A60">
        <w:rPr>
          <w:lang w:val="en-US"/>
        </w:rPr>
        <w:t>R</w:t>
      </w:r>
      <w:r w:rsidR="00C8370A" w:rsidRPr="00F22A60">
        <w:rPr>
          <w:lang w:val="en-US"/>
        </w:rPr>
        <w:t>espet</w:t>
      </w:r>
      <w:r w:rsidRPr="00F22A60">
        <w:rPr>
          <w:lang w:val="en-US"/>
        </w:rPr>
        <w:t>fully</w:t>
      </w:r>
      <w:proofErr w:type="spellEnd"/>
    </w:p>
    <w:p w:rsidR="00C8370A" w:rsidRPr="00F22A60" w:rsidRDefault="00C8370A" w:rsidP="00C8370A">
      <w:pPr>
        <w:jc w:val="both"/>
        <w:rPr>
          <w:lang w:val="en-US"/>
        </w:rPr>
      </w:pPr>
      <w:r w:rsidRPr="00F22A60">
        <w:rPr>
          <w:b/>
          <w:lang w:val="en-US"/>
        </w:rPr>
        <w:t xml:space="preserve">&lt; </w:t>
      </w:r>
      <w:r w:rsidR="00206F1E" w:rsidRPr="00F22A60">
        <w:rPr>
          <w:b/>
          <w:lang w:val="en-US"/>
        </w:rPr>
        <w:t>Name</w:t>
      </w:r>
      <w:r w:rsidRPr="00F22A60">
        <w:rPr>
          <w:b/>
          <w:lang w:val="en-US"/>
        </w:rPr>
        <w:t xml:space="preserve"> &gt;</w:t>
      </w:r>
    </w:p>
    <w:p w:rsidR="00C8370A" w:rsidRPr="00F22A60" w:rsidRDefault="00C8370A" w:rsidP="00C8370A">
      <w:pPr>
        <w:rPr>
          <w:lang w:val="en-US"/>
        </w:rPr>
      </w:pPr>
    </w:p>
    <w:p w:rsidR="00C8370A" w:rsidRPr="00F22A60" w:rsidRDefault="00C8370A" w:rsidP="00C8370A">
      <w:pPr>
        <w:rPr>
          <w:lang w:val="en-US"/>
        </w:rPr>
      </w:pPr>
    </w:p>
    <w:p w:rsidR="00C8370A" w:rsidRPr="00F22A60" w:rsidRDefault="00C8370A" w:rsidP="00C8370A">
      <w:pPr>
        <w:rPr>
          <w:lang w:val="en-US"/>
        </w:rPr>
      </w:pPr>
    </w:p>
    <w:p w:rsidR="00C8370A" w:rsidRPr="00F22A60" w:rsidRDefault="00C8370A" w:rsidP="00C8370A">
      <w:pPr>
        <w:rPr>
          <w:lang w:val="en-US"/>
        </w:rPr>
      </w:pPr>
    </w:p>
    <w:p w:rsidR="00C8370A" w:rsidRPr="00F22A60" w:rsidRDefault="00C8370A" w:rsidP="00C8370A">
      <w:pPr>
        <w:rPr>
          <w:lang w:val="en-US"/>
        </w:rPr>
      </w:pPr>
    </w:p>
    <w:p w:rsidR="00C8370A" w:rsidRPr="00F22A60" w:rsidRDefault="00C8370A" w:rsidP="00C8370A">
      <w:pPr>
        <w:rPr>
          <w:lang w:val="en-US"/>
        </w:rPr>
      </w:pPr>
    </w:p>
    <w:p w:rsidR="00C8370A" w:rsidRPr="00F22A60" w:rsidRDefault="00C8370A" w:rsidP="00C8370A">
      <w:pPr>
        <w:rPr>
          <w:b/>
          <w:lang w:val="en-US"/>
        </w:rPr>
      </w:pPr>
    </w:p>
    <w:p w:rsidR="00C8370A" w:rsidRPr="00F22A60" w:rsidRDefault="00C8370A" w:rsidP="00C8370A">
      <w:pPr>
        <w:rPr>
          <w:b/>
          <w:lang w:val="en-US"/>
        </w:rPr>
      </w:pPr>
    </w:p>
    <w:p w:rsidR="00C8370A" w:rsidRPr="00F22A60" w:rsidRDefault="00C8370A" w:rsidP="00C8370A">
      <w:pPr>
        <w:rPr>
          <w:b/>
          <w:lang w:val="en-US"/>
        </w:rPr>
      </w:pPr>
    </w:p>
    <w:p w:rsidR="00C8370A" w:rsidRPr="00F22A60" w:rsidRDefault="00C8370A" w:rsidP="00C8370A">
      <w:pPr>
        <w:rPr>
          <w:b/>
          <w:lang w:val="en-US"/>
        </w:rPr>
      </w:pPr>
    </w:p>
    <w:bookmarkEnd w:id="4"/>
    <w:p w:rsidR="00C8370A" w:rsidRPr="00F22A60" w:rsidRDefault="00C8370A" w:rsidP="00C8370A">
      <w:pPr>
        <w:rPr>
          <w:b/>
          <w:lang w:val="en-US"/>
        </w:rPr>
      </w:pPr>
    </w:p>
    <w:p w:rsidR="00792D43" w:rsidRPr="00F22A60" w:rsidRDefault="00792D43" w:rsidP="00C8370A">
      <w:pPr>
        <w:rPr>
          <w:b/>
          <w:lang w:val="en-US"/>
        </w:rPr>
      </w:pPr>
    </w:p>
    <w:p w:rsidR="00F41501" w:rsidRPr="00F22A60" w:rsidRDefault="00F41501" w:rsidP="00C8370A">
      <w:pPr>
        <w:rPr>
          <w:b/>
          <w:lang w:val="en-US"/>
        </w:rPr>
      </w:pPr>
    </w:p>
    <w:p w:rsidR="00F41501" w:rsidRPr="00F22A60" w:rsidRDefault="00F41501" w:rsidP="00C8370A">
      <w:pPr>
        <w:rPr>
          <w:b/>
          <w:lang w:val="en-US"/>
        </w:rPr>
      </w:pPr>
    </w:p>
    <w:p w:rsidR="00792D43" w:rsidRPr="00F22A60" w:rsidRDefault="00792D43" w:rsidP="00C8370A">
      <w:pPr>
        <w:rPr>
          <w:b/>
          <w:lang w:val="en-US"/>
        </w:rPr>
      </w:pPr>
    </w:p>
    <w:p w:rsidR="00792D43" w:rsidRPr="00F22A60" w:rsidRDefault="00792D43" w:rsidP="00C8370A">
      <w:pPr>
        <w:rPr>
          <w:b/>
          <w:lang w:val="en-US"/>
        </w:rPr>
      </w:pPr>
    </w:p>
    <w:p w:rsidR="00792D43" w:rsidRPr="00F22A60" w:rsidRDefault="00792D43" w:rsidP="00C8370A">
      <w:pPr>
        <w:rPr>
          <w:b/>
          <w:lang w:val="en-US"/>
        </w:rPr>
      </w:pPr>
    </w:p>
    <w:p w:rsidR="00792D43" w:rsidRPr="00F22A60" w:rsidRDefault="00792D43" w:rsidP="00C8370A">
      <w:pPr>
        <w:rPr>
          <w:b/>
          <w:lang w:val="en-US"/>
        </w:rPr>
      </w:pPr>
    </w:p>
    <w:p w:rsidR="00792D43" w:rsidRPr="00F22A60" w:rsidRDefault="00792D43" w:rsidP="00C8370A">
      <w:pPr>
        <w:rPr>
          <w:b/>
          <w:lang w:val="en-US"/>
        </w:rPr>
      </w:pPr>
    </w:p>
    <w:p w:rsidR="00033C51" w:rsidRPr="00F22A60" w:rsidRDefault="00033C51" w:rsidP="00E22E66">
      <w:pPr>
        <w:spacing w:before="240"/>
        <w:rPr>
          <w:b/>
          <w:lang w:val="en-US"/>
        </w:rPr>
      </w:pPr>
    </w:p>
    <w:p w:rsidR="002E6DAC" w:rsidRPr="00F22A60" w:rsidRDefault="002E6DAC" w:rsidP="00E22E66">
      <w:pPr>
        <w:spacing w:before="240"/>
        <w:rPr>
          <w:b/>
          <w:lang w:val="en-US"/>
        </w:rPr>
      </w:pPr>
    </w:p>
    <w:p w:rsidR="00033C51" w:rsidRPr="00F22A60" w:rsidRDefault="00033C51" w:rsidP="00E22E66">
      <w:pPr>
        <w:spacing w:before="240"/>
        <w:rPr>
          <w:b/>
          <w:lang w:val="en-US"/>
        </w:rPr>
      </w:pPr>
    </w:p>
    <w:p w:rsidR="00033C51" w:rsidRPr="00F22A60" w:rsidRDefault="00033C51" w:rsidP="00E22E66">
      <w:pPr>
        <w:spacing w:before="240"/>
        <w:rPr>
          <w:b/>
          <w:lang w:val="en-US"/>
        </w:rPr>
      </w:pPr>
    </w:p>
    <w:p w:rsidR="00D01883" w:rsidRDefault="00D01883" w:rsidP="00E22E66">
      <w:pPr>
        <w:spacing w:before="240"/>
        <w:rPr>
          <w:b/>
          <w:lang w:val="en-US"/>
        </w:rPr>
      </w:pPr>
    </w:p>
    <w:p w:rsidR="000375DB" w:rsidRDefault="000375DB" w:rsidP="00E22E66">
      <w:pPr>
        <w:spacing w:before="240"/>
        <w:rPr>
          <w:b/>
          <w:lang w:val="en-US"/>
        </w:rPr>
      </w:pPr>
    </w:p>
    <w:p w:rsidR="000375DB" w:rsidRDefault="000375DB" w:rsidP="00E22E66">
      <w:pPr>
        <w:spacing w:before="240"/>
        <w:rPr>
          <w:b/>
          <w:lang w:val="en-US"/>
        </w:rPr>
      </w:pPr>
    </w:p>
    <w:p w:rsidR="000375DB" w:rsidRDefault="000375DB" w:rsidP="00E22E66">
      <w:pPr>
        <w:spacing w:before="240"/>
        <w:rPr>
          <w:b/>
          <w:lang w:val="en-US"/>
        </w:rPr>
      </w:pPr>
    </w:p>
    <w:p w:rsidR="000375DB" w:rsidRDefault="000375DB" w:rsidP="00E22E66">
      <w:pPr>
        <w:spacing w:before="240"/>
        <w:rPr>
          <w:b/>
          <w:lang w:val="en-US"/>
        </w:rPr>
      </w:pPr>
    </w:p>
    <w:p w:rsidR="000375DB" w:rsidRDefault="000375DB" w:rsidP="00E22E66">
      <w:pPr>
        <w:spacing w:before="240"/>
        <w:rPr>
          <w:b/>
          <w:lang w:val="en-US"/>
        </w:rPr>
      </w:pPr>
    </w:p>
    <w:p w:rsidR="000375DB" w:rsidRDefault="000375DB" w:rsidP="00E22E66">
      <w:pPr>
        <w:spacing w:before="240"/>
        <w:rPr>
          <w:b/>
          <w:lang w:val="en-US"/>
        </w:rPr>
      </w:pPr>
    </w:p>
    <w:p w:rsidR="000375DB" w:rsidRPr="00F22A60" w:rsidRDefault="000375DB" w:rsidP="00E22E66">
      <w:pPr>
        <w:spacing w:before="240"/>
        <w:rPr>
          <w:b/>
          <w:lang w:val="en-US"/>
        </w:rPr>
      </w:pPr>
    </w:p>
    <w:p w:rsidR="00D01883" w:rsidRPr="00F22A60" w:rsidRDefault="00D01883" w:rsidP="00E22E66">
      <w:pPr>
        <w:spacing w:before="240"/>
        <w:rPr>
          <w:b/>
          <w:lang w:val="en-US"/>
        </w:rPr>
      </w:pPr>
    </w:p>
    <w:p w:rsidR="00C8370A" w:rsidRPr="00F22A60" w:rsidRDefault="00F126F7" w:rsidP="00E22E66">
      <w:pPr>
        <w:spacing w:before="240"/>
        <w:rPr>
          <w:b/>
          <w:lang w:val="en-US"/>
        </w:rPr>
      </w:pPr>
      <w:r w:rsidRPr="00F22A60">
        <w:rPr>
          <w:b/>
          <w:lang w:val="en-US"/>
        </w:rPr>
        <w:lastRenderedPageBreak/>
        <w:t>Annex</w:t>
      </w:r>
      <w:r w:rsidR="00C8370A" w:rsidRPr="00F22A60">
        <w:rPr>
          <w:b/>
          <w:lang w:val="en-US"/>
        </w:rPr>
        <w:t xml:space="preserve"> 1</w:t>
      </w:r>
      <w:r w:rsidR="002B3F1B" w:rsidRPr="00F22A60">
        <w:rPr>
          <w:b/>
          <w:lang w:val="en-US"/>
        </w:rPr>
        <w:t>6</w:t>
      </w:r>
    </w:p>
    <w:p w:rsidR="00A34FBF" w:rsidRPr="00F22A60" w:rsidRDefault="00A34FBF" w:rsidP="00E22E66">
      <w:pPr>
        <w:spacing w:before="240"/>
        <w:rPr>
          <w:b/>
          <w:lang w:val="en-US"/>
        </w:rPr>
      </w:pPr>
    </w:p>
    <w:p w:rsidR="00C8370A" w:rsidRPr="00F22A60" w:rsidRDefault="00C8370A" w:rsidP="00C8370A">
      <w:pPr>
        <w:pStyle w:val="NormalWeb"/>
        <w:spacing w:before="0" w:beforeAutospacing="0" w:after="80" w:afterAutospacing="0"/>
        <w:jc w:val="center"/>
        <w:rPr>
          <w:lang w:val="en-US" w:eastAsia="it-IT"/>
        </w:rPr>
      </w:pPr>
      <w:proofErr w:type="gramStart"/>
      <w:r w:rsidRPr="00F22A60">
        <w:rPr>
          <w:lang w:val="en-US" w:eastAsia="it-IT"/>
        </w:rPr>
        <w:t>[</w:t>
      </w:r>
      <w:r w:rsidR="00A34FBF" w:rsidRPr="00F22A60">
        <w:rPr>
          <w:lang w:val="en-US" w:eastAsia="it-IT"/>
        </w:rPr>
        <w:t xml:space="preserve"> </w:t>
      </w:r>
      <w:r w:rsidR="00206F1E" w:rsidRPr="00F22A60">
        <w:rPr>
          <w:i/>
          <w:lang w:val="en-US" w:eastAsia="it-IT"/>
        </w:rPr>
        <w:t>To</w:t>
      </w:r>
      <w:proofErr w:type="gramEnd"/>
      <w:r w:rsidR="00206F1E" w:rsidRPr="00F22A60">
        <w:rPr>
          <w:i/>
          <w:lang w:val="en-US" w:eastAsia="it-IT"/>
        </w:rPr>
        <w:t xml:space="preserve"> be completed by the Contracting Authority </w:t>
      </w:r>
      <w:r w:rsidRPr="00F22A60">
        <w:rPr>
          <w:lang w:val="en-US" w:eastAsia="it-IT"/>
        </w:rPr>
        <w:t>]</w:t>
      </w:r>
    </w:p>
    <w:p w:rsidR="00206F1E" w:rsidRPr="00F22A60" w:rsidRDefault="00206F1E" w:rsidP="00C8370A">
      <w:pPr>
        <w:pStyle w:val="NormalWeb"/>
        <w:spacing w:before="0" w:beforeAutospacing="0" w:after="80" w:afterAutospacing="0"/>
        <w:jc w:val="center"/>
        <w:rPr>
          <w:lang w:val="en-US" w:eastAsia="it-IT"/>
        </w:rPr>
      </w:pPr>
    </w:p>
    <w:p w:rsidR="00C8370A" w:rsidRPr="00F22A60" w:rsidRDefault="00206F1E" w:rsidP="00C8370A">
      <w:pPr>
        <w:pStyle w:val="NormalWeb"/>
        <w:spacing w:before="0" w:beforeAutospacing="0" w:after="80" w:afterAutospacing="0"/>
        <w:jc w:val="center"/>
        <w:rPr>
          <w:b/>
          <w:bCs/>
          <w:lang w:val="en-US"/>
        </w:rPr>
      </w:pPr>
      <w:r w:rsidRPr="00F22A60">
        <w:rPr>
          <w:b/>
          <w:bCs/>
          <w:lang w:val="en-US"/>
        </w:rPr>
        <w:t>AWARD NOTIFICATION FORM</w:t>
      </w:r>
    </w:p>
    <w:p w:rsidR="00C8370A" w:rsidRPr="00F22A60" w:rsidRDefault="00C8370A" w:rsidP="00C8370A">
      <w:pPr>
        <w:pStyle w:val="NormalWeb"/>
        <w:spacing w:before="0" w:beforeAutospacing="0" w:after="80" w:afterAutospacing="0"/>
        <w:rPr>
          <w:bCs/>
          <w:lang w:val="en-US"/>
        </w:rPr>
      </w:pPr>
      <w:r w:rsidRPr="00F22A60" w:rsidDel="00CC4F56">
        <w:rPr>
          <w:bCs/>
          <w:lang w:val="en-US"/>
        </w:rPr>
        <w:t xml:space="preserve"> </w:t>
      </w:r>
      <w:r w:rsidRPr="00F22A60">
        <w:rPr>
          <w:bCs/>
          <w:lang w:val="en-US"/>
        </w:rPr>
        <w:t>[Dat</w:t>
      </w:r>
      <w:r w:rsidR="004F0217" w:rsidRPr="00F22A60">
        <w:rPr>
          <w:bCs/>
          <w:lang w:val="en-US"/>
        </w:rPr>
        <w:t>e</w:t>
      </w:r>
      <w:r w:rsidRPr="00F22A60">
        <w:rPr>
          <w:bCs/>
          <w:lang w:val="en-US"/>
        </w:rPr>
        <w:t>________]</w:t>
      </w:r>
    </w:p>
    <w:p w:rsidR="004F0217" w:rsidRPr="00F22A60" w:rsidRDefault="004F0217" w:rsidP="004F0217">
      <w:pPr>
        <w:pStyle w:val="NormalWeb"/>
        <w:spacing w:before="0" w:beforeAutospacing="0" w:after="80" w:afterAutospacing="0"/>
        <w:jc w:val="both"/>
        <w:rPr>
          <w:bCs/>
          <w:lang w:val="en-US"/>
        </w:rPr>
      </w:pPr>
      <w:r w:rsidRPr="00F22A60">
        <w:rPr>
          <w:bCs/>
          <w:lang w:val="en-US"/>
        </w:rPr>
        <w:t xml:space="preserve">To: </w:t>
      </w:r>
      <w:r w:rsidRPr="00F22A60">
        <w:rPr>
          <w:bCs/>
          <w:i/>
          <w:lang w:val="en-US"/>
        </w:rPr>
        <w:t>[Name and address of the awarded Bidder]</w:t>
      </w:r>
    </w:p>
    <w:p w:rsidR="00C8370A" w:rsidRPr="00F22A60" w:rsidRDefault="004F0217" w:rsidP="00C8370A">
      <w:pPr>
        <w:pStyle w:val="NormalWeb"/>
        <w:spacing w:before="0" w:beforeAutospacing="0" w:after="80" w:afterAutospacing="0"/>
        <w:jc w:val="both"/>
        <w:rPr>
          <w:i/>
          <w:lang w:val="en-US"/>
        </w:rPr>
      </w:pPr>
      <w:r w:rsidRPr="00F22A60">
        <w:rPr>
          <w:bCs/>
          <w:lang w:val="en-US"/>
        </w:rPr>
        <w:t>Procurement procedure</w:t>
      </w:r>
      <w:r w:rsidR="00C8370A" w:rsidRPr="00F22A60">
        <w:rPr>
          <w:bCs/>
          <w:lang w:val="en-US"/>
        </w:rPr>
        <w:t>:</w:t>
      </w:r>
    </w:p>
    <w:p w:rsidR="004F0217" w:rsidRPr="00F22A60" w:rsidRDefault="004F0217" w:rsidP="004F0217">
      <w:pPr>
        <w:spacing w:after="80"/>
        <w:rPr>
          <w:i/>
          <w:lang w:val="en-US"/>
        </w:rPr>
      </w:pPr>
      <w:r w:rsidRPr="00F22A60">
        <w:rPr>
          <w:lang w:val="en-US"/>
        </w:rPr>
        <w:t xml:space="preserve">Short description of the contract: </w:t>
      </w:r>
      <w:r w:rsidRPr="00F22A60">
        <w:rPr>
          <w:i/>
          <w:lang w:val="en-US"/>
        </w:rPr>
        <w:t>[Quantities, scope and duration of contract]</w:t>
      </w:r>
    </w:p>
    <w:p w:rsidR="004F0217" w:rsidRPr="00F22A60" w:rsidRDefault="004F0217" w:rsidP="004F0217">
      <w:pPr>
        <w:spacing w:after="80"/>
        <w:rPr>
          <w:i/>
          <w:lang w:val="en-US"/>
        </w:rPr>
      </w:pPr>
      <w:r w:rsidRPr="00F22A60">
        <w:rPr>
          <w:lang w:val="en-US"/>
        </w:rPr>
        <w:t xml:space="preserve">Previous publications </w:t>
      </w:r>
      <w:r w:rsidRPr="00F22A60">
        <w:rPr>
          <w:i/>
          <w:lang w:val="en-US"/>
        </w:rPr>
        <w:t>(if applicable):</w:t>
      </w:r>
      <w:r w:rsidRPr="00F22A60">
        <w:rPr>
          <w:lang w:val="en-US"/>
        </w:rPr>
        <w:t xml:space="preserve"> Public Notice Bulletin</w:t>
      </w:r>
      <w:r w:rsidRPr="00F22A60">
        <w:rPr>
          <w:i/>
          <w:lang w:val="en-US"/>
        </w:rPr>
        <w:t xml:space="preserve"> [Date] [Number]</w:t>
      </w:r>
    </w:p>
    <w:p w:rsidR="00C8370A" w:rsidRPr="00F22A60" w:rsidRDefault="004F0217" w:rsidP="00C8370A">
      <w:pPr>
        <w:spacing w:after="80"/>
        <w:rPr>
          <w:lang w:val="en-US"/>
        </w:rPr>
      </w:pPr>
      <w:r w:rsidRPr="00F22A60">
        <w:rPr>
          <w:lang w:val="en-US"/>
        </w:rPr>
        <w:t>We notify you that the following have participated in this procedure with these respective offered values</w:t>
      </w:r>
      <w:r w:rsidR="00C8370A" w:rsidRPr="00F22A60">
        <w:rPr>
          <w:lang w:val="en-US"/>
        </w:rPr>
        <w:t>:</w:t>
      </w:r>
    </w:p>
    <w:p w:rsidR="00C8370A" w:rsidRPr="00F22A60" w:rsidRDefault="00F53382" w:rsidP="00C8370A">
      <w:pPr>
        <w:spacing w:after="80"/>
        <w:rPr>
          <w:lang w:val="en-US"/>
        </w:rPr>
      </w:pPr>
      <w:r w:rsidRPr="00F22A60">
        <w:rPr>
          <w:lang w:val="en-US"/>
        </w:rPr>
        <w:t>1._______________________</w:t>
      </w:r>
      <w:r w:rsidR="00C8370A" w:rsidRPr="00F22A60">
        <w:rPr>
          <w:lang w:val="en-US"/>
        </w:rPr>
        <w:t>_________</w:t>
      </w:r>
      <w:r w:rsidRPr="00F22A60">
        <w:rPr>
          <w:lang w:val="en-US"/>
        </w:rPr>
        <w:t xml:space="preserve"> Amount</w:t>
      </w:r>
      <w:r w:rsidRPr="00F22A60">
        <w:rPr>
          <w:i/>
          <w:lang w:val="en-US"/>
        </w:rPr>
        <w:t xml:space="preserve"> (expressed in figures and words</w:t>
      </w:r>
      <w:proofErr w:type="gramStart"/>
      <w:r w:rsidR="00C8370A" w:rsidRPr="00F22A60">
        <w:rPr>
          <w:i/>
          <w:lang w:val="en-US"/>
        </w:rPr>
        <w:t>)_</w:t>
      </w:r>
      <w:proofErr w:type="gramEnd"/>
      <w:r w:rsidR="00C8370A" w:rsidRPr="00F22A60">
        <w:rPr>
          <w:i/>
          <w:lang w:val="en-US"/>
        </w:rPr>
        <w:t xml:space="preserve">______ </w:t>
      </w:r>
    </w:p>
    <w:p w:rsidR="00C8370A" w:rsidRPr="00F22A60" w:rsidRDefault="00C8370A" w:rsidP="00C8370A">
      <w:pPr>
        <w:spacing w:after="80"/>
        <w:rPr>
          <w:lang w:val="en-US"/>
        </w:rPr>
      </w:pPr>
      <w:r w:rsidRPr="00F22A60">
        <w:rPr>
          <w:lang w:val="en-US"/>
        </w:rPr>
        <w:t>2._</w:t>
      </w:r>
      <w:r w:rsidR="00F53382" w:rsidRPr="00F22A60">
        <w:rPr>
          <w:lang w:val="en-US"/>
        </w:rPr>
        <w:t>_______________________________ Amount</w:t>
      </w:r>
      <w:r w:rsidR="00F53382" w:rsidRPr="00F22A60">
        <w:rPr>
          <w:i/>
          <w:lang w:val="en-US"/>
        </w:rPr>
        <w:t xml:space="preserve"> (expressed in figures and words</w:t>
      </w:r>
      <w:proofErr w:type="gramStart"/>
      <w:r w:rsidR="00F53382" w:rsidRPr="00F22A60">
        <w:rPr>
          <w:i/>
          <w:lang w:val="en-US"/>
        </w:rPr>
        <w:t>)</w:t>
      </w:r>
      <w:r w:rsidR="00F53382" w:rsidRPr="00F22A60">
        <w:rPr>
          <w:lang w:val="en-US"/>
        </w:rPr>
        <w:t>_</w:t>
      </w:r>
      <w:proofErr w:type="gramEnd"/>
      <w:r w:rsidR="00F53382" w:rsidRPr="00F22A60">
        <w:rPr>
          <w:lang w:val="en-US"/>
        </w:rPr>
        <w:t>_____</w:t>
      </w:r>
    </w:p>
    <w:p w:rsidR="00C8370A" w:rsidRPr="00F22A60" w:rsidRDefault="00C8370A" w:rsidP="00C8370A">
      <w:pPr>
        <w:tabs>
          <w:tab w:val="left" w:pos="4140"/>
        </w:tabs>
        <w:spacing w:after="80"/>
        <w:jc w:val="both"/>
        <w:rPr>
          <w:lang w:val="en-US"/>
        </w:rPr>
      </w:pPr>
      <w:proofErr w:type="spellStart"/>
      <w:r w:rsidRPr="00F22A60">
        <w:rPr>
          <w:lang w:val="en-US"/>
        </w:rPr>
        <w:t>Etj</w:t>
      </w:r>
      <w:proofErr w:type="spellEnd"/>
      <w:r w:rsidRPr="00F22A60">
        <w:rPr>
          <w:lang w:val="en-US"/>
        </w:rPr>
        <w:t>.____________________________</w:t>
      </w:r>
      <w:r w:rsidR="00F53382" w:rsidRPr="00F22A60">
        <w:rPr>
          <w:lang w:val="en-US"/>
        </w:rPr>
        <w:t>___Amount</w:t>
      </w:r>
      <w:r w:rsidR="00F53382" w:rsidRPr="00F22A60">
        <w:rPr>
          <w:i/>
          <w:lang w:val="en-US"/>
        </w:rPr>
        <w:t xml:space="preserve"> (expressed in figures and words</w:t>
      </w:r>
      <w:proofErr w:type="gramStart"/>
      <w:r w:rsidR="00F53382" w:rsidRPr="00F22A60">
        <w:rPr>
          <w:i/>
          <w:lang w:val="en-US"/>
        </w:rPr>
        <w:t>)</w:t>
      </w:r>
      <w:r w:rsidR="00F53382" w:rsidRPr="00F22A60">
        <w:rPr>
          <w:lang w:val="en-US"/>
        </w:rPr>
        <w:t>_</w:t>
      </w:r>
      <w:proofErr w:type="gramEnd"/>
      <w:r w:rsidR="00F53382" w:rsidRPr="00F22A60">
        <w:rPr>
          <w:lang w:val="en-US"/>
        </w:rPr>
        <w:t>______</w:t>
      </w:r>
    </w:p>
    <w:p w:rsidR="00C8370A" w:rsidRPr="00F22A60" w:rsidRDefault="00F53382" w:rsidP="00C8370A">
      <w:pPr>
        <w:spacing w:after="80"/>
        <w:jc w:val="both"/>
        <w:rPr>
          <w:lang w:val="en-US"/>
        </w:rPr>
      </w:pPr>
      <w:r w:rsidRPr="00F22A60">
        <w:rPr>
          <w:lang w:val="en-US"/>
        </w:rPr>
        <w:t>The following Bidders have been disqualified</w:t>
      </w:r>
      <w:r w:rsidR="00C8370A" w:rsidRPr="00F22A60">
        <w:rPr>
          <w:lang w:val="en-US"/>
        </w:rPr>
        <w:t>:</w:t>
      </w:r>
    </w:p>
    <w:p w:rsidR="00C8370A" w:rsidRPr="00F22A60" w:rsidRDefault="00C8370A" w:rsidP="00C8370A">
      <w:pPr>
        <w:spacing w:after="80"/>
        <w:jc w:val="both"/>
        <w:rPr>
          <w:lang w:val="en-US"/>
        </w:rPr>
      </w:pPr>
      <w:r w:rsidRPr="00F22A60">
        <w:rPr>
          <w:lang w:val="en-US"/>
        </w:rPr>
        <w:t>1._________________________________</w:t>
      </w:r>
    </w:p>
    <w:p w:rsidR="00C8370A" w:rsidRPr="00F22A60" w:rsidRDefault="00C8370A" w:rsidP="00C8370A">
      <w:pPr>
        <w:spacing w:after="80"/>
        <w:jc w:val="both"/>
        <w:rPr>
          <w:lang w:val="en-US"/>
        </w:rPr>
      </w:pPr>
      <w:r w:rsidRPr="00F22A60">
        <w:rPr>
          <w:lang w:val="en-US"/>
        </w:rPr>
        <w:t>2._________________________________</w:t>
      </w:r>
    </w:p>
    <w:p w:rsidR="00C8370A" w:rsidRPr="00F22A60" w:rsidRDefault="002F4CAD" w:rsidP="00C8370A">
      <w:pPr>
        <w:spacing w:after="80"/>
        <w:jc w:val="both"/>
        <w:rPr>
          <w:lang w:val="en-US"/>
        </w:rPr>
      </w:pPr>
      <w:r w:rsidRPr="00F22A60">
        <w:rPr>
          <w:lang w:val="en-US"/>
        </w:rPr>
        <w:t>Respectively for the following reasons</w:t>
      </w:r>
      <w:r w:rsidR="00C8370A" w:rsidRPr="00F22A60">
        <w:rPr>
          <w:lang w:val="en-US"/>
        </w:rPr>
        <w:t>:</w:t>
      </w:r>
    </w:p>
    <w:p w:rsidR="00C8370A" w:rsidRPr="00F22A60" w:rsidRDefault="00C8370A" w:rsidP="00C8370A">
      <w:pPr>
        <w:spacing w:after="80"/>
        <w:jc w:val="both"/>
        <w:rPr>
          <w:lang w:val="en-US"/>
        </w:rPr>
      </w:pPr>
      <w:r w:rsidRPr="00F22A60">
        <w:rPr>
          <w:lang w:val="en-US"/>
        </w:rPr>
        <w:t>_______________________________________________________________</w:t>
      </w:r>
      <w:r w:rsidR="00B81FAC" w:rsidRPr="00F22A60">
        <w:rPr>
          <w:lang w:val="en-US"/>
        </w:rPr>
        <w:t>____________</w:t>
      </w:r>
    </w:p>
    <w:p w:rsidR="00C8370A" w:rsidRPr="00F22A60" w:rsidRDefault="00C8370A" w:rsidP="00C8370A">
      <w:pPr>
        <w:pStyle w:val="SLparagraph"/>
        <w:numPr>
          <w:ilvl w:val="0"/>
          <w:numId w:val="0"/>
        </w:numPr>
        <w:spacing w:after="80"/>
        <w:jc w:val="center"/>
        <w:rPr>
          <w:bCs/>
          <w:lang w:val="en-US"/>
        </w:rPr>
      </w:pPr>
      <w:r w:rsidRPr="00F22A60">
        <w:rPr>
          <w:lang w:val="en-US"/>
        </w:rPr>
        <w:t>* * *</w:t>
      </w:r>
    </w:p>
    <w:p w:rsidR="00C8370A" w:rsidRPr="00F22A60" w:rsidRDefault="002F4CAD" w:rsidP="00C8370A">
      <w:pPr>
        <w:spacing w:after="80"/>
        <w:jc w:val="both"/>
        <w:rPr>
          <w:lang w:val="en-US"/>
        </w:rPr>
      </w:pPr>
      <w:r w:rsidRPr="00F22A60">
        <w:rPr>
          <w:lang w:val="en-US"/>
        </w:rPr>
        <w:t xml:space="preserve">Referring to the above-mentioned procedure, we inform </w:t>
      </w:r>
      <w:r w:rsidRPr="00F22A60">
        <w:rPr>
          <w:i/>
          <w:lang w:val="en-US"/>
        </w:rPr>
        <w:t xml:space="preserve">[name and address of awarded Bidder] </w:t>
      </w:r>
      <w:r w:rsidRPr="00F22A60">
        <w:rPr>
          <w:lang w:val="en-US"/>
        </w:rPr>
        <w:t xml:space="preserve">that the submitted tender, of a total value of </w:t>
      </w:r>
      <w:r w:rsidRPr="00F22A60">
        <w:rPr>
          <w:i/>
          <w:lang w:val="en-US"/>
        </w:rPr>
        <w:t>[respective amount expressed in words and figures]</w:t>
      </w:r>
      <w:r w:rsidRPr="00F22A60">
        <w:rPr>
          <w:lang w:val="en-US"/>
        </w:rPr>
        <w:t xml:space="preserve"> has been identified as the successful tender</w:t>
      </w:r>
      <w:r w:rsidR="00C8370A" w:rsidRPr="00F22A60">
        <w:rPr>
          <w:lang w:val="en-US"/>
        </w:rPr>
        <w:t>.</w:t>
      </w:r>
    </w:p>
    <w:p w:rsidR="00C8370A" w:rsidRPr="00F22A60" w:rsidRDefault="00C8370A" w:rsidP="00C8370A">
      <w:pPr>
        <w:pStyle w:val="SLparagraph"/>
        <w:numPr>
          <w:ilvl w:val="0"/>
          <w:numId w:val="0"/>
        </w:numPr>
        <w:spacing w:after="80"/>
        <w:jc w:val="both"/>
        <w:rPr>
          <w:bCs/>
          <w:lang w:val="en-US"/>
        </w:rPr>
      </w:pPr>
    </w:p>
    <w:p w:rsidR="00C8370A" w:rsidRPr="00F22A60" w:rsidRDefault="002F4CAD" w:rsidP="00C8370A">
      <w:pPr>
        <w:pStyle w:val="SLparagraph"/>
        <w:numPr>
          <w:ilvl w:val="0"/>
          <w:numId w:val="0"/>
        </w:numPr>
        <w:spacing w:after="80"/>
        <w:jc w:val="both"/>
        <w:rPr>
          <w:bCs/>
          <w:lang w:val="en-US"/>
        </w:rPr>
      </w:pPr>
      <w:r w:rsidRPr="00F22A60">
        <w:rPr>
          <w:bCs/>
          <w:lang w:val="en-US"/>
        </w:rPr>
        <w:t xml:space="preserve">Consequently, you are kindly asked to submit to </w:t>
      </w:r>
      <w:r w:rsidRPr="00F22A60">
        <w:rPr>
          <w:bCs/>
          <w:i/>
          <w:lang w:val="en-US"/>
        </w:rPr>
        <w:t>[name and address of the contracting authority and the contact reference]</w:t>
      </w:r>
      <w:r w:rsidRPr="00F22A60">
        <w:rPr>
          <w:bCs/>
          <w:lang w:val="en-US"/>
        </w:rPr>
        <w:t xml:space="preserve"> the signed copy of the contract and the contract security, as provided with the tender documents, within </w:t>
      </w:r>
      <w:r w:rsidR="00C8370A" w:rsidRPr="00F22A60">
        <w:rPr>
          <w:bCs/>
          <w:lang w:val="en-US"/>
        </w:rPr>
        <w:t xml:space="preserve">___________ </w:t>
      </w:r>
      <w:r w:rsidRPr="00F22A60">
        <w:rPr>
          <w:bCs/>
          <w:lang w:val="en-US"/>
        </w:rPr>
        <w:t>days from the notice receipt</w:t>
      </w:r>
      <w:r w:rsidR="00C8370A" w:rsidRPr="00F22A60">
        <w:rPr>
          <w:bCs/>
          <w:lang w:val="en-US"/>
        </w:rPr>
        <w:t xml:space="preserve">.  </w:t>
      </w:r>
    </w:p>
    <w:p w:rsidR="00C8370A" w:rsidRPr="00F22A60" w:rsidRDefault="00C8370A" w:rsidP="00C8370A">
      <w:pPr>
        <w:pStyle w:val="SLparagraph"/>
        <w:numPr>
          <w:ilvl w:val="0"/>
          <w:numId w:val="0"/>
        </w:numPr>
        <w:spacing w:after="80"/>
        <w:jc w:val="both"/>
        <w:rPr>
          <w:bCs/>
          <w:lang w:val="en-US"/>
        </w:rPr>
      </w:pPr>
    </w:p>
    <w:p w:rsidR="00C8370A" w:rsidRPr="00F22A60" w:rsidRDefault="002F4CAD" w:rsidP="00C8370A">
      <w:pPr>
        <w:pStyle w:val="SLparagraph"/>
        <w:numPr>
          <w:ilvl w:val="0"/>
          <w:numId w:val="0"/>
        </w:numPr>
        <w:spacing w:after="80"/>
        <w:jc w:val="both"/>
        <w:rPr>
          <w:lang w:val="en-US"/>
        </w:rPr>
      </w:pPr>
      <w:r w:rsidRPr="00F22A60">
        <w:rPr>
          <w:lang w:val="en-US"/>
        </w:rPr>
        <w:t>If you don’t comply with this request, or you withdraw from contract signing, your tender security shall be forfeited as provided in article 49</w:t>
      </w:r>
      <w:r w:rsidR="00C8370A" w:rsidRPr="00F22A60">
        <w:rPr>
          <w:lang w:val="en-US"/>
        </w:rPr>
        <w:t xml:space="preserve"> </w:t>
      </w:r>
      <w:r w:rsidRPr="00F22A60">
        <w:rPr>
          <w:lang w:val="en-US"/>
        </w:rPr>
        <w:t>of law no</w:t>
      </w:r>
      <w:r w:rsidR="00C8370A" w:rsidRPr="00F22A60">
        <w:rPr>
          <w:lang w:val="en-US"/>
        </w:rPr>
        <w:t>.</w:t>
      </w:r>
      <w:r w:rsidRPr="00F22A60">
        <w:rPr>
          <w:lang w:val="en-US"/>
        </w:rPr>
        <w:t xml:space="preserve"> </w:t>
      </w:r>
      <w:r w:rsidR="00C8370A" w:rsidRPr="00F22A60">
        <w:rPr>
          <w:lang w:val="en-US"/>
        </w:rPr>
        <w:t>9643, date</w:t>
      </w:r>
      <w:r w:rsidRPr="00F22A60">
        <w:rPr>
          <w:lang w:val="en-US"/>
        </w:rPr>
        <w:t>d</w:t>
      </w:r>
      <w:r w:rsidR="00C8370A" w:rsidRPr="00F22A60">
        <w:rPr>
          <w:lang w:val="en-US"/>
        </w:rPr>
        <w:t xml:space="preserve"> 20.11.2007 “</w:t>
      </w:r>
      <w:r w:rsidRPr="00F22A60">
        <w:rPr>
          <w:lang w:val="en-US"/>
        </w:rPr>
        <w:t>On public procurement</w:t>
      </w:r>
      <w:r w:rsidR="00C8370A" w:rsidRPr="00F22A60">
        <w:rPr>
          <w:lang w:val="en-US"/>
        </w:rPr>
        <w:t xml:space="preserve">” </w:t>
      </w:r>
      <w:r w:rsidR="00C8370A" w:rsidRPr="00F22A60">
        <w:rPr>
          <w:i/>
          <w:lang w:val="en-US"/>
        </w:rPr>
        <w:t>[dat</w:t>
      </w:r>
      <w:r w:rsidRPr="00F22A60">
        <w:rPr>
          <w:i/>
          <w:lang w:val="en-US"/>
        </w:rPr>
        <w:t>e</w:t>
      </w:r>
      <w:r w:rsidR="00C8370A" w:rsidRPr="00F22A60">
        <w:rPr>
          <w:i/>
          <w:lang w:val="en-US"/>
        </w:rPr>
        <w:t>]</w:t>
      </w:r>
      <w:r w:rsidR="00C8370A" w:rsidRPr="00F22A60">
        <w:rPr>
          <w:lang w:val="en-US"/>
        </w:rPr>
        <w:t xml:space="preserve"> </w:t>
      </w:r>
      <w:r w:rsidR="00C8370A" w:rsidRPr="00F22A60">
        <w:rPr>
          <w:i/>
          <w:lang w:val="en-US"/>
        </w:rPr>
        <w:t>[</w:t>
      </w:r>
      <w:proofErr w:type="spellStart"/>
      <w:r w:rsidR="00C8370A" w:rsidRPr="00F22A60">
        <w:rPr>
          <w:i/>
          <w:lang w:val="en-US"/>
        </w:rPr>
        <w:t>num</w:t>
      </w:r>
      <w:r w:rsidRPr="00F22A60">
        <w:rPr>
          <w:i/>
          <w:lang w:val="en-US"/>
        </w:rPr>
        <w:t>mber</w:t>
      </w:r>
      <w:proofErr w:type="spellEnd"/>
      <w:r w:rsidR="00C8370A" w:rsidRPr="00F22A60">
        <w:rPr>
          <w:i/>
          <w:lang w:val="en-US"/>
        </w:rPr>
        <w:t>]</w:t>
      </w:r>
      <w:r w:rsidR="00C8370A" w:rsidRPr="00F22A60">
        <w:rPr>
          <w:lang w:val="en-US"/>
        </w:rPr>
        <w:t>.</w:t>
      </w:r>
    </w:p>
    <w:p w:rsidR="00C8370A" w:rsidRPr="00F22A60" w:rsidRDefault="00C8370A" w:rsidP="00C8370A">
      <w:pPr>
        <w:pStyle w:val="SLparagraph"/>
        <w:numPr>
          <w:ilvl w:val="0"/>
          <w:numId w:val="0"/>
        </w:numPr>
        <w:spacing w:after="80"/>
        <w:jc w:val="both"/>
        <w:rPr>
          <w:lang w:val="en-US"/>
        </w:rPr>
      </w:pPr>
    </w:p>
    <w:p w:rsidR="00C8370A" w:rsidRPr="00F22A60" w:rsidRDefault="00C8370A" w:rsidP="00C8370A">
      <w:pPr>
        <w:pStyle w:val="SLparagraph"/>
        <w:numPr>
          <w:ilvl w:val="0"/>
          <w:numId w:val="0"/>
        </w:numPr>
        <w:spacing w:after="80"/>
        <w:jc w:val="both"/>
        <w:rPr>
          <w:lang w:val="en-US"/>
        </w:rPr>
      </w:pPr>
      <w:r w:rsidRPr="00F22A60">
        <w:rPr>
          <w:lang w:val="en-US"/>
        </w:rPr>
        <w:t>N</w:t>
      </w:r>
      <w:r w:rsidR="002F4CAD" w:rsidRPr="00F22A60">
        <w:rPr>
          <w:lang w:val="en-US"/>
        </w:rPr>
        <w:t>otification on Classification was made on the date of</w:t>
      </w:r>
      <w:r w:rsidRPr="00F22A60">
        <w:rPr>
          <w:lang w:val="en-US"/>
        </w:rPr>
        <w:t xml:space="preserve"> </w:t>
      </w:r>
      <w:r w:rsidRPr="00F22A60">
        <w:rPr>
          <w:lang w:val="en-US"/>
        </w:rPr>
        <w:softHyphen/>
      </w:r>
      <w:r w:rsidRPr="00F22A60">
        <w:rPr>
          <w:lang w:val="en-US"/>
        </w:rPr>
        <w:softHyphen/>
      </w:r>
      <w:r w:rsidRPr="00F22A60">
        <w:rPr>
          <w:lang w:val="en-US"/>
        </w:rPr>
        <w:softHyphen/>
      </w:r>
      <w:r w:rsidRPr="00F22A60">
        <w:rPr>
          <w:lang w:val="en-US"/>
        </w:rPr>
        <w:softHyphen/>
      </w:r>
      <w:r w:rsidRPr="00F22A60">
        <w:rPr>
          <w:lang w:val="en-US"/>
        </w:rPr>
        <w:softHyphen/>
      </w:r>
      <w:r w:rsidRPr="00F22A60">
        <w:rPr>
          <w:lang w:val="en-US"/>
        </w:rPr>
        <w:softHyphen/>
      </w:r>
      <w:r w:rsidRPr="00F22A60">
        <w:rPr>
          <w:lang w:val="en-US"/>
        </w:rPr>
        <w:softHyphen/>
      </w:r>
      <w:r w:rsidRPr="00F22A60">
        <w:rPr>
          <w:lang w:val="en-US"/>
        </w:rPr>
        <w:softHyphen/>
      </w:r>
      <w:r w:rsidRPr="00F22A60">
        <w:rPr>
          <w:lang w:val="en-US"/>
        </w:rPr>
        <w:softHyphen/>
      </w:r>
      <w:r w:rsidRPr="00F22A60">
        <w:rPr>
          <w:lang w:val="en-US"/>
        </w:rPr>
        <w:softHyphen/>
      </w:r>
      <w:r w:rsidRPr="00F22A60">
        <w:rPr>
          <w:lang w:val="en-US"/>
        </w:rPr>
        <w:softHyphen/>
      </w:r>
      <w:r w:rsidRPr="00F22A60">
        <w:rPr>
          <w:lang w:val="en-US"/>
        </w:rPr>
        <w:softHyphen/>
      </w:r>
      <w:r w:rsidRPr="00F22A60">
        <w:rPr>
          <w:lang w:val="en-US"/>
        </w:rPr>
        <w:softHyphen/>
      </w:r>
      <w:r w:rsidRPr="00F22A60">
        <w:rPr>
          <w:lang w:val="en-US"/>
        </w:rPr>
        <w:softHyphen/>
      </w:r>
      <w:r w:rsidRPr="00F22A60">
        <w:rPr>
          <w:lang w:val="en-US"/>
        </w:rPr>
        <w:softHyphen/>
      </w:r>
      <w:r w:rsidRPr="00F22A60">
        <w:rPr>
          <w:lang w:val="en-US"/>
        </w:rPr>
        <w:softHyphen/>
      </w:r>
      <w:r w:rsidRPr="00F22A60">
        <w:rPr>
          <w:lang w:val="en-US"/>
        </w:rPr>
        <w:softHyphen/>
      </w:r>
      <w:r w:rsidRPr="00F22A60">
        <w:rPr>
          <w:lang w:val="en-US"/>
        </w:rPr>
        <w:softHyphen/>
      </w:r>
      <w:r w:rsidRPr="00F22A60">
        <w:rPr>
          <w:lang w:val="en-US"/>
        </w:rPr>
        <w:softHyphen/>
        <w:t>_____________________</w:t>
      </w:r>
    </w:p>
    <w:p w:rsidR="00C8370A" w:rsidRPr="00F22A60" w:rsidRDefault="002F4CAD" w:rsidP="00C8370A">
      <w:pPr>
        <w:pStyle w:val="SLparagraph"/>
        <w:numPr>
          <w:ilvl w:val="0"/>
          <w:numId w:val="0"/>
        </w:numPr>
        <w:spacing w:after="80"/>
        <w:jc w:val="both"/>
        <w:rPr>
          <w:lang w:val="en-US"/>
        </w:rPr>
      </w:pPr>
      <w:r w:rsidRPr="00F22A60">
        <w:rPr>
          <w:lang w:val="en-US"/>
        </w:rPr>
        <w:t>Complaints</w:t>
      </w:r>
      <w:r w:rsidR="00C8370A" w:rsidRPr="00F22A60">
        <w:rPr>
          <w:lang w:val="en-US"/>
        </w:rPr>
        <w:t xml:space="preserve">: </w:t>
      </w:r>
      <w:r w:rsidRPr="00F22A60">
        <w:rPr>
          <w:lang w:val="en-US"/>
        </w:rPr>
        <w:t>yes or no</w:t>
      </w:r>
      <w:r w:rsidR="00C8370A" w:rsidRPr="00F22A60">
        <w:rPr>
          <w:lang w:val="en-US"/>
        </w:rPr>
        <w:t>______________</w:t>
      </w:r>
    </w:p>
    <w:p w:rsidR="00C8370A" w:rsidRPr="00F22A60" w:rsidRDefault="002F4CAD" w:rsidP="00C8370A">
      <w:pPr>
        <w:pStyle w:val="SLparagraph"/>
        <w:numPr>
          <w:ilvl w:val="0"/>
          <w:numId w:val="0"/>
        </w:numPr>
        <w:spacing w:after="80"/>
        <w:jc w:val="both"/>
        <w:rPr>
          <w:lang w:val="en-US"/>
        </w:rPr>
      </w:pPr>
      <w:r w:rsidRPr="00F22A60">
        <w:rPr>
          <w:lang w:val="en-US"/>
        </w:rPr>
        <w:t>(</w:t>
      </w:r>
      <w:proofErr w:type="gramStart"/>
      <w:r w:rsidRPr="00F22A60">
        <w:rPr>
          <w:lang w:val="en-US"/>
        </w:rPr>
        <w:t>if</w:t>
      </w:r>
      <w:proofErr w:type="gramEnd"/>
      <w:r w:rsidRPr="00F22A60">
        <w:rPr>
          <w:lang w:val="en-US"/>
        </w:rPr>
        <w:t xml:space="preserve"> applicable</w:t>
      </w:r>
      <w:r w:rsidR="00C8370A" w:rsidRPr="00F22A60">
        <w:rPr>
          <w:lang w:val="en-US"/>
        </w:rPr>
        <w:t xml:space="preserve">) </w:t>
      </w:r>
      <w:r w:rsidRPr="00F22A60">
        <w:rPr>
          <w:lang w:val="en-US"/>
        </w:rPr>
        <w:t>received response in the date of</w:t>
      </w:r>
      <w:r w:rsidR="00C8370A" w:rsidRPr="00F22A60">
        <w:rPr>
          <w:lang w:val="en-US"/>
        </w:rPr>
        <w:t xml:space="preserve"> _________________________</w:t>
      </w:r>
    </w:p>
    <w:p w:rsidR="00ED5CCC" w:rsidRPr="00F22A60" w:rsidRDefault="002F4CAD" w:rsidP="00A616C9">
      <w:pPr>
        <w:pStyle w:val="SLparagraph"/>
        <w:numPr>
          <w:ilvl w:val="0"/>
          <w:numId w:val="0"/>
        </w:numPr>
        <w:spacing w:after="80"/>
        <w:jc w:val="both"/>
        <w:rPr>
          <w:lang w:val="en-US"/>
        </w:rPr>
      </w:pPr>
      <w:proofErr w:type="gramStart"/>
      <w:r w:rsidRPr="00F22A60">
        <w:rPr>
          <w:lang w:val="en-US"/>
        </w:rPr>
        <w:t>[Head of the Contracting Authority</w:t>
      </w:r>
      <w:r w:rsidR="00C8370A" w:rsidRPr="00F22A60">
        <w:rPr>
          <w:lang w:val="en-US"/>
        </w:rPr>
        <w:t>]</w:t>
      </w:r>
      <w:r w:rsidR="00A616C9" w:rsidRPr="00F22A60">
        <w:rPr>
          <w:lang w:val="en-US"/>
        </w:rPr>
        <w:t>.</w:t>
      </w:r>
      <w:proofErr w:type="gramEnd"/>
    </w:p>
    <w:p w:rsidR="00A616C9" w:rsidRPr="00F22A60" w:rsidRDefault="00A616C9" w:rsidP="00A616C9">
      <w:pPr>
        <w:pStyle w:val="SLparagraph"/>
        <w:numPr>
          <w:ilvl w:val="0"/>
          <w:numId w:val="0"/>
        </w:numPr>
        <w:spacing w:after="80"/>
        <w:jc w:val="both"/>
        <w:rPr>
          <w:lang w:val="en-US"/>
        </w:rPr>
      </w:pPr>
    </w:p>
    <w:p w:rsidR="00A616C9" w:rsidRPr="00F22A60" w:rsidRDefault="00A616C9" w:rsidP="00A616C9">
      <w:pPr>
        <w:pStyle w:val="SLparagraph"/>
        <w:numPr>
          <w:ilvl w:val="0"/>
          <w:numId w:val="0"/>
        </w:numPr>
        <w:spacing w:after="80"/>
        <w:jc w:val="both"/>
        <w:rPr>
          <w:lang w:val="en-US"/>
        </w:rPr>
      </w:pPr>
    </w:p>
    <w:p w:rsidR="00A616C9" w:rsidRDefault="00A616C9" w:rsidP="00A616C9">
      <w:pPr>
        <w:pStyle w:val="SLparagraph"/>
        <w:numPr>
          <w:ilvl w:val="0"/>
          <w:numId w:val="0"/>
        </w:numPr>
        <w:spacing w:after="80"/>
        <w:jc w:val="both"/>
        <w:rPr>
          <w:lang w:val="en-US"/>
        </w:rPr>
      </w:pPr>
    </w:p>
    <w:p w:rsidR="000375DB" w:rsidRDefault="000375DB" w:rsidP="00A616C9">
      <w:pPr>
        <w:pStyle w:val="SLparagraph"/>
        <w:numPr>
          <w:ilvl w:val="0"/>
          <w:numId w:val="0"/>
        </w:numPr>
        <w:spacing w:after="80"/>
        <w:jc w:val="both"/>
        <w:rPr>
          <w:lang w:val="en-US"/>
        </w:rPr>
      </w:pPr>
    </w:p>
    <w:p w:rsidR="000375DB" w:rsidRPr="00F22A60" w:rsidRDefault="000375DB" w:rsidP="00A616C9">
      <w:pPr>
        <w:pStyle w:val="SLparagraph"/>
        <w:numPr>
          <w:ilvl w:val="0"/>
          <w:numId w:val="0"/>
        </w:numPr>
        <w:spacing w:after="80"/>
        <w:jc w:val="both"/>
        <w:rPr>
          <w:lang w:val="en-US"/>
        </w:rPr>
      </w:pPr>
    </w:p>
    <w:p w:rsidR="00A616C9" w:rsidRPr="00F22A60" w:rsidRDefault="006E3F82" w:rsidP="00A616C9">
      <w:pPr>
        <w:rPr>
          <w:b/>
          <w:lang w:val="en-US"/>
        </w:rPr>
      </w:pPr>
      <w:r w:rsidRPr="00F22A60">
        <w:rPr>
          <w:b/>
          <w:lang w:val="en-US"/>
        </w:rPr>
        <w:lastRenderedPageBreak/>
        <w:t>Appendix</w:t>
      </w:r>
      <w:r w:rsidR="00A616C9" w:rsidRPr="00F22A60">
        <w:rPr>
          <w:b/>
          <w:lang w:val="en-US"/>
        </w:rPr>
        <w:t xml:space="preserve"> 17 </w:t>
      </w:r>
      <w:r w:rsidR="00A616C9" w:rsidRPr="00F22A60">
        <w:rPr>
          <w:b/>
          <w:lang w:val="en-US"/>
        </w:rPr>
        <w:tab/>
      </w:r>
      <w:r w:rsidR="00A616C9" w:rsidRPr="00F22A60">
        <w:rPr>
          <w:b/>
          <w:lang w:val="en-US"/>
        </w:rPr>
        <w:tab/>
      </w:r>
      <w:r w:rsidR="00A616C9" w:rsidRPr="00F22A60">
        <w:rPr>
          <w:b/>
          <w:lang w:val="en-US"/>
        </w:rPr>
        <w:tab/>
      </w:r>
    </w:p>
    <w:p w:rsidR="00A616C9" w:rsidRPr="00F22A60" w:rsidRDefault="00A616C9" w:rsidP="00A616C9">
      <w:pPr>
        <w:rPr>
          <w:lang w:val="en-US"/>
        </w:rPr>
      </w:pPr>
    </w:p>
    <w:p w:rsidR="00A616C9" w:rsidRPr="00F22A60" w:rsidRDefault="00A616C9" w:rsidP="00A616C9">
      <w:pPr>
        <w:pStyle w:val="NormalWeb"/>
        <w:spacing w:before="0" w:beforeAutospacing="0" w:after="80" w:afterAutospacing="0"/>
        <w:jc w:val="both"/>
        <w:rPr>
          <w:lang w:val="en-US" w:eastAsia="it-IT"/>
        </w:rPr>
      </w:pPr>
      <w:r w:rsidRPr="00F22A60">
        <w:rPr>
          <w:lang w:val="en-US" w:eastAsia="it-IT"/>
        </w:rPr>
        <w:t xml:space="preserve">     </w:t>
      </w:r>
      <w:proofErr w:type="gramStart"/>
      <w:r w:rsidRPr="00F22A60">
        <w:rPr>
          <w:lang w:val="en-US" w:eastAsia="it-IT"/>
        </w:rPr>
        <w:t>[</w:t>
      </w:r>
      <w:r w:rsidRPr="00F22A60">
        <w:rPr>
          <w:i/>
          <w:lang w:val="en-US" w:eastAsia="it-IT"/>
        </w:rPr>
        <w:t xml:space="preserve"> </w:t>
      </w:r>
      <w:r w:rsidR="006E3F82" w:rsidRPr="00F22A60">
        <w:rPr>
          <w:i/>
          <w:lang w:val="en-US" w:eastAsia="it-IT"/>
        </w:rPr>
        <w:t>not</w:t>
      </w:r>
      <w:proofErr w:type="gramEnd"/>
      <w:r w:rsidR="006E3F82" w:rsidRPr="00F22A60">
        <w:rPr>
          <w:i/>
          <w:lang w:val="en-US" w:eastAsia="it-IT"/>
        </w:rPr>
        <w:t xml:space="preserve"> applicable</w:t>
      </w:r>
      <w:r w:rsidRPr="00F22A60">
        <w:rPr>
          <w:lang w:val="en-US" w:eastAsia="it-IT"/>
        </w:rPr>
        <w:t>]</w:t>
      </w:r>
    </w:p>
    <w:p w:rsidR="00A616C9" w:rsidRPr="00F22A60" w:rsidRDefault="00A616C9" w:rsidP="00A616C9">
      <w:pPr>
        <w:autoSpaceDE w:val="0"/>
        <w:autoSpaceDN w:val="0"/>
        <w:adjustRightInd w:val="0"/>
        <w:rPr>
          <w:lang w:val="en-US"/>
        </w:rPr>
      </w:pPr>
    </w:p>
    <w:p w:rsidR="00A616C9" w:rsidRPr="00F22A60" w:rsidRDefault="00A616C9" w:rsidP="00A616C9">
      <w:pPr>
        <w:pStyle w:val="SLparagraph"/>
        <w:numPr>
          <w:ilvl w:val="0"/>
          <w:numId w:val="0"/>
        </w:numPr>
        <w:spacing w:after="80"/>
        <w:jc w:val="both"/>
        <w:rPr>
          <w:bCs/>
          <w:lang w:val="en-US"/>
        </w:rPr>
        <w:sectPr w:rsidR="00A616C9" w:rsidRPr="00F22A60" w:rsidSect="00E30480">
          <w:headerReference w:type="default" r:id="rId22"/>
          <w:footerReference w:type="even" r:id="rId23"/>
          <w:footerReference w:type="default" r:id="rId24"/>
          <w:footerReference w:type="first" r:id="rId25"/>
          <w:pgSz w:w="11909" w:h="16834" w:code="9"/>
          <w:pgMar w:top="720" w:right="929" w:bottom="900" w:left="990" w:header="720" w:footer="225" w:gutter="0"/>
          <w:pgNumType w:start="1"/>
          <w:cols w:space="720"/>
          <w:titlePg/>
          <w:docGrid w:linePitch="360"/>
        </w:sectPr>
      </w:pPr>
    </w:p>
    <w:p w:rsidR="00C8370A" w:rsidRPr="00F22A60" w:rsidRDefault="002F4CAD" w:rsidP="00C8370A">
      <w:pPr>
        <w:rPr>
          <w:b/>
          <w:lang w:val="en-US"/>
        </w:rPr>
      </w:pPr>
      <w:r w:rsidRPr="00F22A60">
        <w:rPr>
          <w:b/>
          <w:lang w:val="en-US"/>
        </w:rPr>
        <w:lastRenderedPageBreak/>
        <w:t>Annex</w:t>
      </w:r>
      <w:r w:rsidR="00C8370A" w:rsidRPr="00F22A60">
        <w:rPr>
          <w:b/>
          <w:lang w:val="en-US"/>
        </w:rPr>
        <w:t xml:space="preserve"> 1</w:t>
      </w:r>
      <w:r w:rsidR="00A616C9" w:rsidRPr="00F22A60">
        <w:rPr>
          <w:b/>
          <w:lang w:val="en-US"/>
        </w:rPr>
        <w:t>8</w:t>
      </w:r>
    </w:p>
    <w:p w:rsidR="002F4CAD" w:rsidRPr="00F22A60" w:rsidRDefault="002F4CAD" w:rsidP="002F4CAD">
      <w:pPr>
        <w:tabs>
          <w:tab w:val="left" w:pos="576"/>
          <w:tab w:val="left" w:leader="underscore" w:pos="8640"/>
        </w:tabs>
        <w:spacing w:before="240"/>
        <w:jc w:val="center"/>
        <w:rPr>
          <w:b/>
          <w:lang w:val="en-US"/>
        </w:rPr>
      </w:pPr>
      <w:r w:rsidRPr="00F22A60">
        <w:rPr>
          <w:b/>
          <w:lang w:val="en-US"/>
        </w:rPr>
        <w:t>GENERAL CONDITIONS OF THE CONTRACT</w:t>
      </w:r>
    </w:p>
    <w:p w:rsidR="00C8370A" w:rsidRPr="00F22A60" w:rsidRDefault="002F4CAD" w:rsidP="00C8370A">
      <w:pPr>
        <w:pStyle w:val="Heading3"/>
        <w:tabs>
          <w:tab w:val="left" w:pos="576"/>
          <w:tab w:val="left" w:leader="underscore" w:pos="8640"/>
        </w:tabs>
        <w:rPr>
          <w:sz w:val="24"/>
          <w:lang w:val="en-US"/>
        </w:rPr>
      </w:pPr>
      <w:r w:rsidRPr="00F22A60">
        <w:rPr>
          <w:sz w:val="24"/>
          <w:lang w:val="en-US"/>
        </w:rPr>
        <w:t>Consultancy Services</w:t>
      </w:r>
    </w:p>
    <w:p w:rsidR="00C8370A" w:rsidRPr="00F22A60" w:rsidRDefault="002F4CAD" w:rsidP="00C8370A">
      <w:pPr>
        <w:tabs>
          <w:tab w:val="left" w:pos="1080"/>
        </w:tabs>
        <w:spacing w:before="240"/>
        <w:jc w:val="both"/>
        <w:rPr>
          <w:b/>
          <w:lang w:val="en-US"/>
        </w:rPr>
      </w:pPr>
      <w:r w:rsidRPr="00F22A60">
        <w:rPr>
          <w:b/>
          <w:lang w:val="en-US"/>
        </w:rPr>
        <w:t>Article</w:t>
      </w:r>
      <w:r w:rsidR="00C8370A" w:rsidRPr="00F22A60">
        <w:rPr>
          <w:b/>
          <w:lang w:val="en-US"/>
        </w:rPr>
        <w:t xml:space="preserve"> 1</w:t>
      </w:r>
      <w:r w:rsidR="00C8370A" w:rsidRPr="00F22A60">
        <w:rPr>
          <w:b/>
          <w:lang w:val="en-US"/>
        </w:rPr>
        <w:tab/>
      </w:r>
      <w:r w:rsidRPr="00F22A60">
        <w:rPr>
          <w:b/>
          <w:lang w:val="en-US"/>
        </w:rPr>
        <w:t>Purpose</w:t>
      </w:r>
      <w:r w:rsidR="00C8370A" w:rsidRPr="00F22A60">
        <w:rPr>
          <w:b/>
          <w:lang w:val="en-US"/>
        </w:rPr>
        <w:t xml:space="preserve"> </w:t>
      </w:r>
    </w:p>
    <w:p w:rsidR="00C8370A" w:rsidRPr="00F22A60" w:rsidRDefault="002F4CAD" w:rsidP="006C6DF3">
      <w:pPr>
        <w:numPr>
          <w:ilvl w:val="1"/>
          <w:numId w:val="9"/>
        </w:numPr>
        <w:tabs>
          <w:tab w:val="left" w:pos="576"/>
          <w:tab w:val="left" w:leader="underscore" w:pos="8640"/>
        </w:tabs>
        <w:spacing w:before="240"/>
        <w:ind w:left="576" w:hanging="576"/>
        <w:jc w:val="both"/>
        <w:rPr>
          <w:lang w:val="en-US"/>
        </w:rPr>
      </w:pPr>
      <w:r w:rsidRPr="00F22A60">
        <w:rPr>
          <w:lang w:val="en-US"/>
        </w:rPr>
        <w:t>These General Conditions of the Contract (GCC) shall apply for the purchase of Consultancy Services</w:t>
      </w:r>
      <w:r w:rsidR="00C8370A" w:rsidRPr="00F22A60">
        <w:rPr>
          <w:lang w:val="en-US"/>
        </w:rPr>
        <w:t>.</w:t>
      </w:r>
    </w:p>
    <w:p w:rsidR="00C8370A" w:rsidRPr="00F22A60" w:rsidRDefault="002F4CAD" w:rsidP="006C6DF3">
      <w:pPr>
        <w:numPr>
          <w:ilvl w:val="1"/>
          <w:numId w:val="9"/>
        </w:numPr>
        <w:tabs>
          <w:tab w:val="left" w:pos="576"/>
          <w:tab w:val="left" w:leader="underscore" w:pos="8640"/>
        </w:tabs>
        <w:spacing w:before="240"/>
        <w:ind w:left="576" w:hanging="576"/>
        <w:jc w:val="both"/>
        <w:rPr>
          <w:lang w:val="en-US"/>
        </w:rPr>
      </w:pPr>
      <w:r w:rsidRPr="00F22A60">
        <w:rPr>
          <w:lang w:val="en-US"/>
        </w:rPr>
        <w:t>The Law of the Republic of Albania ‘On Public Procurement’ provides that the provisions of the Civil Albanian Code shall apply to the contracts of public procurement. Some provisions of this Code are expressed in the GCC as well, in order to increase the level of transparency in the contractual conditions. However, quoting some provision in this part, does not deny in any way the application of the other provisions of the Civil Code for this contract</w:t>
      </w:r>
      <w:r w:rsidR="00C8370A" w:rsidRPr="00F22A60">
        <w:rPr>
          <w:lang w:val="en-US"/>
        </w:rPr>
        <w:t>.</w:t>
      </w:r>
    </w:p>
    <w:p w:rsidR="00C8370A" w:rsidRPr="00F22A60" w:rsidRDefault="002F4CAD" w:rsidP="006C6DF3">
      <w:pPr>
        <w:numPr>
          <w:ilvl w:val="1"/>
          <w:numId w:val="9"/>
        </w:numPr>
        <w:tabs>
          <w:tab w:val="left" w:pos="576"/>
          <w:tab w:val="left" w:leader="underscore" w:pos="8640"/>
        </w:tabs>
        <w:spacing w:before="240"/>
        <w:ind w:left="576" w:hanging="576"/>
        <w:jc w:val="both"/>
        <w:rPr>
          <w:lang w:val="en-US"/>
        </w:rPr>
      </w:pPr>
      <w:r w:rsidRPr="00F22A60">
        <w:rPr>
          <w:lang w:val="en-US"/>
        </w:rPr>
        <w:t>Similarly, some provisions of the Law on Public Procurement are expressed again in the GCC, in order to increase transparency in the law which regulates public procurement. However, the quoting of some provisions in this part, does not deny the application of other provisions of the Law on Public Procurement, regarding the parties’ rights, duties and obligations</w:t>
      </w:r>
      <w:r w:rsidR="00C8370A" w:rsidRPr="00F22A60">
        <w:rPr>
          <w:lang w:val="en-US"/>
        </w:rPr>
        <w:t>.</w:t>
      </w:r>
    </w:p>
    <w:p w:rsidR="00C8370A" w:rsidRPr="00F22A60" w:rsidRDefault="002F4CAD" w:rsidP="006C6DF3">
      <w:pPr>
        <w:numPr>
          <w:ilvl w:val="1"/>
          <w:numId w:val="9"/>
        </w:numPr>
        <w:tabs>
          <w:tab w:val="left" w:pos="576"/>
          <w:tab w:val="left" w:leader="underscore" w:pos="8640"/>
        </w:tabs>
        <w:spacing w:before="240"/>
        <w:ind w:left="576" w:hanging="576"/>
        <w:jc w:val="both"/>
        <w:rPr>
          <w:lang w:val="en-US"/>
        </w:rPr>
      </w:pPr>
      <w:r w:rsidRPr="00F22A60">
        <w:rPr>
          <w:lang w:val="en-US"/>
        </w:rPr>
        <w:t>The GCC shall apply to the extent they do not leave behind the conditions or provisions, foreseen in other parts of the contract</w:t>
      </w:r>
      <w:r w:rsidR="00C8370A" w:rsidRPr="00F22A60">
        <w:rPr>
          <w:lang w:val="en-US"/>
        </w:rPr>
        <w:t>.</w:t>
      </w:r>
    </w:p>
    <w:p w:rsidR="00C8370A" w:rsidRPr="00F22A60" w:rsidRDefault="00B47203" w:rsidP="00C8370A">
      <w:pPr>
        <w:tabs>
          <w:tab w:val="left" w:pos="1080"/>
        </w:tabs>
        <w:spacing w:before="240"/>
        <w:jc w:val="both"/>
        <w:rPr>
          <w:b/>
          <w:bCs/>
          <w:lang w:val="en-US"/>
        </w:rPr>
      </w:pPr>
      <w:r w:rsidRPr="00F22A60">
        <w:rPr>
          <w:lang w:val="en-US"/>
        </w:rPr>
        <w:t>The conditions of the c</w:t>
      </w:r>
      <w:r w:rsidR="00C8370A" w:rsidRPr="00F22A60">
        <w:rPr>
          <w:lang w:val="en-US"/>
        </w:rPr>
        <w:t>ontra</w:t>
      </w:r>
      <w:r w:rsidRPr="00F22A60">
        <w:rPr>
          <w:lang w:val="en-US"/>
        </w:rPr>
        <w:t>c</w:t>
      </w:r>
      <w:r w:rsidR="00C8370A" w:rsidRPr="00F22A60">
        <w:rPr>
          <w:lang w:val="en-US"/>
        </w:rPr>
        <w:t>t</w:t>
      </w:r>
      <w:r w:rsidRPr="00F22A60">
        <w:rPr>
          <w:lang w:val="en-US"/>
        </w:rPr>
        <w:t xml:space="preserve"> also include the Special conditions of the Contract (SCC</w:t>
      </w:r>
      <w:r w:rsidR="00C8370A" w:rsidRPr="00F22A60">
        <w:rPr>
          <w:lang w:val="en-US"/>
        </w:rPr>
        <w:t xml:space="preserve">). </w:t>
      </w:r>
      <w:proofErr w:type="gramStart"/>
      <w:r w:rsidRPr="00F22A60">
        <w:rPr>
          <w:lang w:val="en-US"/>
        </w:rPr>
        <w:t>In case of conflict between GCC and SCC.</w:t>
      </w:r>
      <w:proofErr w:type="gramEnd"/>
      <w:r w:rsidRPr="00F22A60">
        <w:rPr>
          <w:lang w:val="en-US"/>
        </w:rPr>
        <w:t xml:space="preserve"> SSC shall prevail on the GCC</w:t>
      </w:r>
      <w:r w:rsidR="00C8370A" w:rsidRPr="00F22A60">
        <w:rPr>
          <w:lang w:val="en-US"/>
        </w:rPr>
        <w:t>.</w:t>
      </w:r>
    </w:p>
    <w:p w:rsidR="002F4CAD" w:rsidRPr="00F22A60" w:rsidRDefault="002F4CAD" w:rsidP="002F4CAD">
      <w:pPr>
        <w:pStyle w:val="BodyText"/>
        <w:tabs>
          <w:tab w:val="clear" w:pos="576"/>
          <w:tab w:val="left" w:pos="1080"/>
        </w:tabs>
        <w:jc w:val="both"/>
        <w:rPr>
          <w:b/>
          <w:sz w:val="24"/>
          <w:lang w:val="en-US"/>
        </w:rPr>
      </w:pPr>
      <w:r w:rsidRPr="00F22A60">
        <w:rPr>
          <w:b/>
          <w:sz w:val="24"/>
          <w:lang w:val="en-US"/>
        </w:rPr>
        <w:t>Article 2:</w:t>
      </w:r>
      <w:r w:rsidRPr="00F22A60">
        <w:rPr>
          <w:b/>
          <w:sz w:val="24"/>
          <w:lang w:val="en-US"/>
        </w:rPr>
        <w:tab/>
      </w:r>
      <w:r w:rsidRPr="00F22A60">
        <w:rPr>
          <w:b/>
          <w:bCs/>
          <w:sz w:val="24"/>
          <w:lang w:val="en-US"/>
        </w:rPr>
        <w:t>Definitions</w:t>
      </w:r>
    </w:p>
    <w:p w:rsidR="002F4CAD" w:rsidRPr="00F22A60" w:rsidRDefault="002F4CAD" w:rsidP="006C6DF3">
      <w:pPr>
        <w:numPr>
          <w:ilvl w:val="1"/>
          <w:numId w:val="10"/>
        </w:numPr>
        <w:tabs>
          <w:tab w:val="left" w:pos="576"/>
          <w:tab w:val="left" w:leader="underscore" w:pos="8640"/>
        </w:tabs>
        <w:spacing w:before="240"/>
        <w:ind w:left="576" w:hanging="576"/>
        <w:jc w:val="both"/>
        <w:rPr>
          <w:lang w:val="en-US"/>
        </w:rPr>
      </w:pPr>
      <w:r w:rsidRPr="00F22A60">
        <w:rPr>
          <w:lang w:val="en-US"/>
        </w:rPr>
        <w:t>“Contract” means the written agreement between the Contracting authority and the Contractor, which comprises the Tender Documents, including GCC and SCC, all attachments and completed forms, which are referred in each document.</w:t>
      </w:r>
    </w:p>
    <w:p w:rsidR="002F4CAD" w:rsidRPr="00F22A60" w:rsidRDefault="002F4CAD" w:rsidP="006C6DF3">
      <w:pPr>
        <w:numPr>
          <w:ilvl w:val="1"/>
          <w:numId w:val="10"/>
        </w:numPr>
        <w:tabs>
          <w:tab w:val="left" w:pos="576"/>
          <w:tab w:val="left" w:leader="underscore" w:pos="8640"/>
        </w:tabs>
        <w:spacing w:before="240"/>
        <w:ind w:left="576" w:hanging="576"/>
        <w:jc w:val="both"/>
        <w:rPr>
          <w:lang w:val="en-US"/>
        </w:rPr>
      </w:pPr>
      <w:r w:rsidRPr="00F22A60">
        <w:rPr>
          <w:lang w:val="en-US"/>
        </w:rPr>
        <w:t>“Contract Price” means the price to be paid to the Contractor, in accordance with the contract for the complete and precise implementation of his contractual obligations.</w:t>
      </w:r>
    </w:p>
    <w:p w:rsidR="002F4CAD" w:rsidRPr="00F22A60" w:rsidRDefault="002F4CAD" w:rsidP="006C6DF3">
      <w:pPr>
        <w:numPr>
          <w:ilvl w:val="1"/>
          <w:numId w:val="10"/>
        </w:numPr>
        <w:tabs>
          <w:tab w:val="left" w:pos="576"/>
          <w:tab w:val="left" w:leader="underscore" w:pos="8640"/>
        </w:tabs>
        <w:spacing w:before="240"/>
        <w:ind w:left="576" w:hanging="576"/>
        <w:jc w:val="both"/>
        <w:rPr>
          <w:lang w:val="en-US"/>
        </w:rPr>
      </w:pPr>
      <w:r w:rsidRPr="00F22A60">
        <w:rPr>
          <w:lang w:val="en-US"/>
        </w:rPr>
        <w:t>“Object of Contract” means all the Goods and the Related Services that the contractor shall provide, complying with the conditions of the contract.</w:t>
      </w:r>
    </w:p>
    <w:p w:rsidR="00C8370A" w:rsidRPr="00F22A60" w:rsidRDefault="002F4CAD" w:rsidP="006C6DF3">
      <w:pPr>
        <w:numPr>
          <w:ilvl w:val="1"/>
          <w:numId w:val="10"/>
        </w:numPr>
        <w:tabs>
          <w:tab w:val="left" w:pos="576"/>
          <w:tab w:val="left" w:leader="underscore" w:pos="8640"/>
        </w:tabs>
        <w:spacing w:before="240"/>
        <w:ind w:left="576" w:hanging="576"/>
        <w:jc w:val="both"/>
        <w:rPr>
          <w:lang w:val="en-US"/>
        </w:rPr>
      </w:pPr>
      <w:r w:rsidRPr="00F22A60">
        <w:rPr>
          <w:lang w:val="en-US"/>
        </w:rPr>
        <w:t>“Party (-</w:t>
      </w:r>
      <w:proofErr w:type="spellStart"/>
      <w:r w:rsidRPr="00F22A60">
        <w:rPr>
          <w:lang w:val="en-US"/>
        </w:rPr>
        <w:t>ies</w:t>
      </w:r>
      <w:proofErr w:type="spellEnd"/>
      <w:r w:rsidRPr="00F22A60">
        <w:rPr>
          <w:lang w:val="en-US"/>
        </w:rPr>
        <w:t>)” mean the signatories of the contract</w:t>
      </w:r>
      <w:r w:rsidR="00C8370A" w:rsidRPr="00F22A60">
        <w:rPr>
          <w:lang w:val="en-US"/>
        </w:rPr>
        <w:t>.</w:t>
      </w:r>
    </w:p>
    <w:p w:rsidR="002F4CAD" w:rsidRPr="00F22A60" w:rsidRDefault="00C8370A" w:rsidP="006C6DF3">
      <w:pPr>
        <w:numPr>
          <w:ilvl w:val="1"/>
          <w:numId w:val="10"/>
        </w:numPr>
        <w:tabs>
          <w:tab w:val="left" w:pos="576"/>
          <w:tab w:val="left" w:leader="underscore" w:pos="8640"/>
        </w:tabs>
        <w:spacing w:before="240"/>
        <w:ind w:left="576" w:hanging="576"/>
        <w:jc w:val="both"/>
        <w:rPr>
          <w:lang w:val="en-US"/>
        </w:rPr>
      </w:pPr>
      <w:r w:rsidRPr="00F22A60">
        <w:rPr>
          <w:lang w:val="en-US"/>
        </w:rPr>
        <w:t xml:space="preserve"> </w:t>
      </w:r>
      <w:r w:rsidR="002F4CAD" w:rsidRPr="00F22A60">
        <w:rPr>
          <w:lang w:val="en-US"/>
        </w:rPr>
        <w:t>“Contracting Authority” means the Contracting Authority which is a party to this Contract, and which contracts the Goods of this contract. This term shall have the same meaning with the one defined in the law.</w:t>
      </w:r>
    </w:p>
    <w:p w:rsidR="002F4CAD" w:rsidRPr="00F22A60" w:rsidRDefault="002F4CAD" w:rsidP="006C6DF3">
      <w:pPr>
        <w:numPr>
          <w:ilvl w:val="1"/>
          <w:numId w:val="10"/>
        </w:numPr>
        <w:tabs>
          <w:tab w:val="left" w:pos="576"/>
          <w:tab w:val="left" w:leader="underscore" w:pos="8640"/>
        </w:tabs>
        <w:spacing w:before="240"/>
        <w:ind w:left="576" w:hanging="576"/>
        <w:jc w:val="both"/>
        <w:rPr>
          <w:lang w:val="en-US"/>
        </w:rPr>
      </w:pPr>
      <w:r w:rsidRPr="00F22A60">
        <w:rPr>
          <w:lang w:val="en-US"/>
        </w:rPr>
        <w:lastRenderedPageBreak/>
        <w:t>“Contractor” means the natural or legal person, which is party in this contract and, in accordance with the provisions of this contract, is the one who supplies the Goods.</w:t>
      </w:r>
    </w:p>
    <w:p w:rsidR="002F4CAD" w:rsidRPr="00F22A60" w:rsidRDefault="002F4CAD" w:rsidP="006C6DF3">
      <w:pPr>
        <w:numPr>
          <w:ilvl w:val="1"/>
          <w:numId w:val="10"/>
        </w:numPr>
        <w:tabs>
          <w:tab w:val="left" w:pos="576"/>
          <w:tab w:val="left" w:leader="underscore" w:pos="8640"/>
        </w:tabs>
        <w:spacing w:before="240"/>
        <w:ind w:left="576" w:hanging="576"/>
        <w:jc w:val="both"/>
        <w:rPr>
          <w:lang w:val="en-US"/>
        </w:rPr>
      </w:pPr>
      <w:r w:rsidRPr="00F22A60">
        <w:rPr>
          <w:lang w:val="en-US"/>
        </w:rPr>
        <w:t xml:space="preserve">“Services” means all the tasks to be fulfilled by the Contractor according to the contract. </w:t>
      </w:r>
    </w:p>
    <w:p w:rsidR="00C8370A" w:rsidRPr="00F22A60" w:rsidRDefault="002F4CAD" w:rsidP="006C6DF3">
      <w:pPr>
        <w:numPr>
          <w:ilvl w:val="1"/>
          <w:numId w:val="10"/>
        </w:numPr>
        <w:tabs>
          <w:tab w:val="left" w:pos="576"/>
          <w:tab w:val="left" w:leader="underscore" w:pos="8640"/>
        </w:tabs>
        <w:spacing w:before="240"/>
        <w:ind w:left="576" w:hanging="576"/>
        <w:jc w:val="both"/>
        <w:rPr>
          <w:lang w:val="en-US"/>
        </w:rPr>
      </w:pPr>
      <w:r w:rsidRPr="00F22A60">
        <w:rPr>
          <w:lang w:val="en-US"/>
        </w:rPr>
        <w:t>"Terms of Reference" express the object and purpose of the contract; define the duties, requirements, objectives, distribution, location and delivery of services to be provided</w:t>
      </w:r>
      <w:r w:rsidR="00C8370A" w:rsidRPr="00F22A60">
        <w:rPr>
          <w:lang w:val="en-US"/>
        </w:rPr>
        <w:t>.</w:t>
      </w:r>
    </w:p>
    <w:p w:rsidR="00C8370A" w:rsidRPr="00F22A60" w:rsidRDefault="002F4CAD" w:rsidP="00C8370A">
      <w:pPr>
        <w:tabs>
          <w:tab w:val="left" w:pos="1080"/>
          <w:tab w:val="left" w:leader="underscore" w:pos="8640"/>
        </w:tabs>
        <w:spacing w:before="240"/>
        <w:ind w:left="576" w:hanging="576"/>
        <w:jc w:val="both"/>
        <w:rPr>
          <w:b/>
          <w:bCs/>
          <w:lang w:val="en-US"/>
        </w:rPr>
      </w:pPr>
      <w:r w:rsidRPr="00F22A60">
        <w:rPr>
          <w:b/>
          <w:bCs/>
          <w:lang w:val="en-US"/>
        </w:rPr>
        <w:t xml:space="preserve">Article </w:t>
      </w:r>
      <w:r w:rsidR="00C8370A" w:rsidRPr="00F22A60">
        <w:rPr>
          <w:b/>
          <w:bCs/>
          <w:lang w:val="en-US"/>
        </w:rPr>
        <w:t>3</w:t>
      </w:r>
      <w:r w:rsidR="00C8370A" w:rsidRPr="00F22A60">
        <w:rPr>
          <w:b/>
          <w:bCs/>
          <w:lang w:val="en-US"/>
        </w:rPr>
        <w:tab/>
      </w:r>
      <w:r w:rsidRPr="00F22A60">
        <w:rPr>
          <w:b/>
          <w:bCs/>
          <w:lang w:val="en-US"/>
        </w:rPr>
        <w:t>Drafting of the C</w:t>
      </w:r>
      <w:r w:rsidR="00C8370A" w:rsidRPr="00F22A60">
        <w:rPr>
          <w:b/>
          <w:bCs/>
          <w:lang w:val="en-US"/>
        </w:rPr>
        <w:t>ontra</w:t>
      </w:r>
      <w:r w:rsidRPr="00F22A60">
        <w:rPr>
          <w:b/>
          <w:bCs/>
          <w:lang w:val="en-US"/>
        </w:rPr>
        <w:t>c</w:t>
      </w:r>
      <w:r w:rsidR="00C8370A" w:rsidRPr="00F22A60">
        <w:rPr>
          <w:b/>
          <w:bCs/>
          <w:lang w:val="en-US"/>
        </w:rPr>
        <w:t>t</w:t>
      </w:r>
    </w:p>
    <w:p w:rsidR="00825E45" w:rsidRPr="00F22A60" w:rsidRDefault="00825E45" w:rsidP="006C6DF3">
      <w:pPr>
        <w:numPr>
          <w:ilvl w:val="1"/>
          <w:numId w:val="11"/>
        </w:numPr>
        <w:tabs>
          <w:tab w:val="left" w:pos="576"/>
          <w:tab w:val="left" w:leader="underscore" w:pos="8640"/>
        </w:tabs>
        <w:spacing w:before="240"/>
        <w:ind w:left="576" w:hanging="576"/>
        <w:jc w:val="both"/>
        <w:rPr>
          <w:lang w:val="en-US"/>
        </w:rPr>
      </w:pPr>
      <w:r w:rsidRPr="00F22A60">
        <w:rPr>
          <w:lang w:val="en-US"/>
        </w:rPr>
        <w:t xml:space="preserve">The notification of the awarded tender shall serve for the preparation of the contract between the parties, which should be signed within the time limit, expressed in the Tender Documents. </w:t>
      </w:r>
    </w:p>
    <w:p w:rsidR="00C8370A" w:rsidRPr="00F22A60" w:rsidRDefault="00825E45" w:rsidP="006C6DF3">
      <w:pPr>
        <w:numPr>
          <w:ilvl w:val="1"/>
          <w:numId w:val="11"/>
        </w:numPr>
        <w:tabs>
          <w:tab w:val="left" w:pos="576"/>
          <w:tab w:val="left" w:leader="underscore" w:pos="8640"/>
        </w:tabs>
        <w:spacing w:before="240"/>
        <w:ind w:left="576" w:hanging="576"/>
        <w:jc w:val="both"/>
        <w:rPr>
          <w:lang w:val="en-US"/>
        </w:rPr>
      </w:pPr>
      <w:r w:rsidRPr="00F22A60">
        <w:rPr>
          <w:lang w:val="en-US"/>
        </w:rPr>
        <w:t>The existence of the contract shall be confirmed with the signature of the contract document, embodying all the agreements between the parties</w:t>
      </w:r>
      <w:r w:rsidR="00C8370A" w:rsidRPr="00F22A60">
        <w:rPr>
          <w:lang w:val="en-US"/>
        </w:rPr>
        <w:t xml:space="preserve">.   </w:t>
      </w:r>
    </w:p>
    <w:p w:rsidR="008F62FF" w:rsidRPr="00F22A60" w:rsidRDefault="008F62FF" w:rsidP="008F62FF">
      <w:pPr>
        <w:tabs>
          <w:tab w:val="left" w:pos="576"/>
          <w:tab w:val="left" w:pos="1080"/>
          <w:tab w:val="left" w:leader="underscore" w:pos="8640"/>
        </w:tabs>
        <w:spacing w:before="240"/>
        <w:ind w:left="576" w:hanging="576"/>
        <w:jc w:val="both"/>
        <w:rPr>
          <w:b/>
          <w:lang w:val="en-US"/>
        </w:rPr>
      </w:pPr>
      <w:r w:rsidRPr="00F22A60">
        <w:rPr>
          <w:b/>
          <w:lang w:val="en-US"/>
        </w:rPr>
        <w:t>Article 4:</w:t>
      </w:r>
      <w:r w:rsidRPr="00F22A60">
        <w:rPr>
          <w:b/>
          <w:lang w:val="en-US"/>
        </w:rPr>
        <w:tab/>
      </w:r>
      <w:r w:rsidRPr="00F22A60">
        <w:rPr>
          <w:b/>
          <w:bCs/>
          <w:lang w:val="en-US"/>
        </w:rPr>
        <w:t>Corrupted Practices, Conflict of Interest and Inspection of Reports</w:t>
      </w:r>
    </w:p>
    <w:p w:rsidR="008F62FF" w:rsidRPr="00F22A60" w:rsidRDefault="008F62FF" w:rsidP="008F62FF">
      <w:pPr>
        <w:numPr>
          <w:ilvl w:val="1"/>
          <w:numId w:val="12"/>
        </w:numPr>
        <w:tabs>
          <w:tab w:val="left" w:pos="576"/>
          <w:tab w:val="left" w:leader="underscore" w:pos="8640"/>
        </w:tabs>
        <w:spacing w:before="240"/>
        <w:ind w:left="576" w:hanging="576"/>
        <w:jc w:val="both"/>
        <w:rPr>
          <w:lang w:val="en-US"/>
        </w:rPr>
      </w:pPr>
      <w:r w:rsidRPr="00F22A60">
        <w:rPr>
          <w:lang w:val="en-US"/>
        </w:rPr>
        <w:t>The Contracting Authority can request the Court to declare as illegal the contract, if he discovers that the Contractor carried out corruptive acts. Corruptive acts include all acts described in Article 26 of the Law on Public Procurement.</w:t>
      </w:r>
    </w:p>
    <w:p w:rsidR="008F62FF" w:rsidRPr="00F22A60" w:rsidRDefault="008F62FF" w:rsidP="008F62FF">
      <w:pPr>
        <w:numPr>
          <w:ilvl w:val="1"/>
          <w:numId w:val="12"/>
        </w:numPr>
        <w:tabs>
          <w:tab w:val="left" w:pos="576"/>
          <w:tab w:val="left" w:leader="underscore" w:pos="8640"/>
        </w:tabs>
        <w:spacing w:before="240"/>
        <w:ind w:left="576" w:hanging="576"/>
        <w:jc w:val="both"/>
        <w:rPr>
          <w:lang w:val="en-US"/>
        </w:rPr>
      </w:pPr>
      <w:r w:rsidRPr="00F22A60">
        <w:rPr>
          <w:lang w:val="en-US"/>
        </w:rPr>
        <w:t>The Contractor should not have relations (current or past ones) with any of the consultants or any other entity, which participated in the preparation of the Tender Documents for the named procurement.</w:t>
      </w:r>
    </w:p>
    <w:p w:rsidR="008F62FF" w:rsidRPr="00F22A60" w:rsidRDefault="008F62FF" w:rsidP="008F62FF">
      <w:pPr>
        <w:numPr>
          <w:ilvl w:val="1"/>
          <w:numId w:val="12"/>
        </w:numPr>
        <w:tabs>
          <w:tab w:val="left" w:pos="576"/>
          <w:tab w:val="left" w:leader="underscore" w:pos="8640"/>
        </w:tabs>
        <w:spacing w:before="240"/>
        <w:ind w:left="576" w:hanging="576"/>
        <w:jc w:val="both"/>
        <w:rPr>
          <w:lang w:val="en-US"/>
        </w:rPr>
      </w:pPr>
      <w:r w:rsidRPr="00F22A60">
        <w:rPr>
          <w:lang w:val="en-US"/>
        </w:rPr>
        <w:t>The Contractor agrees to exclude himself from the procurement of goods, services or construction that may ensue as a result of or in connection with, this contract.</w:t>
      </w:r>
    </w:p>
    <w:p w:rsidR="008F62FF" w:rsidRPr="00F22A60" w:rsidRDefault="008F62FF" w:rsidP="008F62FF">
      <w:pPr>
        <w:numPr>
          <w:ilvl w:val="1"/>
          <w:numId w:val="12"/>
        </w:numPr>
        <w:tabs>
          <w:tab w:val="left" w:pos="576"/>
          <w:tab w:val="left" w:leader="underscore" w:pos="8640"/>
        </w:tabs>
        <w:spacing w:before="240"/>
        <w:ind w:left="576" w:hanging="576"/>
        <w:jc w:val="both"/>
        <w:rPr>
          <w:lang w:val="en-US"/>
        </w:rPr>
      </w:pPr>
      <w:r w:rsidRPr="00F22A60">
        <w:rPr>
          <w:lang w:val="en-US"/>
        </w:rPr>
        <w:t>The Contractor should allow the Contracting Authority to inspect the accounts and the registers, which are related to the implementation of the Contract, or to nominate people appointed by the Contracting Authority, as controllers to inspect them.</w:t>
      </w:r>
    </w:p>
    <w:p w:rsidR="00825E45" w:rsidRPr="00F22A60" w:rsidRDefault="00825E45" w:rsidP="00825E45">
      <w:pPr>
        <w:tabs>
          <w:tab w:val="left" w:pos="1080"/>
          <w:tab w:val="left" w:leader="underscore" w:pos="8640"/>
        </w:tabs>
        <w:spacing w:before="240"/>
        <w:ind w:left="576" w:hanging="576"/>
        <w:jc w:val="both"/>
        <w:rPr>
          <w:b/>
          <w:lang w:val="en-US"/>
        </w:rPr>
      </w:pPr>
      <w:r w:rsidRPr="00F22A60">
        <w:rPr>
          <w:b/>
          <w:lang w:val="en-US"/>
        </w:rPr>
        <w:t>Article 5:</w:t>
      </w:r>
      <w:r w:rsidRPr="00F22A60">
        <w:rPr>
          <w:b/>
          <w:lang w:val="en-US"/>
        </w:rPr>
        <w:tab/>
      </w:r>
      <w:r w:rsidRPr="00F22A60">
        <w:rPr>
          <w:b/>
          <w:bCs/>
          <w:lang w:val="en-US"/>
        </w:rPr>
        <w:t>Confidential Information</w:t>
      </w:r>
    </w:p>
    <w:p w:rsidR="00825E45" w:rsidRPr="00F22A60" w:rsidRDefault="00825E45" w:rsidP="006C6DF3">
      <w:pPr>
        <w:numPr>
          <w:ilvl w:val="1"/>
          <w:numId w:val="13"/>
        </w:numPr>
        <w:tabs>
          <w:tab w:val="left" w:pos="576"/>
          <w:tab w:val="left" w:leader="underscore" w:pos="8640"/>
        </w:tabs>
        <w:spacing w:before="240"/>
        <w:ind w:left="576" w:hanging="576"/>
        <w:jc w:val="both"/>
        <w:rPr>
          <w:lang w:val="en-US"/>
        </w:rPr>
      </w:pPr>
      <w:r w:rsidRPr="00F22A60">
        <w:rPr>
          <w:lang w:val="en-US"/>
        </w:rPr>
        <w:t>The Contractor and the Contracting Authority should keep as confidential all the documents, data and other information provided by the other party, in relation with the Contract.</w:t>
      </w:r>
    </w:p>
    <w:p w:rsidR="00F41501" w:rsidRPr="00F22A60" w:rsidRDefault="00825E45" w:rsidP="00F41501">
      <w:pPr>
        <w:numPr>
          <w:ilvl w:val="1"/>
          <w:numId w:val="13"/>
        </w:numPr>
        <w:tabs>
          <w:tab w:val="left" w:pos="576"/>
          <w:tab w:val="left" w:leader="underscore" w:pos="8640"/>
        </w:tabs>
        <w:spacing w:before="240"/>
        <w:ind w:left="576" w:hanging="576"/>
        <w:jc w:val="both"/>
        <w:rPr>
          <w:lang w:val="en-US"/>
        </w:rPr>
      </w:pPr>
      <w:r w:rsidRPr="00F22A60">
        <w:rPr>
          <w:lang w:val="en-US"/>
        </w:rPr>
        <w:t>The Contractor can give to a Sub-contractor such documents, data or other information taken by the Contracting Authority to the extent required by the Sub-contractor to carry out its part of the work, in accordance with the Contract. In these cases, the Contractor shall include in his contract with the Sub-contractor a provision, which deals with confidentiality, as mentioned above in Paragraph 5.1</w:t>
      </w:r>
      <w:r w:rsidR="00C8370A" w:rsidRPr="00F22A60">
        <w:rPr>
          <w:lang w:val="en-US"/>
        </w:rPr>
        <w:t>.</w:t>
      </w:r>
    </w:p>
    <w:p w:rsidR="00F41501" w:rsidRPr="00F22A60" w:rsidRDefault="00F41501" w:rsidP="00F41501">
      <w:pPr>
        <w:tabs>
          <w:tab w:val="left" w:pos="576"/>
          <w:tab w:val="left" w:leader="underscore" w:pos="8640"/>
        </w:tabs>
        <w:spacing w:before="240"/>
        <w:ind w:left="576"/>
        <w:jc w:val="both"/>
        <w:rPr>
          <w:lang w:val="en-US"/>
        </w:rPr>
      </w:pPr>
    </w:p>
    <w:p w:rsidR="00825E45" w:rsidRPr="00F22A60" w:rsidRDefault="00825E45" w:rsidP="00825E45">
      <w:pPr>
        <w:tabs>
          <w:tab w:val="left" w:pos="1080"/>
          <w:tab w:val="left" w:leader="underscore" w:pos="8640"/>
        </w:tabs>
        <w:spacing w:before="240"/>
        <w:ind w:left="576" w:hanging="576"/>
        <w:jc w:val="both"/>
        <w:rPr>
          <w:b/>
          <w:lang w:val="en-US"/>
        </w:rPr>
      </w:pPr>
      <w:r w:rsidRPr="00F22A60">
        <w:rPr>
          <w:b/>
          <w:lang w:val="en-US"/>
        </w:rPr>
        <w:lastRenderedPageBreak/>
        <w:t>Article 6:</w:t>
      </w:r>
      <w:r w:rsidRPr="00F22A60">
        <w:rPr>
          <w:b/>
          <w:lang w:val="en-US"/>
        </w:rPr>
        <w:tab/>
      </w:r>
      <w:r w:rsidRPr="00F22A60">
        <w:rPr>
          <w:b/>
          <w:bCs/>
          <w:lang w:val="en-US"/>
        </w:rPr>
        <w:t>Intellectual Property</w:t>
      </w:r>
    </w:p>
    <w:p w:rsidR="00825E45" w:rsidRPr="00F22A60" w:rsidRDefault="00825E45" w:rsidP="006C6DF3">
      <w:pPr>
        <w:numPr>
          <w:ilvl w:val="1"/>
          <w:numId w:val="14"/>
        </w:numPr>
        <w:tabs>
          <w:tab w:val="left" w:pos="576"/>
          <w:tab w:val="left" w:leader="underscore" w:pos="8640"/>
        </w:tabs>
        <w:spacing w:before="240"/>
        <w:ind w:left="576" w:hanging="576"/>
        <w:jc w:val="both"/>
        <w:rPr>
          <w:lang w:val="en-US"/>
        </w:rPr>
      </w:pPr>
      <w:r w:rsidRPr="00F22A60">
        <w:rPr>
          <w:lang w:val="en-US"/>
        </w:rPr>
        <w:t>Except when otherwise provided in the Contract, all the rights of intellectual property, provided by the Contractor during the implementation of the Contract, shall belong to the Contracting Authority, which may use them, as it deems appropriate.</w:t>
      </w:r>
    </w:p>
    <w:p w:rsidR="00825E45" w:rsidRPr="00F22A60" w:rsidRDefault="00825E45" w:rsidP="006C6DF3">
      <w:pPr>
        <w:numPr>
          <w:ilvl w:val="1"/>
          <w:numId w:val="14"/>
        </w:numPr>
        <w:tabs>
          <w:tab w:val="left" w:pos="576"/>
          <w:tab w:val="left" w:leader="underscore" w:pos="8640"/>
        </w:tabs>
        <w:spacing w:before="240"/>
        <w:ind w:left="576" w:hanging="576"/>
        <w:jc w:val="both"/>
        <w:rPr>
          <w:lang w:val="en-US"/>
        </w:rPr>
      </w:pPr>
      <w:r w:rsidRPr="00F22A60">
        <w:rPr>
          <w:lang w:val="en-US"/>
        </w:rPr>
        <w:t>Except when otherwise provided in the Contract, the Contractor, after the end of the Contract, should submit to the Contracting Authority all the reports and other data, such as maps, diagrams, specifications, plans, accounts, statistics and supporting registers or materials gathered or prepared by the Contractor during the implementation of the Contract. The Contractor can keep copies of these documents and data, but he should not use them for purposes, which are not related to the Contract, without a preliminary written permission of the Contracting Authority.</w:t>
      </w:r>
    </w:p>
    <w:p w:rsidR="00825E45" w:rsidRPr="00F22A60" w:rsidRDefault="00825E45" w:rsidP="006C6DF3">
      <w:pPr>
        <w:numPr>
          <w:ilvl w:val="1"/>
          <w:numId w:val="14"/>
        </w:numPr>
        <w:tabs>
          <w:tab w:val="left" w:pos="576"/>
          <w:tab w:val="left" w:leader="underscore" w:pos="8640"/>
        </w:tabs>
        <w:spacing w:before="240"/>
        <w:ind w:left="576" w:hanging="576"/>
        <w:jc w:val="both"/>
        <w:rPr>
          <w:lang w:val="en-US"/>
        </w:rPr>
      </w:pPr>
      <w:r w:rsidRPr="00F22A60">
        <w:rPr>
          <w:lang w:val="en-US"/>
        </w:rPr>
        <w:t>The Contractor should insure the Contracting Authority against the lack of responsibility for infringement of rights related to the intellectual property, which may arise from the production or distribution of Goods, in accordance with the Contract.</w:t>
      </w:r>
    </w:p>
    <w:p w:rsidR="00C8370A" w:rsidRPr="00F22A60" w:rsidRDefault="00825E45" w:rsidP="006C6DF3">
      <w:pPr>
        <w:numPr>
          <w:ilvl w:val="1"/>
          <w:numId w:val="14"/>
        </w:numPr>
        <w:tabs>
          <w:tab w:val="left" w:pos="576"/>
          <w:tab w:val="left" w:leader="underscore" w:pos="8640"/>
        </w:tabs>
        <w:spacing w:before="240"/>
        <w:ind w:left="576" w:hanging="576"/>
        <w:jc w:val="both"/>
        <w:rPr>
          <w:lang w:val="en-US"/>
        </w:rPr>
      </w:pPr>
      <w:r w:rsidRPr="00F22A60">
        <w:rPr>
          <w:lang w:val="en-US"/>
        </w:rPr>
        <w:t>If there is any claim or suit against the Contracting Authority, regarding any infringement of the intellectual property, caused during the implementation of the Contract or during the use of Goods, supplied in accordance with the Contract, the Contractor should provide to the Contracting Authority all the evidence and the necessary information, which is related to the named indictment or claim</w:t>
      </w:r>
      <w:r w:rsidR="00C8370A" w:rsidRPr="00F22A60">
        <w:rPr>
          <w:lang w:val="en-US"/>
        </w:rPr>
        <w:t>.</w:t>
      </w:r>
    </w:p>
    <w:p w:rsidR="00825E45" w:rsidRPr="00F22A60" w:rsidRDefault="00825E45" w:rsidP="002D56C7">
      <w:pPr>
        <w:tabs>
          <w:tab w:val="left" w:pos="1080"/>
          <w:tab w:val="left" w:leader="underscore" w:pos="8640"/>
        </w:tabs>
        <w:spacing w:before="240"/>
        <w:ind w:left="576" w:hanging="576"/>
        <w:jc w:val="both"/>
        <w:rPr>
          <w:b/>
          <w:lang w:val="en-US"/>
        </w:rPr>
      </w:pPr>
      <w:r w:rsidRPr="00F22A60">
        <w:rPr>
          <w:b/>
          <w:lang w:val="en-US"/>
        </w:rPr>
        <w:t xml:space="preserve">Article 7 </w:t>
      </w:r>
      <w:r w:rsidRPr="00F22A60">
        <w:rPr>
          <w:b/>
          <w:lang w:val="en-US"/>
        </w:rPr>
        <w:tab/>
        <w:t xml:space="preserve">General Obligations of the Contractor </w:t>
      </w:r>
    </w:p>
    <w:p w:rsidR="00825E45" w:rsidRPr="00F22A60" w:rsidRDefault="00825E45" w:rsidP="00825E45">
      <w:pPr>
        <w:autoSpaceDE w:val="0"/>
        <w:autoSpaceDN w:val="0"/>
        <w:adjustRightInd w:val="0"/>
        <w:rPr>
          <w:lang w:val="en-US"/>
        </w:rPr>
      </w:pPr>
    </w:p>
    <w:p w:rsidR="00825E45" w:rsidRPr="00F22A60" w:rsidRDefault="00825E45" w:rsidP="00825E45">
      <w:pPr>
        <w:autoSpaceDE w:val="0"/>
        <w:autoSpaceDN w:val="0"/>
        <w:adjustRightInd w:val="0"/>
        <w:ind w:left="720" w:hanging="720"/>
        <w:jc w:val="both"/>
        <w:rPr>
          <w:lang w:val="en-US"/>
        </w:rPr>
      </w:pPr>
      <w:r w:rsidRPr="00F22A60">
        <w:rPr>
          <w:lang w:val="en-US"/>
        </w:rPr>
        <w:t>7.1</w:t>
      </w:r>
      <w:r w:rsidRPr="00F22A60">
        <w:rPr>
          <w:lang w:val="en-US"/>
        </w:rPr>
        <w:tab/>
        <w:t>The Contractor shall perform services and fulfill its obligations with all efforts, efficient and economic techniques and in accordance with accepted professional practices in general.</w:t>
      </w:r>
    </w:p>
    <w:p w:rsidR="00825E45" w:rsidRPr="00F22A60" w:rsidRDefault="00825E45" w:rsidP="00825E45">
      <w:pPr>
        <w:autoSpaceDE w:val="0"/>
        <w:autoSpaceDN w:val="0"/>
        <w:adjustRightInd w:val="0"/>
        <w:jc w:val="both"/>
        <w:rPr>
          <w:lang w:val="en-US"/>
        </w:rPr>
      </w:pPr>
    </w:p>
    <w:p w:rsidR="00825E45" w:rsidRPr="00F22A60" w:rsidRDefault="00825E45" w:rsidP="00825E45">
      <w:pPr>
        <w:autoSpaceDE w:val="0"/>
        <w:autoSpaceDN w:val="0"/>
        <w:adjustRightInd w:val="0"/>
        <w:ind w:left="720" w:hanging="720"/>
        <w:jc w:val="both"/>
        <w:rPr>
          <w:lang w:val="en-US"/>
        </w:rPr>
      </w:pPr>
      <w:r w:rsidRPr="00F22A60">
        <w:rPr>
          <w:lang w:val="en-US"/>
        </w:rPr>
        <w:t>7.2</w:t>
      </w:r>
      <w:r w:rsidRPr="00F22A60">
        <w:rPr>
          <w:lang w:val="en-US"/>
        </w:rPr>
        <w:tab/>
        <w:t>The Contractor shall follow safe business practices and utilize advanced technology and convenient and safe methods.</w:t>
      </w:r>
    </w:p>
    <w:p w:rsidR="00825E45" w:rsidRPr="00F22A60" w:rsidRDefault="00825E45" w:rsidP="00825E45">
      <w:pPr>
        <w:autoSpaceDE w:val="0"/>
        <w:autoSpaceDN w:val="0"/>
        <w:adjustRightInd w:val="0"/>
        <w:jc w:val="both"/>
        <w:rPr>
          <w:lang w:val="en-US"/>
        </w:rPr>
      </w:pPr>
    </w:p>
    <w:p w:rsidR="00825E45" w:rsidRPr="00F22A60" w:rsidRDefault="00825E45" w:rsidP="00825E45">
      <w:pPr>
        <w:autoSpaceDE w:val="0"/>
        <w:autoSpaceDN w:val="0"/>
        <w:adjustRightInd w:val="0"/>
        <w:ind w:left="720" w:hanging="720"/>
        <w:jc w:val="both"/>
        <w:rPr>
          <w:lang w:val="en-US"/>
        </w:rPr>
      </w:pPr>
      <w:r w:rsidRPr="00F22A60">
        <w:rPr>
          <w:lang w:val="en-US"/>
        </w:rPr>
        <w:t>7.3</w:t>
      </w:r>
      <w:r w:rsidRPr="00F22A60">
        <w:rPr>
          <w:lang w:val="en-US"/>
        </w:rPr>
        <w:tab/>
        <w:t>If the contract requires the performance of professional advisory services, the Contractor shall always act as a faithful adviser of the Contracting Authority, in accordance with the rules and code of conduct of his profession and should always support and protect the public interest.</w:t>
      </w:r>
    </w:p>
    <w:p w:rsidR="00825E45" w:rsidRPr="00F22A60" w:rsidRDefault="00825E45" w:rsidP="00825E45">
      <w:pPr>
        <w:autoSpaceDE w:val="0"/>
        <w:autoSpaceDN w:val="0"/>
        <w:adjustRightInd w:val="0"/>
        <w:jc w:val="both"/>
        <w:rPr>
          <w:lang w:val="en-US"/>
        </w:rPr>
      </w:pPr>
    </w:p>
    <w:p w:rsidR="00C8370A" w:rsidRPr="00F22A60" w:rsidRDefault="00825E45" w:rsidP="00607539">
      <w:pPr>
        <w:numPr>
          <w:ilvl w:val="1"/>
          <w:numId w:val="46"/>
        </w:numPr>
        <w:tabs>
          <w:tab w:val="left" w:pos="720"/>
          <w:tab w:val="left" w:leader="underscore" w:pos="9360"/>
        </w:tabs>
        <w:ind w:left="720" w:hanging="720"/>
        <w:jc w:val="both"/>
        <w:rPr>
          <w:lang w:val="en-US"/>
        </w:rPr>
      </w:pPr>
      <w:r w:rsidRPr="00F22A60">
        <w:rPr>
          <w:lang w:val="en-US"/>
        </w:rPr>
        <w:t>If the contract requires the performance of professional advisory services, the Contractor shall exercise full care in relationships with third parties including the media and should not take part in actions that are outside its competence in the representation of the Contracting Authority</w:t>
      </w:r>
      <w:r w:rsidR="00C8370A" w:rsidRPr="00F22A60">
        <w:rPr>
          <w:lang w:val="en-US"/>
        </w:rPr>
        <w:t>.</w:t>
      </w:r>
    </w:p>
    <w:p w:rsidR="00825E45" w:rsidRPr="00F22A60" w:rsidRDefault="00825E45" w:rsidP="002D56C7">
      <w:pPr>
        <w:tabs>
          <w:tab w:val="left" w:pos="1080"/>
          <w:tab w:val="left" w:leader="underscore" w:pos="8640"/>
        </w:tabs>
        <w:spacing w:before="240"/>
        <w:ind w:left="576" w:hanging="576"/>
        <w:jc w:val="both"/>
        <w:rPr>
          <w:b/>
          <w:lang w:val="en-US"/>
        </w:rPr>
      </w:pPr>
      <w:r w:rsidRPr="00F22A60">
        <w:rPr>
          <w:b/>
          <w:lang w:val="en-US"/>
        </w:rPr>
        <w:t xml:space="preserve">Article 8 </w:t>
      </w:r>
      <w:r w:rsidRPr="00F22A60">
        <w:rPr>
          <w:b/>
          <w:lang w:val="en-US"/>
        </w:rPr>
        <w:tab/>
        <w:t xml:space="preserve">Special Obligations of the Contractor </w:t>
      </w:r>
    </w:p>
    <w:p w:rsidR="00825E45" w:rsidRPr="00F22A60" w:rsidRDefault="00825E45" w:rsidP="00825E45">
      <w:pPr>
        <w:autoSpaceDE w:val="0"/>
        <w:autoSpaceDN w:val="0"/>
        <w:adjustRightInd w:val="0"/>
        <w:jc w:val="both"/>
        <w:rPr>
          <w:lang w:val="en-US"/>
        </w:rPr>
      </w:pPr>
    </w:p>
    <w:p w:rsidR="00825E45" w:rsidRPr="00F22A60" w:rsidRDefault="00825E45" w:rsidP="00825E45">
      <w:pPr>
        <w:autoSpaceDE w:val="0"/>
        <w:autoSpaceDN w:val="0"/>
        <w:adjustRightInd w:val="0"/>
        <w:jc w:val="both"/>
        <w:rPr>
          <w:lang w:val="en-US"/>
        </w:rPr>
      </w:pPr>
      <w:r w:rsidRPr="00F22A60">
        <w:rPr>
          <w:lang w:val="en-US"/>
        </w:rPr>
        <w:t xml:space="preserve">8.1 </w:t>
      </w:r>
      <w:r w:rsidRPr="00F22A60">
        <w:rPr>
          <w:lang w:val="en-US"/>
        </w:rPr>
        <w:tab/>
        <w:t>The Contractor shall perform all services as specified in the Terms of Reference.</w:t>
      </w:r>
    </w:p>
    <w:p w:rsidR="00825E45" w:rsidRPr="00F22A60" w:rsidRDefault="00825E45" w:rsidP="00825E45">
      <w:pPr>
        <w:autoSpaceDE w:val="0"/>
        <w:autoSpaceDN w:val="0"/>
        <w:adjustRightInd w:val="0"/>
        <w:jc w:val="both"/>
        <w:rPr>
          <w:lang w:val="en-US"/>
        </w:rPr>
      </w:pPr>
    </w:p>
    <w:p w:rsidR="00825E45" w:rsidRPr="00F22A60" w:rsidRDefault="00825E45" w:rsidP="00825E45">
      <w:pPr>
        <w:autoSpaceDE w:val="0"/>
        <w:autoSpaceDN w:val="0"/>
        <w:adjustRightInd w:val="0"/>
        <w:ind w:left="720" w:hanging="720"/>
        <w:jc w:val="both"/>
        <w:rPr>
          <w:lang w:val="en-US"/>
        </w:rPr>
      </w:pPr>
      <w:r w:rsidRPr="00F22A60">
        <w:rPr>
          <w:lang w:val="en-US"/>
        </w:rPr>
        <w:lastRenderedPageBreak/>
        <w:t>8.2</w:t>
      </w:r>
      <w:r w:rsidRPr="00F22A60">
        <w:rPr>
          <w:lang w:val="en-US"/>
        </w:rPr>
        <w:tab/>
        <w:t>The Contractor shall submit to the Contracting Authority, all services, in quantities determined, as required by the contract including, but not limited, all reports, documents, studies, drawings and plans.</w:t>
      </w:r>
    </w:p>
    <w:p w:rsidR="00825E45" w:rsidRPr="00F22A60" w:rsidRDefault="00825E45" w:rsidP="00825E45">
      <w:pPr>
        <w:autoSpaceDE w:val="0"/>
        <w:autoSpaceDN w:val="0"/>
        <w:adjustRightInd w:val="0"/>
        <w:jc w:val="both"/>
        <w:rPr>
          <w:lang w:val="en-US"/>
        </w:rPr>
      </w:pPr>
    </w:p>
    <w:p w:rsidR="00C8370A" w:rsidRPr="00F22A60" w:rsidRDefault="00A4322D" w:rsidP="00A4322D">
      <w:pPr>
        <w:tabs>
          <w:tab w:val="left" w:pos="576"/>
          <w:tab w:val="left" w:leader="underscore" w:pos="8640"/>
        </w:tabs>
        <w:ind w:left="570" w:hanging="570"/>
        <w:jc w:val="both"/>
        <w:rPr>
          <w:lang w:val="en-US"/>
        </w:rPr>
      </w:pPr>
      <w:r w:rsidRPr="00F22A60">
        <w:rPr>
          <w:lang w:val="en-US"/>
        </w:rPr>
        <w:t>8.3</w:t>
      </w:r>
      <w:r w:rsidRPr="00F22A60">
        <w:rPr>
          <w:lang w:val="en-US"/>
        </w:rPr>
        <w:tab/>
      </w:r>
      <w:r w:rsidR="00825E45" w:rsidRPr="00F22A60">
        <w:rPr>
          <w:lang w:val="en-US"/>
        </w:rPr>
        <w:t>The Contractor shall provide reports related to the implementation of the Services as required in the contract</w:t>
      </w:r>
      <w:r w:rsidR="00C8370A" w:rsidRPr="00F22A60">
        <w:rPr>
          <w:lang w:val="en-US"/>
        </w:rPr>
        <w:t>.</w:t>
      </w:r>
    </w:p>
    <w:p w:rsidR="00825E45" w:rsidRPr="00F22A60" w:rsidRDefault="00825E45" w:rsidP="002D56C7">
      <w:pPr>
        <w:tabs>
          <w:tab w:val="left" w:pos="1080"/>
          <w:tab w:val="left" w:leader="underscore" w:pos="8640"/>
        </w:tabs>
        <w:spacing w:before="240"/>
        <w:ind w:left="576" w:hanging="576"/>
        <w:jc w:val="both"/>
        <w:rPr>
          <w:b/>
          <w:lang w:val="en-US"/>
        </w:rPr>
      </w:pPr>
      <w:r w:rsidRPr="00F22A60">
        <w:rPr>
          <w:b/>
          <w:lang w:val="en-US"/>
        </w:rPr>
        <w:t xml:space="preserve">Article 9 </w:t>
      </w:r>
      <w:r w:rsidRPr="00F22A60">
        <w:rPr>
          <w:b/>
          <w:lang w:val="en-US"/>
        </w:rPr>
        <w:tab/>
        <w:t>Specification and Drawings</w:t>
      </w:r>
    </w:p>
    <w:p w:rsidR="00825E45" w:rsidRPr="00F22A60" w:rsidRDefault="00825E45" w:rsidP="00825E45">
      <w:pPr>
        <w:autoSpaceDE w:val="0"/>
        <w:autoSpaceDN w:val="0"/>
        <w:adjustRightInd w:val="0"/>
        <w:jc w:val="both"/>
        <w:rPr>
          <w:lang w:val="en-US"/>
        </w:rPr>
      </w:pPr>
    </w:p>
    <w:p w:rsidR="00825E45" w:rsidRPr="00F22A60" w:rsidRDefault="00BF632D" w:rsidP="00825E45">
      <w:pPr>
        <w:autoSpaceDE w:val="0"/>
        <w:autoSpaceDN w:val="0"/>
        <w:adjustRightInd w:val="0"/>
        <w:ind w:left="720" w:hanging="720"/>
        <w:jc w:val="both"/>
        <w:rPr>
          <w:lang w:val="en-US"/>
        </w:rPr>
      </w:pPr>
      <w:r w:rsidRPr="00F22A60">
        <w:rPr>
          <w:lang w:val="en-US"/>
        </w:rPr>
        <w:t>9.1</w:t>
      </w:r>
      <w:r w:rsidR="00825E45" w:rsidRPr="00F22A60">
        <w:rPr>
          <w:lang w:val="en-US"/>
        </w:rPr>
        <w:tab/>
        <w:t>If the contract requires mapping services, the Contractor shall draw all the specifications and drawings of systems using accepted and generally recognized acceptable to the Contracting Authorities and take into account the latest standards.</w:t>
      </w:r>
    </w:p>
    <w:p w:rsidR="00825E45" w:rsidRPr="00F22A60" w:rsidRDefault="00825E45" w:rsidP="00825E45">
      <w:pPr>
        <w:autoSpaceDE w:val="0"/>
        <w:autoSpaceDN w:val="0"/>
        <w:adjustRightInd w:val="0"/>
        <w:jc w:val="both"/>
        <w:rPr>
          <w:lang w:val="en-US"/>
        </w:rPr>
      </w:pPr>
    </w:p>
    <w:p w:rsidR="00C8370A" w:rsidRPr="00F22A60" w:rsidRDefault="00BF632D" w:rsidP="00BF632D">
      <w:pPr>
        <w:tabs>
          <w:tab w:val="left" w:pos="576"/>
          <w:tab w:val="left" w:leader="underscore" w:pos="8640"/>
        </w:tabs>
        <w:ind w:left="570" w:hanging="570"/>
        <w:jc w:val="both"/>
        <w:rPr>
          <w:lang w:val="en-US"/>
        </w:rPr>
      </w:pPr>
      <w:r w:rsidRPr="00F22A60">
        <w:rPr>
          <w:lang w:val="en-US"/>
        </w:rPr>
        <w:t>9.2</w:t>
      </w:r>
      <w:r w:rsidRPr="00F22A60">
        <w:rPr>
          <w:lang w:val="en-US"/>
        </w:rPr>
        <w:tab/>
      </w:r>
      <w:r w:rsidR="00825E45" w:rsidRPr="00F22A60">
        <w:rPr>
          <w:lang w:val="en-US"/>
        </w:rPr>
        <w:t>If the contract requires mapping services, the Contractor shall ensure that all specifications, drawings and other requirements have been prepared under neutral in terms of promotion of competition in the procurement of drawing objects</w:t>
      </w:r>
      <w:r w:rsidR="00C8370A" w:rsidRPr="00F22A60">
        <w:rPr>
          <w:lang w:val="en-US"/>
        </w:rPr>
        <w:t xml:space="preserve">. </w:t>
      </w:r>
    </w:p>
    <w:p w:rsidR="00825E45" w:rsidRPr="00F22A60" w:rsidRDefault="00825E45" w:rsidP="002D56C7">
      <w:pPr>
        <w:tabs>
          <w:tab w:val="left" w:pos="1080"/>
          <w:tab w:val="left" w:leader="underscore" w:pos="8640"/>
        </w:tabs>
        <w:spacing w:before="240"/>
        <w:ind w:left="576" w:hanging="576"/>
        <w:jc w:val="both"/>
        <w:rPr>
          <w:b/>
          <w:lang w:val="en-US"/>
        </w:rPr>
      </w:pPr>
      <w:r w:rsidRPr="00F22A60">
        <w:rPr>
          <w:b/>
          <w:lang w:val="en-US"/>
        </w:rPr>
        <w:t xml:space="preserve">Article 10 </w:t>
      </w:r>
      <w:r w:rsidRPr="00F22A60">
        <w:rPr>
          <w:b/>
          <w:lang w:val="en-US"/>
        </w:rPr>
        <w:tab/>
        <w:t>Permits and Licenses</w:t>
      </w:r>
    </w:p>
    <w:p w:rsidR="00825E45" w:rsidRPr="00F22A60" w:rsidRDefault="00825E45" w:rsidP="00825E45">
      <w:pPr>
        <w:autoSpaceDE w:val="0"/>
        <w:autoSpaceDN w:val="0"/>
        <w:adjustRightInd w:val="0"/>
        <w:jc w:val="both"/>
        <w:rPr>
          <w:lang w:val="en-US"/>
        </w:rPr>
      </w:pPr>
    </w:p>
    <w:p w:rsidR="00C8370A" w:rsidRPr="00F22A60" w:rsidRDefault="00825E45" w:rsidP="008806BD">
      <w:pPr>
        <w:numPr>
          <w:ilvl w:val="1"/>
          <w:numId w:val="15"/>
        </w:numPr>
        <w:tabs>
          <w:tab w:val="left" w:pos="576"/>
          <w:tab w:val="left" w:leader="underscore" w:pos="8640"/>
        </w:tabs>
        <w:spacing w:before="240"/>
        <w:ind w:left="576" w:hanging="576"/>
        <w:jc w:val="both"/>
        <w:rPr>
          <w:lang w:val="en-US"/>
        </w:rPr>
      </w:pPr>
      <w:r w:rsidRPr="00F22A60">
        <w:rPr>
          <w:lang w:val="en-US"/>
        </w:rPr>
        <w:t>The Contractor shall be responsible for securing permits or licenses as required by the laws of the Republic of Albania for the delivery of services in this contract already the case when the parties agree otherwise</w:t>
      </w:r>
      <w:r w:rsidR="00C8370A" w:rsidRPr="00F22A60">
        <w:rPr>
          <w:lang w:val="en-US"/>
        </w:rPr>
        <w:t>.</w:t>
      </w:r>
    </w:p>
    <w:p w:rsidR="00C8370A" w:rsidRPr="00F22A60" w:rsidRDefault="002D56C7" w:rsidP="00C8370A">
      <w:pPr>
        <w:tabs>
          <w:tab w:val="left" w:pos="1080"/>
          <w:tab w:val="left" w:leader="underscore" w:pos="8640"/>
        </w:tabs>
        <w:spacing w:before="240"/>
        <w:ind w:left="576" w:hanging="576"/>
        <w:jc w:val="both"/>
        <w:rPr>
          <w:b/>
          <w:bCs/>
          <w:lang w:val="en-US"/>
        </w:rPr>
      </w:pPr>
      <w:r w:rsidRPr="00F22A60">
        <w:rPr>
          <w:b/>
          <w:bCs/>
          <w:lang w:val="en-US"/>
        </w:rPr>
        <w:t>Article</w:t>
      </w:r>
      <w:r w:rsidR="00C8370A" w:rsidRPr="00F22A60">
        <w:rPr>
          <w:b/>
          <w:bCs/>
          <w:lang w:val="en-US"/>
        </w:rPr>
        <w:t xml:space="preserve"> 11</w:t>
      </w:r>
      <w:r w:rsidR="00C8370A" w:rsidRPr="00F22A60">
        <w:rPr>
          <w:b/>
          <w:bCs/>
          <w:lang w:val="en-US"/>
        </w:rPr>
        <w:tab/>
      </w:r>
      <w:r w:rsidR="008D517F" w:rsidRPr="00F22A60">
        <w:rPr>
          <w:b/>
          <w:bCs/>
          <w:lang w:val="en-US"/>
        </w:rPr>
        <w:t xml:space="preserve">Replacement of the key personnel </w:t>
      </w:r>
    </w:p>
    <w:p w:rsidR="00825E45" w:rsidRPr="00F22A60" w:rsidRDefault="00825E45" w:rsidP="008806BD">
      <w:pPr>
        <w:numPr>
          <w:ilvl w:val="1"/>
          <w:numId w:val="16"/>
        </w:numPr>
        <w:tabs>
          <w:tab w:val="left" w:pos="576"/>
          <w:tab w:val="left" w:leader="underscore" w:pos="8640"/>
        </w:tabs>
        <w:spacing w:before="240"/>
        <w:ind w:left="576" w:hanging="576"/>
        <w:jc w:val="both"/>
        <w:rPr>
          <w:lang w:val="en-US"/>
        </w:rPr>
      </w:pPr>
      <w:r w:rsidRPr="00F22A60">
        <w:rPr>
          <w:lang w:val="en-US"/>
        </w:rPr>
        <w:t>The Contractor shall provide prior written approval by the Contracting Authority before the removal or replacement of key personnel as described in Contractor's bid.</w:t>
      </w:r>
    </w:p>
    <w:p w:rsidR="00825E45" w:rsidRPr="00F22A60" w:rsidRDefault="00825E45" w:rsidP="00825E45">
      <w:pPr>
        <w:tabs>
          <w:tab w:val="left" w:pos="576"/>
          <w:tab w:val="left" w:leader="underscore" w:pos="8640"/>
        </w:tabs>
        <w:spacing w:before="240"/>
        <w:ind w:left="576"/>
        <w:jc w:val="both"/>
        <w:rPr>
          <w:lang w:val="en-US"/>
        </w:rPr>
      </w:pPr>
    </w:p>
    <w:p w:rsidR="00825E45" w:rsidRPr="00F22A60" w:rsidRDefault="00825E45" w:rsidP="008806BD">
      <w:pPr>
        <w:numPr>
          <w:ilvl w:val="1"/>
          <w:numId w:val="16"/>
        </w:numPr>
        <w:tabs>
          <w:tab w:val="left" w:pos="576"/>
          <w:tab w:val="left" w:leader="underscore" w:pos="8640"/>
        </w:tabs>
        <w:spacing w:before="240"/>
        <w:ind w:left="576" w:hanging="576"/>
        <w:jc w:val="both"/>
        <w:rPr>
          <w:lang w:val="en-US"/>
        </w:rPr>
      </w:pPr>
      <w:r w:rsidRPr="00F22A60">
        <w:rPr>
          <w:lang w:val="en-US"/>
        </w:rPr>
        <w:t>The Contractor shall replace any employee in the contracting authority finds that a person has committed illegal acts or contracting authority is quite satisfied with the work of the person.</w:t>
      </w:r>
    </w:p>
    <w:p w:rsidR="00825E45" w:rsidRPr="00F22A60" w:rsidRDefault="00825E45" w:rsidP="008806BD">
      <w:pPr>
        <w:numPr>
          <w:ilvl w:val="1"/>
          <w:numId w:val="16"/>
        </w:numPr>
        <w:tabs>
          <w:tab w:val="left" w:pos="576"/>
          <w:tab w:val="left" w:leader="underscore" w:pos="8640"/>
        </w:tabs>
        <w:spacing w:before="240"/>
        <w:ind w:left="576" w:hanging="576"/>
        <w:jc w:val="both"/>
        <w:rPr>
          <w:lang w:val="en-US"/>
        </w:rPr>
      </w:pPr>
      <w:r w:rsidRPr="00F22A60">
        <w:rPr>
          <w:lang w:val="en-US"/>
        </w:rPr>
        <w:t>If it becomes necessary to replace any key personnel, the Contractor shall provide as a replacement a person with equivalent qualifications or better.</w:t>
      </w:r>
    </w:p>
    <w:p w:rsidR="00C8370A" w:rsidRPr="00F22A60" w:rsidRDefault="00825E45" w:rsidP="008806BD">
      <w:pPr>
        <w:numPr>
          <w:ilvl w:val="1"/>
          <w:numId w:val="16"/>
        </w:numPr>
        <w:tabs>
          <w:tab w:val="left" w:pos="576"/>
          <w:tab w:val="left" w:leader="underscore" w:pos="8640"/>
        </w:tabs>
        <w:spacing w:before="240"/>
        <w:ind w:left="576" w:hanging="576"/>
        <w:jc w:val="both"/>
        <w:rPr>
          <w:lang w:val="en-US"/>
        </w:rPr>
      </w:pPr>
      <w:r w:rsidRPr="00F22A60">
        <w:rPr>
          <w:lang w:val="en-US"/>
        </w:rPr>
        <w:t>The Contractor shall pay the additional cost for replacement of main personnel unless the substitution has been the cause of the negligence or lack of care to the Contracting Authority</w:t>
      </w:r>
      <w:r w:rsidR="00C8370A" w:rsidRPr="00F22A60">
        <w:rPr>
          <w:lang w:val="en-US"/>
        </w:rPr>
        <w:t xml:space="preserve">. </w:t>
      </w:r>
    </w:p>
    <w:p w:rsidR="00825E45" w:rsidRPr="00F22A60" w:rsidRDefault="00825E45" w:rsidP="002D56C7">
      <w:pPr>
        <w:tabs>
          <w:tab w:val="left" w:pos="1080"/>
          <w:tab w:val="left" w:leader="underscore" w:pos="8640"/>
        </w:tabs>
        <w:spacing w:before="240"/>
        <w:ind w:left="576" w:hanging="576"/>
        <w:jc w:val="both"/>
        <w:rPr>
          <w:b/>
          <w:lang w:val="en-US"/>
        </w:rPr>
      </w:pPr>
      <w:r w:rsidRPr="00F22A60">
        <w:rPr>
          <w:b/>
          <w:lang w:val="en-US"/>
        </w:rPr>
        <w:t xml:space="preserve">Article 12 </w:t>
      </w:r>
      <w:r w:rsidRPr="00F22A60">
        <w:rPr>
          <w:b/>
          <w:lang w:val="en-US"/>
        </w:rPr>
        <w:tab/>
        <w:t>Location</w:t>
      </w:r>
    </w:p>
    <w:p w:rsidR="00825E45" w:rsidRPr="00F22A60" w:rsidRDefault="00825E45" w:rsidP="00825E45">
      <w:pPr>
        <w:autoSpaceDE w:val="0"/>
        <w:autoSpaceDN w:val="0"/>
        <w:adjustRightInd w:val="0"/>
        <w:jc w:val="both"/>
        <w:rPr>
          <w:lang w:val="en-US"/>
        </w:rPr>
      </w:pPr>
    </w:p>
    <w:p w:rsidR="00825E45" w:rsidRPr="00F22A60" w:rsidRDefault="00825E45" w:rsidP="00D0059F">
      <w:pPr>
        <w:autoSpaceDE w:val="0"/>
        <w:autoSpaceDN w:val="0"/>
        <w:adjustRightInd w:val="0"/>
        <w:ind w:left="540" w:hanging="540"/>
        <w:jc w:val="both"/>
        <w:rPr>
          <w:lang w:val="en-US"/>
        </w:rPr>
      </w:pPr>
      <w:r w:rsidRPr="00F22A60">
        <w:rPr>
          <w:lang w:val="en-US"/>
        </w:rPr>
        <w:t>12.1</w:t>
      </w:r>
      <w:r w:rsidRPr="00F22A60">
        <w:rPr>
          <w:lang w:val="en-US"/>
        </w:rPr>
        <w:tab/>
        <w:t>Services must be performed at the place or places specified in the contract.</w:t>
      </w:r>
    </w:p>
    <w:p w:rsidR="00825E45" w:rsidRPr="00F22A60" w:rsidRDefault="00825E45" w:rsidP="00825E45">
      <w:pPr>
        <w:autoSpaceDE w:val="0"/>
        <w:autoSpaceDN w:val="0"/>
        <w:adjustRightInd w:val="0"/>
        <w:jc w:val="both"/>
        <w:rPr>
          <w:lang w:val="en-US"/>
        </w:rPr>
      </w:pPr>
    </w:p>
    <w:p w:rsidR="00C8370A" w:rsidRPr="00F22A60" w:rsidRDefault="00825E45" w:rsidP="008806BD">
      <w:pPr>
        <w:numPr>
          <w:ilvl w:val="1"/>
          <w:numId w:val="21"/>
        </w:numPr>
        <w:tabs>
          <w:tab w:val="clear" w:pos="2160"/>
          <w:tab w:val="left" w:pos="576"/>
        </w:tabs>
        <w:ind w:left="576" w:hanging="576"/>
        <w:jc w:val="both"/>
        <w:rPr>
          <w:lang w:val="en-US"/>
        </w:rPr>
      </w:pPr>
      <w:r w:rsidRPr="00F22A60">
        <w:rPr>
          <w:lang w:val="en-US"/>
        </w:rPr>
        <w:t>If the country is not specified, the Contracting Authority reserves the right to approve the place or places of service delivery, however, approval should not be delayed unreasonably</w:t>
      </w:r>
      <w:r w:rsidR="00C8370A" w:rsidRPr="00F22A60">
        <w:rPr>
          <w:lang w:val="en-US"/>
        </w:rPr>
        <w:t>.</w:t>
      </w:r>
    </w:p>
    <w:p w:rsidR="00825E45" w:rsidRPr="00F22A60" w:rsidRDefault="00825E45" w:rsidP="002D56C7">
      <w:pPr>
        <w:tabs>
          <w:tab w:val="left" w:pos="1080"/>
          <w:tab w:val="left" w:leader="underscore" w:pos="8640"/>
        </w:tabs>
        <w:spacing w:before="240"/>
        <w:ind w:left="576" w:hanging="576"/>
        <w:jc w:val="both"/>
        <w:rPr>
          <w:b/>
          <w:lang w:val="en-US"/>
        </w:rPr>
      </w:pPr>
      <w:r w:rsidRPr="00F22A60">
        <w:rPr>
          <w:b/>
          <w:lang w:val="en-US"/>
        </w:rPr>
        <w:lastRenderedPageBreak/>
        <w:t xml:space="preserve">Article 13 </w:t>
      </w:r>
      <w:r w:rsidRPr="00F22A60">
        <w:rPr>
          <w:b/>
          <w:lang w:val="en-US"/>
        </w:rPr>
        <w:tab/>
        <w:t xml:space="preserve">Insurance of Professional Responsibility </w:t>
      </w:r>
    </w:p>
    <w:p w:rsidR="00825E45" w:rsidRPr="00F22A60" w:rsidRDefault="00825E45" w:rsidP="00825E45">
      <w:pPr>
        <w:autoSpaceDE w:val="0"/>
        <w:autoSpaceDN w:val="0"/>
        <w:adjustRightInd w:val="0"/>
        <w:ind w:left="720" w:hanging="720"/>
        <w:jc w:val="both"/>
        <w:rPr>
          <w:lang w:val="en-US"/>
        </w:rPr>
      </w:pPr>
    </w:p>
    <w:p w:rsidR="00825E45" w:rsidRPr="00F22A60" w:rsidRDefault="00825E45" w:rsidP="00D0059F">
      <w:pPr>
        <w:autoSpaceDE w:val="0"/>
        <w:autoSpaceDN w:val="0"/>
        <w:adjustRightInd w:val="0"/>
        <w:ind w:left="540" w:hanging="540"/>
        <w:jc w:val="both"/>
        <w:rPr>
          <w:lang w:val="en-US"/>
        </w:rPr>
      </w:pPr>
      <w:r w:rsidRPr="00F22A60">
        <w:rPr>
          <w:lang w:val="en-US"/>
        </w:rPr>
        <w:t>13.1</w:t>
      </w:r>
      <w:r w:rsidRPr="00F22A60">
        <w:rPr>
          <w:lang w:val="en-US"/>
        </w:rPr>
        <w:tab/>
        <w:t>The Contractor shall maintain professional liability insurance for under the rules and practices generally recognized in the profession to reimburse the Contracting Authority for damages resulting from negligence, errors or omissions in the performance of the Services.</w:t>
      </w:r>
    </w:p>
    <w:p w:rsidR="00825E45" w:rsidRPr="00F22A60" w:rsidRDefault="00825E45" w:rsidP="00825E45">
      <w:pPr>
        <w:autoSpaceDE w:val="0"/>
        <w:autoSpaceDN w:val="0"/>
        <w:adjustRightInd w:val="0"/>
        <w:jc w:val="both"/>
        <w:rPr>
          <w:lang w:val="en-US"/>
        </w:rPr>
      </w:pPr>
    </w:p>
    <w:p w:rsidR="00C8370A" w:rsidRPr="00F22A60" w:rsidRDefault="00825E45" w:rsidP="00607539">
      <w:pPr>
        <w:numPr>
          <w:ilvl w:val="1"/>
          <w:numId w:val="47"/>
        </w:numPr>
        <w:spacing w:before="240"/>
        <w:ind w:left="540" w:hanging="540"/>
        <w:jc w:val="both"/>
        <w:rPr>
          <w:lang w:val="en-US"/>
        </w:rPr>
      </w:pPr>
      <w:r w:rsidRPr="00F22A60">
        <w:rPr>
          <w:lang w:val="en-US"/>
        </w:rPr>
        <w:t>When not defined in the minimum amount of insurance contract, the Contractor shall provide insurance in an amount generally recognized as sufficient under the circumstances of the services being provided</w:t>
      </w:r>
      <w:r w:rsidR="00C8370A" w:rsidRPr="00F22A60">
        <w:rPr>
          <w:lang w:val="en-US"/>
        </w:rPr>
        <w:t>.</w:t>
      </w:r>
    </w:p>
    <w:p w:rsidR="00825E45" w:rsidRPr="00F22A60" w:rsidRDefault="00825E45" w:rsidP="002D56C7">
      <w:pPr>
        <w:tabs>
          <w:tab w:val="left" w:pos="1080"/>
          <w:tab w:val="left" w:leader="underscore" w:pos="8640"/>
        </w:tabs>
        <w:spacing w:before="240"/>
        <w:ind w:left="576" w:hanging="576"/>
        <w:jc w:val="both"/>
        <w:rPr>
          <w:b/>
          <w:lang w:val="en-US"/>
        </w:rPr>
      </w:pPr>
      <w:r w:rsidRPr="00F22A60">
        <w:rPr>
          <w:b/>
          <w:lang w:val="en-US"/>
        </w:rPr>
        <w:t>Article 14</w:t>
      </w:r>
      <w:r w:rsidR="00B13AE6" w:rsidRPr="00F22A60">
        <w:rPr>
          <w:b/>
          <w:lang w:val="en-US"/>
        </w:rPr>
        <w:tab/>
      </w:r>
      <w:r w:rsidRPr="00F22A60">
        <w:rPr>
          <w:b/>
          <w:lang w:val="en-US"/>
        </w:rPr>
        <w:t>Contract Price</w:t>
      </w:r>
    </w:p>
    <w:p w:rsidR="00C8370A" w:rsidRPr="00F22A60" w:rsidRDefault="00825E45" w:rsidP="00607539">
      <w:pPr>
        <w:numPr>
          <w:ilvl w:val="1"/>
          <w:numId w:val="24"/>
        </w:numPr>
        <w:tabs>
          <w:tab w:val="clear" w:pos="384"/>
          <w:tab w:val="left" w:pos="576"/>
          <w:tab w:val="left" w:leader="underscore" w:pos="8640"/>
        </w:tabs>
        <w:spacing w:before="240"/>
        <w:ind w:left="576" w:hanging="576"/>
        <w:jc w:val="both"/>
        <w:rPr>
          <w:lang w:val="en-US"/>
        </w:rPr>
      </w:pPr>
      <w:r w:rsidRPr="00F22A60">
        <w:rPr>
          <w:lang w:val="en-US"/>
        </w:rPr>
        <w:t>The contract price shall be the price submitted with the Contractor’s tender and accepted by the Contracting Authority</w:t>
      </w:r>
      <w:r w:rsidR="00C8370A" w:rsidRPr="00F22A60">
        <w:rPr>
          <w:lang w:val="en-US"/>
        </w:rPr>
        <w:t>.</w:t>
      </w:r>
    </w:p>
    <w:p w:rsidR="00825E45" w:rsidRPr="00F22A60" w:rsidRDefault="00825E45" w:rsidP="002D56C7">
      <w:pPr>
        <w:tabs>
          <w:tab w:val="left" w:pos="1080"/>
          <w:tab w:val="left" w:leader="underscore" w:pos="8640"/>
        </w:tabs>
        <w:spacing w:before="240"/>
        <w:ind w:left="576" w:hanging="576"/>
        <w:jc w:val="both"/>
        <w:rPr>
          <w:b/>
          <w:lang w:val="en-US"/>
        </w:rPr>
      </w:pPr>
      <w:r w:rsidRPr="00F22A60">
        <w:rPr>
          <w:b/>
          <w:lang w:val="en-US"/>
        </w:rPr>
        <w:t>Article 15</w:t>
      </w:r>
      <w:r w:rsidR="00B13AE6" w:rsidRPr="00F22A60">
        <w:rPr>
          <w:b/>
          <w:lang w:val="en-US"/>
        </w:rPr>
        <w:tab/>
      </w:r>
      <w:r w:rsidRPr="00F22A60">
        <w:rPr>
          <w:b/>
          <w:lang w:val="en-US"/>
        </w:rPr>
        <w:t>Payment terms</w:t>
      </w:r>
    </w:p>
    <w:p w:rsidR="00C8370A" w:rsidRPr="00F22A60" w:rsidRDefault="00825E45" w:rsidP="00607539">
      <w:pPr>
        <w:numPr>
          <w:ilvl w:val="1"/>
          <w:numId w:val="25"/>
        </w:numPr>
        <w:tabs>
          <w:tab w:val="left" w:pos="576"/>
          <w:tab w:val="left" w:leader="underscore" w:pos="8640"/>
        </w:tabs>
        <w:spacing w:before="240"/>
        <w:ind w:left="576" w:hanging="576"/>
        <w:jc w:val="both"/>
        <w:rPr>
          <w:lang w:val="en-US"/>
        </w:rPr>
      </w:pPr>
      <w:r w:rsidRPr="00F22A60">
        <w:rPr>
          <w:lang w:val="en-US"/>
        </w:rPr>
        <w:t>The contract price, including any advance payment, should be paid on time, as specified in the Contract</w:t>
      </w:r>
      <w:r w:rsidR="00C8370A" w:rsidRPr="00F22A60">
        <w:rPr>
          <w:lang w:val="en-US"/>
        </w:rPr>
        <w:t>.</w:t>
      </w:r>
    </w:p>
    <w:p w:rsidR="00C8370A" w:rsidRPr="00F22A60" w:rsidRDefault="00825E45" w:rsidP="00607539">
      <w:pPr>
        <w:numPr>
          <w:ilvl w:val="1"/>
          <w:numId w:val="25"/>
        </w:numPr>
        <w:tabs>
          <w:tab w:val="left" w:pos="576"/>
          <w:tab w:val="left" w:leader="underscore" w:pos="8640"/>
        </w:tabs>
        <w:spacing w:before="240"/>
        <w:ind w:left="576" w:hanging="576"/>
        <w:jc w:val="both"/>
        <w:rPr>
          <w:lang w:val="en-US"/>
        </w:rPr>
      </w:pPr>
      <w:r w:rsidRPr="00F22A60">
        <w:rPr>
          <w:lang w:val="en-US"/>
        </w:rPr>
        <w:t>Except when otherwise provided in another provision of the Contract, the payment shall be effectuated with Albanian currency. The exchange rate for different currencies shall be the rate of the Bank of Albania of the day the contract notice was sent, as established in the contract</w:t>
      </w:r>
      <w:r w:rsidR="00C8370A" w:rsidRPr="00F22A60">
        <w:rPr>
          <w:lang w:val="en-US"/>
        </w:rPr>
        <w:t>.</w:t>
      </w:r>
    </w:p>
    <w:p w:rsidR="00C8370A" w:rsidRPr="00F22A60" w:rsidRDefault="00825E45" w:rsidP="00607539">
      <w:pPr>
        <w:numPr>
          <w:ilvl w:val="1"/>
          <w:numId w:val="25"/>
        </w:numPr>
        <w:tabs>
          <w:tab w:val="left" w:pos="576"/>
          <w:tab w:val="left" w:leader="underscore" w:pos="8640"/>
        </w:tabs>
        <w:spacing w:before="240"/>
        <w:ind w:left="576" w:hanging="576"/>
        <w:jc w:val="both"/>
        <w:rPr>
          <w:lang w:val="en-US"/>
        </w:rPr>
      </w:pPr>
      <w:r w:rsidRPr="00F22A60">
        <w:rPr>
          <w:lang w:val="en-US"/>
        </w:rPr>
        <w:t>Except when otherwise provided in another provision of the Contract, the Contractor’s request for payment shall be addressed in writing to the Contracting Authority. For any request the Contractor shall submit the original and the copy, accompanied by a list of items describing the services rendered, for which payment should be made</w:t>
      </w:r>
      <w:r w:rsidR="00C8370A" w:rsidRPr="00F22A60">
        <w:rPr>
          <w:lang w:val="en-US"/>
        </w:rPr>
        <w:t>.</w:t>
      </w:r>
    </w:p>
    <w:p w:rsidR="00C8370A" w:rsidRPr="00F22A60" w:rsidRDefault="00A759DC" w:rsidP="00607539">
      <w:pPr>
        <w:numPr>
          <w:ilvl w:val="1"/>
          <w:numId w:val="25"/>
        </w:numPr>
        <w:tabs>
          <w:tab w:val="left" w:pos="576"/>
          <w:tab w:val="left" w:leader="underscore" w:pos="8640"/>
        </w:tabs>
        <w:spacing w:before="240"/>
        <w:ind w:left="576" w:hanging="576"/>
        <w:jc w:val="both"/>
        <w:rPr>
          <w:lang w:val="en-US"/>
        </w:rPr>
      </w:pPr>
      <w:r w:rsidRPr="00F22A60">
        <w:rPr>
          <w:lang w:val="en-US"/>
        </w:rPr>
        <w:t>Except when otherwise provided in another provision of the Contract, the payment for the Goods shall be effectuated within 30 calendar days, from the day the Goods have been accepted, or the day of request receipt, whichever comes later</w:t>
      </w:r>
      <w:r w:rsidR="00C8370A" w:rsidRPr="00F22A60">
        <w:rPr>
          <w:lang w:val="en-US"/>
        </w:rPr>
        <w:t>.</w:t>
      </w:r>
    </w:p>
    <w:p w:rsidR="00C8370A" w:rsidRPr="00F22A60" w:rsidRDefault="00A759DC" w:rsidP="00607539">
      <w:pPr>
        <w:numPr>
          <w:ilvl w:val="1"/>
          <w:numId w:val="25"/>
        </w:numPr>
        <w:tabs>
          <w:tab w:val="left" w:pos="576"/>
          <w:tab w:val="left" w:leader="underscore" w:pos="8640"/>
        </w:tabs>
        <w:spacing w:before="240"/>
        <w:ind w:left="576" w:hanging="576"/>
        <w:jc w:val="both"/>
        <w:rPr>
          <w:lang w:val="en-US"/>
        </w:rPr>
      </w:pPr>
      <w:r w:rsidRPr="00F22A60">
        <w:rPr>
          <w:lang w:val="en-US"/>
        </w:rPr>
        <w:t>The date of payment shall be the date when funds are transferred from the bank account of the Contracting Authority</w:t>
      </w:r>
      <w:r w:rsidR="00C8370A" w:rsidRPr="00F22A60">
        <w:rPr>
          <w:lang w:val="en-US"/>
        </w:rPr>
        <w:t>.</w:t>
      </w:r>
    </w:p>
    <w:p w:rsidR="00A759DC" w:rsidRPr="00F22A60" w:rsidRDefault="00A759DC" w:rsidP="002D56C7">
      <w:pPr>
        <w:tabs>
          <w:tab w:val="left" w:pos="1080"/>
          <w:tab w:val="left" w:leader="underscore" w:pos="8640"/>
        </w:tabs>
        <w:spacing w:before="240"/>
        <w:ind w:left="576" w:hanging="576"/>
        <w:jc w:val="both"/>
        <w:rPr>
          <w:b/>
          <w:lang w:val="en-US"/>
        </w:rPr>
      </w:pPr>
      <w:r w:rsidRPr="00F22A60">
        <w:rPr>
          <w:b/>
          <w:lang w:val="en-US"/>
        </w:rPr>
        <w:t>Article 16</w:t>
      </w:r>
      <w:r w:rsidR="00B13AE6" w:rsidRPr="00F22A60">
        <w:rPr>
          <w:b/>
          <w:lang w:val="en-US"/>
        </w:rPr>
        <w:tab/>
      </w:r>
      <w:r w:rsidRPr="00F22A60">
        <w:rPr>
          <w:b/>
          <w:lang w:val="en-US"/>
        </w:rPr>
        <w:t>Delays in Payment</w:t>
      </w:r>
    </w:p>
    <w:p w:rsidR="00C8370A" w:rsidRPr="00F22A60" w:rsidRDefault="00C8370A" w:rsidP="00C8370A">
      <w:pPr>
        <w:tabs>
          <w:tab w:val="left" w:pos="576"/>
          <w:tab w:val="left" w:leader="underscore" w:pos="8640"/>
        </w:tabs>
        <w:spacing w:before="240"/>
        <w:ind w:left="576" w:hanging="576"/>
        <w:jc w:val="both"/>
        <w:rPr>
          <w:lang w:val="en-US"/>
        </w:rPr>
      </w:pPr>
      <w:r w:rsidRPr="00F22A60">
        <w:rPr>
          <w:lang w:val="en-US"/>
        </w:rPr>
        <w:t>16.1</w:t>
      </w:r>
      <w:r w:rsidRPr="00F22A60">
        <w:rPr>
          <w:lang w:val="en-US"/>
        </w:rPr>
        <w:tab/>
      </w:r>
      <w:r w:rsidR="00006ABC" w:rsidRPr="00F22A60">
        <w:rPr>
          <w:lang w:val="en-US"/>
        </w:rPr>
        <w:t>The compensation of damages, which were caused by delays in payment, consist in the usury gathered from the date of the beginning of delay (by the Contracting Authority) in the official currency of the country where the payment shall be effectuated. Law shall establish the percentage of the interest. At the end of each year, the interest shall be added to the total amount, on which they are calculated</w:t>
      </w:r>
      <w:r w:rsidRPr="00F22A60">
        <w:rPr>
          <w:lang w:val="en-US"/>
        </w:rPr>
        <w:t xml:space="preserve">.   </w:t>
      </w:r>
    </w:p>
    <w:p w:rsidR="00C8370A" w:rsidRPr="00F22A60" w:rsidRDefault="00C8370A" w:rsidP="00C8370A">
      <w:pPr>
        <w:tabs>
          <w:tab w:val="left" w:pos="576"/>
          <w:tab w:val="left" w:leader="underscore" w:pos="8640"/>
        </w:tabs>
        <w:spacing w:before="240"/>
        <w:ind w:left="576" w:hanging="576"/>
        <w:jc w:val="both"/>
        <w:rPr>
          <w:lang w:val="en-US"/>
        </w:rPr>
      </w:pPr>
      <w:r w:rsidRPr="00F22A60">
        <w:rPr>
          <w:lang w:val="en-US"/>
        </w:rPr>
        <w:t>16.2</w:t>
      </w:r>
      <w:r w:rsidRPr="00F22A60">
        <w:rPr>
          <w:lang w:val="en-US"/>
        </w:rPr>
        <w:tab/>
      </w:r>
      <w:r w:rsidR="00006ABC" w:rsidRPr="00F22A60">
        <w:rPr>
          <w:lang w:val="en-US"/>
        </w:rPr>
        <w:t>The legal interest</w:t>
      </w:r>
      <w:r w:rsidRPr="00F22A60">
        <w:rPr>
          <w:lang w:val="en-US"/>
        </w:rPr>
        <w:t xml:space="preserve"> </w:t>
      </w:r>
      <w:r w:rsidR="00F60BD8" w:rsidRPr="00F22A60">
        <w:rPr>
          <w:lang w:val="en-US"/>
        </w:rPr>
        <w:t xml:space="preserve">is paid without forcing the creditor (the Contractor) to prove any damage. If the creditor (the Contractor) proves that he has undergone a higher damage than </w:t>
      </w:r>
      <w:r w:rsidR="00F60BD8" w:rsidRPr="00F22A60">
        <w:rPr>
          <w:lang w:val="en-US"/>
        </w:rPr>
        <w:lastRenderedPageBreak/>
        <w:t>the legal interest, the debtor (Contracting Authority) should pay the remaining value of the damage</w:t>
      </w:r>
      <w:r w:rsidRPr="00F22A60">
        <w:rPr>
          <w:lang w:val="en-US"/>
        </w:rPr>
        <w:t xml:space="preserve">.   </w:t>
      </w:r>
    </w:p>
    <w:p w:rsidR="006E5268" w:rsidRPr="00F22A60" w:rsidRDefault="006E5268" w:rsidP="002D56C7">
      <w:pPr>
        <w:tabs>
          <w:tab w:val="left" w:pos="1080"/>
          <w:tab w:val="left" w:leader="underscore" w:pos="8640"/>
        </w:tabs>
        <w:spacing w:before="240"/>
        <w:ind w:left="576" w:hanging="576"/>
        <w:jc w:val="both"/>
        <w:rPr>
          <w:b/>
          <w:lang w:val="en-US"/>
        </w:rPr>
      </w:pPr>
      <w:r w:rsidRPr="00F22A60">
        <w:rPr>
          <w:b/>
          <w:lang w:val="en-US"/>
        </w:rPr>
        <w:t>Article 17</w:t>
      </w:r>
      <w:r w:rsidR="00230B39" w:rsidRPr="00F22A60">
        <w:rPr>
          <w:b/>
          <w:lang w:val="en-US"/>
        </w:rPr>
        <w:tab/>
      </w:r>
      <w:r w:rsidRPr="00F22A60">
        <w:rPr>
          <w:b/>
          <w:lang w:val="en-US"/>
        </w:rPr>
        <w:t>Amendment of the Law and Rules</w:t>
      </w:r>
    </w:p>
    <w:p w:rsidR="00C8370A" w:rsidRPr="00F22A60" w:rsidRDefault="006E5268" w:rsidP="00607539">
      <w:pPr>
        <w:numPr>
          <w:ilvl w:val="1"/>
          <w:numId w:val="29"/>
        </w:numPr>
        <w:tabs>
          <w:tab w:val="left" w:pos="576"/>
          <w:tab w:val="left" w:leader="underscore" w:pos="8640"/>
        </w:tabs>
        <w:spacing w:before="240"/>
        <w:ind w:left="576" w:hanging="576"/>
        <w:jc w:val="both"/>
        <w:rPr>
          <w:lang w:val="en-US"/>
        </w:rPr>
      </w:pPr>
      <w:r w:rsidRPr="00F22A60">
        <w:rPr>
          <w:lang w:val="en-US"/>
        </w:rPr>
        <w:t>If, after the date of contract signing, any law, regulation, directive or procedure with the effect of the law in the Republic of Albania comes into force, is issued or amends and affects the conditions, including the date of delivery, or the contract price, the terms and conditions and the price of the Contract shall be regulated at the extent the Contractor has been affected in meeting his obligations, in accordance with the Contract</w:t>
      </w:r>
      <w:r w:rsidR="00C8370A" w:rsidRPr="00F22A60">
        <w:rPr>
          <w:lang w:val="en-US"/>
        </w:rPr>
        <w:t>.</w:t>
      </w:r>
    </w:p>
    <w:p w:rsidR="006E5268" w:rsidRPr="00F22A60" w:rsidRDefault="006E5268" w:rsidP="002D56C7">
      <w:pPr>
        <w:tabs>
          <w:tab w:val="left" w:pos="1080"/>
          <w:tab w:val="left" w:leader="underscore" w:pos="8640"/>
        </w:tabs>
        <w:spacing w:before="240"/>
        <w:ind w:left="576" w:hanging="576"/>
        <w:jc w:val="both"/>
        <w:rPr>
          <w:b/>
          <w:lang w:val="en-US"/>
        </w:rPr>
      </w:pPr>
      <w:r w:rsidRPr="00F22A60">
        <w:rPr>
          <w:b/>
          <w:lang w:val="en-US"/>
        </w:rPr>
        <w:t>Article 18</w:t>
      </w:r>
      <w:r w:rsidR="00230B39" w:rsidRPr="00F22A60">
        <w:rPr>
          <w:b/>
          <w:lang w:val="en-US"/>
        </w:rPr>
        <w:tab/>
      </w:r>
      <w:r w:rsidRPr="00F22A60">
        <w:rPr>
          <w:b/>
          <w:lang w:val="en-US"/>
        </w:rPr>
        <w:t>Force Major</w:t>
      </w:r>
    </w:p>
    <w:p w:rsidR="006E5268" w:rsidRPr="00F22A60" w:rsidRDefault="006E5268" w:rsidP="00607539">
      <w:pPr>
        <w:numPr>
          <w:ilvl w:val="1"/>
          <w:numId w:val="51"/>
        </w:numPr>
        <w:tabs>
          <w:tab w:val="left" w:pos="576"/>
          <w:tab w:val="left" w:leader="underscore" w:pos="8640"/>
        </w:tabs>
        <w:spacing w:before="240"/>
        <w:ind w:left="576" w:hanging="576"/>
        <w:jc w:val="both"/>
        <w:rPr>
          <w:lang w:val="en-US"/>
        </w:rPr>
      </w:pPr>
      <w:r w:rsidRPr="00F22A60">
        <w:rPr>
          <w:lang w:val="en-US"/>
        </w:rPr>
        <w:t>The Contractor should not be held responsible for the loss of the Contract Security, for liquidated damages or cancellation for non-fulfillment, if, and to the extent the delay or any other failure in carrying out his obligations in accordance with the contract, is the result of a force major.</w:t>
      </w:r>
    </w:p>
    <w:p w:rsidR="00C8370A" w:rsidRPr="00F22A60" w:rsidRDefault="006E5268" w:rsidP="00607539">
      <w:pPr>
        <w:numPr>
          <w:ilvl w:val="1"/>
          <w:numId w:val="30"/>
        </w:numPr>
        <w:tabs>
          <w:tab w:val="left" w:pos="576"/>
          <w:tab w:val="left" w:leader="underscore" w:pos="8640"/>
        </w:tabs>
        <w:spacing w:before="240"/>
        <w:ind w:left="576" w:hanging="576"/>
        <w:jc w:val="both"/>
        <w:rPr>
          <w:lang w:val="en-US"/>
        </w:rPr>
      </w:pPr>
      <w:r w:rsidRPr="00F22A60">
        <w:rPr>
          <w:lang w:val="en-US"/>
        </w:rPr>
        <w:t>For the purposes of this article, “Force Major” means an unforeseen happening or event outside the control of the Contractor regarding fault or negligence. These events can include, but are not limited to the actions of the Contracting Authority, in its sovereign or contractual capacities, war or revolutions, fire, flood, earthquake, epidemics, quarantine pressure and transit embargo</w:t>
      </w:r>
      <w:r w:rsidR="00C8370A" w:rsidRPr="00F22A60">
        <w:rPr>
          <w:lang w:val="en-US"/>
        </w:rPr>
        <w:t>.</w:t>
      </w:r>
    </w:p>
    <w:p w:rsidR="00C8370A" w:rsidRPr="00F22A60" w:rsidRDefault="006E5268" w:rsidP="00607539">
      <w:pPr>
        <w:numPr>
          <w:ilvl w:val="1"/>
          <w:numId w:val="30"/>
        </w:numPr>
        <w:tabs>
          <w:tab w:val="left" w:pos="576"/>
          <w:tab w:val="left" w:leader="underscore" w:pos="8640"/>
        </w:tabs>
        <w:spacing w:before="240"/>
        <w:ind w:left="576" w:hanging="576"/>
        <w:jc w:val="both"/>
        <w:rPr>
          <w:lang w:val="en-US"/>
        </w:rPr>
      </w:pPr>
      <w:r w:rsidRPr="00F22A60">
        <w:rPr>
          <w:lang w:val="en-US"/>
        </w:rPr>
        <w:t>If a situation of a force major occurs, the Contractor should immediately notify the Contracting Authority. Except when the Contracting Authority gives different directives, the Contractor should continue implementing all its obligations, in accordance with the Contract, at a reasonable extent, and should require all reasonable means for this implementation, which are not obstructed by any Force Major</w:t>
      </w:r>
      <w:r w:rsidR="00C8370A" w:rsidRPr="00F22A60">
        <w:rPr>
          <w:lang w:val="en-US"/>
        </w:rPr>
        <w:t>.</w:t>
      </w:r>
    </w:p>
    <w:p w:rsidR="006E5268" w:rsidRPr="00F22A60" w:rsidRDefault="006E5268" w:rsidP="002D56C7">
      <w:pPr>
        <w:tabs>
          <w:tab w:val="left" w:pos="1080"/>
          <w:tab w:val="left" w:leader="underscore" w:pos="8640"/>
        </w:tabs>
        <w:spacing w:before="240"/>
        <w:ind w:left="576" w:hanging="576"/>
        <w:jc w:val="both"/>
        <w:rPr>
          <w:b/>
          <w:lang w:val="en-US"/>
        </w:rPr>
      </w:pPr>
      <w:r w:rsidRPr="00F22A60">
        <w:rPr>
          <w:b/>
          <w:lang w:val="en-US"/>
        </w:rPr>
        <w:t>Article 19</w:t>
      </w:r>
      <w:r w:rsidR="00230B39" w:rsidRPr="00F22A60">
        <w:rPr>
          <w:b/>
          <w:lang w:val="en-US"/>
        </w:rPr>
        <w:tab/>
      </w:r>
      <w:r w:rsidRPr="00F22A60">
        <w:rPr>
          <w:b/>
          <w:lang w:val="en-US"/>
        </w:rPr>
        <w:t>Delays in Implementation and Extension of Time Limits</w:t>
      </w:r>
    </w:p>
    <w:p w:rsidR="00C8370A" w:rsidRPr="00F22A60" w:rsidRDefault="006E5268" w:rsidP="00607539">
      <w:pPr>
        <w:numPr>
          <w:ilvl w:val="1"/>
          <w:numId w:val="31"/>
        </w:numPr>
        <w:tabs>
          <w:tab w:val="left" w:pos="576"/>
          <w:tab w:val="left" w:leader="underscore" w:pos="8640"/>
        </w:tabs>
        <w:spacing w:before="240"/>
        <w:ind w:left="576" w:hanging="576"/>
        <w:jc w:val="both"/>
        <w:rPr>
          <w:lang w:val="en-US"/>
        </w:rPr>
      </w:pPr>
      <w:r w:rsidRPr="00F22A60">
        <w:rPr>
          <w:lang w:val="en-US"/>
        </w:rPr>
        <w:t>Except when otherwise provided, the Contractor should start to implement the Contract, immediately following its signing</w:t>
      </w:r>
      <w:r w:rsidR="00C8370A" w:rsidRPr="00F22A60">
        <w:rPr>
          <w:lang w:val="en-US"/>
        </w:rPr>
        <w:t>.</w:t>
      </w:r>
    </w:p>
    <w:p w:rsidR="00C8370A" w:rsidRPr="00F22A60" w:rsidRDefault="006E5268" w:rsidP="00607539">
      <w:pPr>
        <w:numPr>
          <w:ilvl w:val="1"/>
          <w:numId w:val="31"/>
        </w:numPr>
        <w:tabs>
          <w:tab w:val="left" w:pos="576"/>
          <w:tab w:val="left" w:leader="underscore" w:pos="8640"/>
        </w:tabs>
        <w:spacing w:before="240"/>
        <w:ind w:left="576" w:hanging="576"/>
        <w:jc w:val="both"/>
        <w:rPr>
          <w:lang w:val="en-US"/>
        </w:rPr>
      </w:pPr>
      <w:r w:rsidRPr="00F22A60">
        <w:rPr>
          <w:lang w:val="en-US"/>
        </w:rPr>
        <w:t>Except when the Contracting Authority agrees for an extension of the Contract time limits, the Contracting Authority has the right to liquidate the damages for the delay in implementation, if the Contractor fails to deliver the Goods within the complete execution period, as specified in the Contract</w:t>
      </w:r>
      <w:r w:rsidR="00C8370A" w:rsidRPr="00F22A60">
        <w:rPr>
          <w:lang w:val="en-US"/>
        </w:rPr>
        <w:t>.</w:t>
      </w:r>
    </w:p>
    <w:p w:rsidR="00C8370A" w:rsidRPr="00F22A60" w:rsidRDefault="006E5268" w:rsidP="00607539">
      <w:pPr>
        <w:numPr>
          <w:ilvl w:val="1"/>
          <w:numId w:val="31"/>
        </w:numPr>
        <w:tabs>
          <w:tab w:val="left" w:pos="576"/>
          <w:tab w:val="left" w:leader="underscore" w:pos="8640"/>
        </w:tabs>
        <w:spacing w:before="240"/>
        <w:ind w:left="576" w:hanging="576"/>
        <w:jc w:val="both"/>
        <w:rPr>
          <w:lang w:val="en-US"/>
        </w:rPr>
      </w:pPr>
      <w:r w:rsidRPr="00F22A60">
        <w:rPr>
          <w:lang w:val="en-US"/>
        </w:rPr>
        <w:t>The Contracting Authority may deduct the value of liquidated damages from the amount to be paid to the Contractor. In this case, the Contracting Authority should give to the Contractor a written notification on the value and reason of such deduction</w:t>
      </w:r>
      <w:r w:rsidR="00C8370A" w:rsidRPr="00F22A60">
        <w:rPr>
          <w:lang w:val="en-US"/>
        </w:rPr>
        <w:t>.</w:t>
      </w:r>
    </w:p>
    <w:p w:rsidR="00C8370A" w:rsidRPr="00F22A60" w:rsidRDefault="006E5268" w:rsidP="00607539">
      <w:pPr>
        <w:numPr>
          <w:ilvl w:val="1"/>
          <w:numId w:val="31"/>
        </w:numPr>
        <w:tabs>
          <w:tab w:val="left" w:pos="576"/>
          <w:tab w:val="left" w:leader="underscore" w:pos="8640"/>
        </w:tabs>
        <w:spacing w:before="240"/>
        <w:ind w:left="576" w:hanging="576"/>
        <w:jc w:val="both"/>
        <w:rPr>
          <w:lang w:val="en-US"/>
        </w:rPr>
      </w:pPr>
      <w:r w:rsidRPr="00F22A60">
        <w:rPr>
          <w:lang w:val="en-US"/>
        </w:rPr>
        <w:t>The Contracting Authority should agree on an extension of the time limits, in cases of force major</w:t>
      </w:r>
      <w:r w:rsidR="00C8370A" w:rsidRPr="00F22A60">
        <w:rPr>
          <w:lang w:val="en-US"/>
        </w:rPr>
        <w:t>.</w:t>
      </w:r>
    </w:p>
    <w:p w:rsidR="00C8370A" w:rsidRPr="00F22A60" w:rsidRDefault="006E5268" w:rsidP="00607539">
      <w:pPr>
        <w:numPr>
          <w:ilvl w:val="1"/>
          <w:numId w:val="31"/>
        </w:numPr>
        <w:tabs>
          <w:tab w:val="left" w:pos="576"/>
          <w:tab w:val="left" w:leader="underscore" w:pos="8640"/>
        </w:tabs>
        <w:spacing w:before="240"/>
        <w:ind w:left="576" w:hanging="576"/>
        <w:jc w:val="both"/>
        <w:rPr>
          <w:lang w:val="en-US"/>
        </w:rPr>
      </w:pPr>
      <w:r w:rsidRPr="00F22A60">
        <w:rPr>
          <w:lang w:val="en-US"/>
        </w:rPr>
        <w:lastRenderedPageBreak/>
        <w:t>The Contracting Authority can agree on an extension of the time limits, even in other circumstances, if it is in the public interest. If the Contractor encounters conditions, which obstruct the implementation in time, the Contractor shall promptly notify in writing the Contracting Authority regarding the delay, the causes and the date proposed for the delivery or the conclusion. The Contracting Authority should evaluate the request. If the Contracting Authority agrees with the delay, the extension shall entry into force with a written amendment of the Contract, signed by the Contracting Authority and the Contractor</w:t>
      </w:r>
      <w:r w:rsidR="00C8370A" w:rsidRPr="00F22A60">
        <w:rPr>
          <w:lang w:val="en-US"/>
        </w:rPr>
        <w:t>.</w:t>
      </w:r>
    </w:p>
    <w:p w:rsidR="006E5268" w:rsidRPr="00F22A60" w:rsidRDefault="006E5268" w:rsidP="00F93119">
      <w:pPr>
        <w:tabs>
          <w:tab w:val="left" w:pos="1080"/>
          <w:tab w:val="left" w:leader="underscore" w:pos="8640"/>
        </w:tabs>
        <w:spacing w:before="240"/>
        <w:ind w:left="576" w:hanging="576"/>
        <w:jc w:val="both"/>
        <w:rPr>
          <w:b/>
          <w:lang w:val="en-US"/>
        </w:rPr>
      </w:pPr>
      <w:r w:rsidRPr="00F22A60">
        <w:rPr>
          <w:b/>
          <w:lang w:val="en-US"/>
        </w:rPr>
        <w:t>Article 20</w:t>
      </w:r>
      <w:r w:rsidR="00230B39" w:rsidRPr="00F22A60">
        <w:rPr>
          <w:b/>
          <w:lang w:val="en-US"/>
        </w:rPr>
        <w:tab/>
      </w:r>
      <w:r w:rsidRPr="00F22A60">
        <w:rPr>
          <w:b/>
          <w:lang w:val="en-US"/>
        </w:rPr>
        <w:t>Liquidat</w:t>
      </w:r>
      <w:r w:rsidR="009447F7" w:rsidRPr="00F22A60">
        <w:rPr>
          <w:b/>
          <w:lang w:val="en-US"/>
        </w:rPr>
        <w:t>ed</w:t>
      </w:r>
      <w:r w:rsidRPr="00F22A60">
        <w:rPr>
          <w:b/>
          <w:lang w:val="en-US"/>
        </w:rPr>
        <w:t xml:space="preserve"> Damage</w:t>
      </w:r>
      <w:r w:rsidR="009447F7" w:rsidRPr="00F22A60">
        <w:rPr>
          <w:b/>
          <w:lang w:val="en-US"/>
        </w:rPr>
        <w:t>s</w:t>
      </w:r>
      <w:r w:rsidRPr="00F22A60">
        <w:rPr>
          <w:b/>
          <w:lang w:val="en-US"/>
        </w:rPr>
        <w:t xml:space="preserve"> for Delayed Submission</w:t>
      </w:r>
    </w:p>
    <w:p w:rsidR="006E5268" w:rsidRPr="00F22A60" w:rsidRDefault="006E5268" w:rsidP="00607539">
      <w:pPr>
        <w:numPr>
          <w:ilvl w:val="1"/>
          <w:numId w:val="52"/>
        </w:numPr>
        <w:tabs>
          <w:tab w:val="left" w:pos="576"/>
          <w:tab w:val="left" w:leader="underscore" w:pos="8640"/>
        </w:tabs>
        <w:spacing w:before="240"/>
        <w:ind w:left="576" w:hanging="576"/>
        <w:jc w:val="both"/>
        <w:rPr>
          <w:lang w:val="en-US"/>
        </w:rPr>
      </w:pPr>
      <w:r w:rsidRPr="00F22A60">
        <w:rPr>
          <w:lang w:val="en-US"/>
        </w:rPr>
        <w:t>Liquidated damages for delayed goods delivery shall be calculated with the following daily fees:</w:t>
      </w:r>
    </w:p>
    <w:p w:rsidR="006E5268" w:rsidRPr="00F22A60" w:rsidRDefault="006E5268" w:rsidP="006C6DF3">
      <w:pPr>
        <w:numPr>
          <w:ilvl w:val="4"/>
          <w:numId w:val="8"/>
        </w:numPr>
        <w:tabs>
          <w:tab w:val="left" w:pos="1080"/>
          <w:tab w:val="left" w:leader="underscore" w:pos="8640"/>
        </w:tabs>
        <w:jc w:val="both"/>
        <w:rPr>
          <w:lang w:val="en-US"/>
        </w:rPr>
      </w:pPr>
      <w:r w:rsidRPr="00F22A60">
        <w:rPr>
          <w:lang w:val="en-US"/>
        </w:rPr>
        <w:t>For contracts with an implementing period, not more than 6 months, the daily fee shall be 4/1000 of the corresponding remaining value, from the total price of the Contract, but not less than 25% of the contract value.</w:t>
      </w:r>
    </w:p>
    <w:p w:rsidR="00C8370A" w:rsidRPr="00F22A60" w:rsidRDefault="006E5268" w:rsidP="006C6DF3">
      <w:pPr>
        <w:numPr>
          <w:ilvl w:val="4"/>
          <w:numId w:val="8"/>
        </w:numPr>
        <w:tabs>
          <w:tab w:val="left" w:pos="1080"/>
          <w:tab w:val="left" w:leader="underscore" w:pos="8640"/>
        </w:tabs>
        <w:rPr>
          <w:lang w:val="en-US"/>
        </w:rPr>
      </w:pPr>
      <w:r w:rsidRPr="00F22A60">
        <w:rPr>
          <w:lang w:val="en-US"/>
        </w:rPr>
        <w:t>For contracts with an implementing period, not more than 12 months, the daily fee shall be 2/1000 of the corresponding remaining value, from the total price of the Contract, but not less than 25% of the contract value</w:t>
      </w:r>
      <w:r w:rsidR="00C8370A" w:rsidRPr="00F22A60">
        <w:rPr>
          <w:lang w:val="en-US"/>
        </w:rPr>
        <w:t>.</w:t>
      </w:r>
    </w:p>
    <w:p w:rsidR="00C8370A" w:rsidRPr="00F22A60" w:rsidRDefault="006E5268" w:rsidP="006C6DF3">
      <w:pPr>
        <w:numPr>
          <w:ilvl w:val="4"/>
          <w:numId w:val="8"/>
        </w:numPr>
        <w:tabs>
          <w:tab w:val="left" w:pos="1080"/>
          <w:tab w:val="left" w:leader="underscore" w:pos="8640"/>
        </w:tabs>
        <w:rPr>
          <w:lang w:val="en-US"/>
        </w:rPr>
      </w:pPr>
      <w:r w:rsidRPr="00F22A60">
        <w:rPr>
          <w:lang w:val="en-US"/>
        </w:rPr>
        <w:t>For contracts with an implementing period more than 12 months, the daily fee shall be 1/1000 of the corresponding remaining value, from the total price of the Contract, but not less than 25% of the contract value</w:t>
      </w:r>
      <w:r w:rsidR="00C8370A" w:rsidRPr="00F22A60">
        <w:rPr>
          <w:lang w:val="en-US"/>
        </w:rPr>
        <w:t>.</w:t>
      </w:r>
    </w:p>
    <w:p w:rsidR="00C8370A" w:rsidRPr="00F22A60" w:rsidRDefault="009447F7" w:rsidP="009447F7">
      <w:pPr>
        <w:keepNext/>
        <w:tabs>
          <w:tab w:val="left" w:pos="1080"/>
          <w:tab w:val="left" w:leader="underscore" w:pos="8640"/>
        </w:tabs>
        <w:spacing w:before="240"/>
        <w:ind w:left="576" w:hanging="576"/>
        <w:jc w:val="both"/>
        <w:rPr>
          <w:b/>
          <w:lang w:val="en-US"/>
        </w:rPr>
      </w:pPr>
      <w:r w:rsidRPr="00F22A60">
        <w:rPr>
          <w:b/>
          <w:lang w:val="en-US"/>
        </w:rPr>
        <w:t>Article</w:t>
      </w:r>
      <w:r w:rsidR="00C8370A" w:rsidRPr="00F22A60">
        <w:rPr>
          <w:b/>
          <w:lang w:val="en-US"/>
        </w:rPr>
        <w:t xml:space="preserve"> 21</w:t>
      </w:r>
      <w:r w:rsidR="00C8370A" w:rsidRPr="00F22A60">
        <w:rPr>
          <w:b/>
          <w:lang w:val="en-US"/>
        </w:rPr>
        <w:tab/>
      </w:r>
      <w:r w:rsidR="006E5268" w:rsidRPr="00F22A60">
        <w:rPr>
          <w:b/>
          <w:lang w:val="en-US"/>
        </w:rPr>
        <w:t>Negotiations and Amendments</w:t>
      </w:r>
    </w:p>
    <w:p w:rsidR="006E5268" w:rsidRPr="00F22A60" w:rsidRDefault="006E5268" w:rsidP="00607539">
      <w:pPr>
        <w:keepNext/>
        <w:numPr>
          <w:ilvl w:val="1"/>
          <w:numId w:val="50"/>
        </w:numPr>
        <w:tabs>
          <w:tab w:val="left" w:pos="576"/>
          <w:tab w:val="left" w:leader="underscore" w:pos="8640"/>
        </w:tabs>
        <w:spacing w:before="240"/>
        <w:ind w:left="576" w:hanging="576"/>
        <w:jc w:val="both"/>
        <w:rPr>
          <w:lang w:val="en-US"/>
        </w:rPr>
      </w:pPr>
      <w:r w:rsidRPr="00F22A60">
        <w:rPr>
          <w:lang w:val="en-US"/>
        </w:rPr>
        <w:t>The parties shall not negotiate for modifications or amendments in any of the elements of the Contract, which would considerably change the conditions constituting the basis for the selection of the Contractor.</w:t>
      </w:r>
    </w:p>
    <w:p w:rsidR="006E5268" w:rsidRPr="00F22A60" w:rsidRDefault="006E5268" w:rsidP="00607539">
      <w:pPr>
        <w:numPr>
          <w:ilvl w:val="1"/>
          <w:numId w:val="50"/>
        </w:numPr>
        <w:tabs>
          <w:tab w:val="left" w:pos="576"/>
          <w:tab w:val="left" w:leader="underscore" w:pos="8640"/>
        </w:tabs>
        <w:spacing w:before="240"/>
        <w:ind w:left="576" w:hanging="576"/>
        <w:jc w:val="both"/>
        <w:rPr>
          <w:lang w:val="en-US"/>
        </w:rPr>
      </w:pPr>
      <w:r w:rsidRPr="00F22A60">
        <w:rPr>
          <w:lang w:val="en-US"/>
        </w:rPr>
        <w:t xml:space="preserve">No amendment or any other contract variation shall be valid without being in written form, dated and referring expressively to the Contract, or if it is not signed by an authorized representative of the Contractor and of the Contracting Authority.  </w:t>
      </w:r>
    </w:p>
    <w:p w:rsidR="00C8370A" w:rsidRPr="00F22A60" w:rsidRDefault="006E5268" w:rsidP="00607539">
      <w:pPr>
        <w:numPr>
          <w:ilvl w:val="1"/>
          <w:numId w:val="32"/>
        </w:numPr>
        <w:tabs>
          <w:tab w:val="left" w:pos="576"/>
          <w:tab w:val="left" w:leader="underscore" w:pos="8640"/>
        </w:tabs>
        <w:spacing w:before="240"/>
        <w:ind w:left="576" w:hanging="576"/>
        <w:jc w:val="both"/>
        <w:rPr>
          <w:lang w:val="en-US"/>
        </w:rPr>
      </w:pPr>
      <w:r w:rsidRPr="00F22A60">
        <w:rPr>
          <w:lang w:val="en-US"/>
        </w:rPr>
        <w:t>Any waiving from rights, powers or corrections of the parties, in accordance with the Contract, shall be done in writing, shall have a date and should be signed by an authorized representative of the party, which withdraws from such right, and should specify the right and the extent of it</w:t>
      </w:r>
      <w:r w:rsidR="00C8370A" w:rsidRPr="00F22A60">
        <w:rPr>
          <w:lang w:val="en-US"/>
        </w:rPr>
        <w:t>.</w:t>
      </w:r>
    </w:p>
    <w:p w:rsidR="006E5268" w:rsidRPr="00F22A60" w:rsidRDefault="006E5268" w:rsidP="009447F7">
      <w:pPr>
        <w:keepNext/>
        <w:tabs>
          <w:tab w:val="left" w:pos="1080"/>
          <w:tab w:val="left" w:leader="underscore" w:pos="8640"/>
        </w:tabs>
        <w:spacing w:before="240"/>
        <w:ind w:left="576" w:hanging="576"/>
        <w:jc w:val="both"/>
        <w:rPr>
          <w:b/>
          <w:lang w:val="en-US"/>
        </w:rPr>
      </w:pPr>
      <w:r w:rsidRPr="00F22A60">
        <w:rPr>
          <w:b/>
          <w:lang w:val="en-US"/>
        </w:rPr>
        <w:t>Article 22</w:t>
      </w:r>
      <w:r w:rsidR="00230B39" w:rsidRPr="00F22A60">
        <w:rPr>
          <w:b/>
          <w:lang w:val="en-US"/>
        </w:rPr>
        <w:tab/>
      </w:r>
      <w:r w:rsidRPr="00F22A60">
        <w:rPr>
          <w:b/>
          <w:lang w:val="en-US"/>
        </w:rPr>
        <w:t>Modification of Order</w:t>
      </w:r>
    </w:p>
    <w:p w:rsidR="00C8370A" w:rsidRPr="00F22A60" w:rsidRDefault="006E5268" w:rsidP="00607539">
      <w:pPr>
        <w:numPr>
          <w:ilvl w:val="1"/>
          <w:numId w:val="33"/>
        </w:numPr>
        <w:tabs>
          <w:tab w:val="left" w:pos="576"/>
          <w:tab w:val="left" w:leader="underscore" w:pos="8640"/>
        </w:tabs>
        <w:spacing w:before="240"/>
        <w:ind w:left="576" w:hanging="576"/>
        <w:jc w:val="both"/>
        <w:rPr>
          <w:lang w:val="en-US"/>
        </w:rPr>
      </w:pPr>
      <w:r w:rsidRPr="00F22A60">
        <w:rPr>
          <w:lang w:val="en-US"/>
        </w:rPr>
        <w:t xml:space="preserve">The Contracting Authority reserves the right to order additional services up to an amount which does not exceed </w:t>
      </w:r>
      <w:r w:rsidR="00C8370A" w:rsidRPr="00F22A60">
        <w:rPr>
          <w:lang w:val="en-US"/>
        </w:rPr>
        <w:t xml:space="preserve">20% </w:t>
      </w:r>
      <w:r w:rsidRPr="00F22A60">
        <w:rPr>
          <w:lang w:val="en-US"/>
        </w:rPr>
        <w:t xml:space="preserve">of the </w:t>
      </w:r>
      <w:r w:rsidR="00C8370A" w:rsidRPr="00F22A60">
        <w:rPr>
          <w:lang w:val="en-US"/>
        </w:rPr>
        <w:t xml:space="preserve">total </w:t>
      </w:r>
      <w:r w:rsidRPr="00F22A60">
        <w:rPr>
          <w:lang w:val="en-US"/>
        </w:rPr>
        <w:t>price of the c</w:t>
      </w:r>
      <w:r w:rsidR="00C8370A" w:rsidRPr="00F22A60">
        <w:rPr>
          <w:lang w:val="en-US"/>
        </w:rPr>
        <w:t>ontra</w:t>
      </w:r>
      <w:r w:rsidRPr="00F22A60">
        <w:rPr>
          <w:lang w:val="en-US"/>
        </w:rPr>
        <w:t>c</w:t>
      </w:r>
      <w:r w:rsidR="00C8370A" w:rsidRPr="00F22A60">
        <w:rPr>
          <w:lang w:val="en-US"/>
        </w:rPr>
        <w:t xml:space="preserve">t. </w:t>
      </w:r>
      <w:r w:rsidRPr="00F22A60">
        <w:rPr>
          <w:lang w:val="en-US"/>
        </w:rPr>
        <w:t>Each additional order shall be made c</w:t>
      </w:r>
      <w:r w:rsidR="00C8370A" w:rsidRPr="00F22A60">
        <w:rPr>
          <w:lang w:val="en-US"/>
        </w:rPr>
        <w:t>onsistent</w:t>
      </w:r>
      <w:r w:rsidRPr="00F22A60">
        <w:rPr>
          <w:lang w:val="en-US"/>
        </w:rPr>
        <w:t xml:space="preserve">ly and in accordance with the rules and </w:t>
      </w:r>
      <w:r w:rsidR="00C8370A" w:rsidRPr="00F22A60">
        <w:rPr>
          <w:lang w:val="en-US"/>
        </w:rPr>
        <w:t>procedur</w:t>
      </w:r>
      <w:r w:rsidRPr="00F22A60">
        <w:rPr>
          <w:lang w:val="en-US"/>
        </w:rPr>
        <w:t>es anticipated in the Law for Public Procurement</w:t>
      </w:r>
      <w:r w:rsidR="00C8370A" w:rsidRPr="00F22A60">
        <w:rPr>
          <w:lang w:val="en-US"/>
        </w:rPr>
        <w:t>.</w:t>
      </w:r>
    </w:p>
    <w:p w:rsidR="00C8370A" w:rsidRPr="00F22A60" w:rsidRDefault="009447F7" w:rsidP="009447F7">
      <w:pPr>
        <w:keepNext/>
        <w:tabs>
          <w:tab w:val="left" w:pos="1080"/>
          <w:tab w:val="left" w:leader="underscore" w:pos="8640"/>
        </w:tabs>
        <w:spacing w:before="240"/>
        <w:ind w:left="576" w:hanging="576"/>
        <w:jc w:val="both"/>
        <w:rPr>
          <w:b/>
          <w:lang w:val="en-US"/>
        </w:rPr>
      </w:pPr>
      <w:r w:rsidRPr="00F22A60">
        <w:rPr>
          <w:b/>
          <w:lang w:val="en-US"/>
        </w:rPr>
        <w:t>Article</w:t>
      </w:r>
      <w:r w:rsidR="00C8370A" w:rsidRPr="00F22A60">
        <w:rPr>
          <w:b/>
          <w:lang w:val="en-US"/>
        </w:rPr>
        <w:t xml:space="preserve"> 23</w:t>
      </w:r>
      <w:r w:rsidR="00C8370A" w:rsidRPr="00F22A60">
        <w:rPr>
          <w:b/>
          <w:lang w:val="en-US"/>
        </w:rPr>
        <w:tab/>
      </w:r>
      <w:r w:rsidR="001D0678" w:rsidRPr="00F22A60">
        <w:rPr>
          <w:b/>
          <w:lang w:val="en-US"/>
        </w:rPr>
        <w:t>Suspension due to Default</w:t>
      </w:r>
    </w:p>
    <w:p w:rsidR="001D0678" w:rsidRPr="00F22A60" w:rsidRDefault="001D0678" w:rsidP="001D0678">
      <w:pPr>
        <w:tabs>
          <w:tab w:val="left" w:pos="576"/>
          <w:tab w:val="left" w:pos="1080"/>
          <w:tab w:val="left" w:leader="underscore" w:pos="8640"/>
        </w:tabs>
        <w:spacing w:before="240"/>
        <w:ind w:left="576" w:hanging="576"/>
        <w:jc w:val="both"/>
        <w:rPr>
          <w:b/>
          <w:lang w:val="en-US"/>
        </w:rPr>
      </w:pPr>
      <w:r w:rsidRPr="00F22A60">
        <w:rPr>
          <w:lang w:val="en-US"/>
        </w:rPr>
        <w:t>23.1</w:t>
      </w:r>
      <w:r w:rsidR="00230B39" w:rsidRPr="00F22A60">
        <w:rPr>
          <w:lang w:val="en-US"/>
        </w:rPr>
        <w:tab/>
      </w:r>
      <w:r w:rsidRPr="00F22A60">
        <w:rPr>
          <w:lang w:val="en-US"/>
        </w:rPr>
        <w:t>The Contracting Authority may cancel the Contract, completely or partly, if:</w:t>
      </w:r>
    </w:p>
    <w:p w:rsidR="001D0678" w:rsidRPr="00F22A60" w:rsidRDefault="001D0678" w:rsidP="008806BD">
      <w:pPr>
        <w:numPr>
          <w:ilvl w:val="0"/>
          <w:numId w:val="17"/>
        </w:numPr>
        <w:tabs>
          <w:tab w:val="left" w:pos="900"/>
          <w:tab w:val="left" w:leader="underscore" w:pos="8640"/>
        </w:tabs>
        <w:ind w:left="907"/>
        <w:jc w:val="both"/>
        <w:rPr>
          <w:lang w:val="en-US"/>
        </w:rPr>
      </w:pPr>
      <w:r w:rsidRPr="00F22A60">
        <w:rPr>
          <w:lang w:val="en-US"/>
        </w:rPr>
        <w:lastRenderedPageBreak/>
        <w:t>The Contractor fails to complete the delivery of Goods within the specified time limit in the Contract, or within the granted extension; or,</w:t>
      </w:r>
    </w:p>
    <w:p w:rsidR="00C8370A" w:rsidRPr="00F22A60" w:rsidRDefault="001D0678" w:rsidP="008806BD">
      <w:pPr>
        <w:numPr>
          <w:ilvl w:val="0"/>
          <w:numId w:val="17"/>
        </w:numPr>
        <w:tabs>
          <w:tab w:val="left" w:leader="underscore" w:pos="8640"/>
        </w:tabs>
        <w:spacing w:before="240"/>
        <w:jc w:val="both"/>
        <w:rPr>
          <w:lang w:val="en-US"/>
        </w:rPr>
      </w:pPr>
      <w:r w:rsidRPr="00F22A60">
        <w:rPr>
          <w:lang w:val="en-US"/>
        </w:rPr>
        <w:t>The Contractor fails to fulfill any other obligation of the Contract</w:t>
      </w:r>
      <w:r w:rsidR="00C8370A" w:rsidRPr="00F22A60">
        <w:rPr>
          <w:lang w:val="en-US"/>
        </w:rPr>
        <w:t>.</w:t>
      </w:r>
    </w:p>
    <w:p w:rsidR="00C8370A" w:rsidRPr="00F22A60" w:rsidRDefault="001D0678" w:rsidP="009447F7">
      <w:pPr>
        <w:keepNext/>
        <w:tabs>
          <w:tab w:val="left" w:pos="1080"/>
          <w:tab w:val="left" w:leader="underscore" w:pos="8640"/>
        </w:tabs>
        <w:spacing w:before="240"/>
        <w:ind w:left="576" w:hanging="576"/>
        <w:jc w:val="both"/>
        <w:rPr>
          <w:b/>
          <w:lang w:val="en-US"/>
        </w:rPr>
      </w:pPr>
      <w:r w:rsidRPr="00F22A60">
        <w:rPr>
          <w:b/>
          <w:lang w:val="en-US"/>
        </w:rPr>
        <w:t xml:space="preserve">Article </w:t>
      </w:r>
      <w:r w:rsidR="00C8370A" w:rsidRPr="00F22A60">
        <w:rPr>
          <w:b/>
          <w:lang w:val="en-US"/>
        </w:rPr>
        <w:t>24</w:t>
      </w:r>
      <w:r w:rsidR="00C8370A" w:rsidRPr="00F22A60">
        <w:rPr>
          <w:b/>
          <w:lang w:val="en-US"/>
        </w:rPr>
        <w:tab/>
      </w:r>
      <w:r w:rsidRPr="00F22A60">
        <w:rPr>
          <w:b/>
          <w:lang w:val="en-US"/>
        </w:rPr>
        <w:t>Cancellation due to Bankruptcy</w:t>
      </w:r>
    </w:p>
    <w:p w:rsidR="001D0678" w:rsidRPr="00F22A60" w:rsidRDefault="001D0678" w:rsidP="00607539">
      <w:pPr>
        <w:numPr>
          <w:ilvl w:val="1"/>
          <w:numId w:val="53"/>
        </w:numPr>
        <w:tabs>
          <w:tab w:val="left" w:pos="576"/>
          <w:tab w:val="left" w:leader="underscore" w:pos="8640"/>
        </w:tabs>
        <w:spacing w:before="240"/>
        <w:ind w:left="576" w:hanging="576"/>
        <w:jc w:val="both"/>
        <w:rPr>
          <w:lang w:val="en-US"/>
        </w:rPr>
      </w:pPr>
      <w:r w:rsidRPr="00F22A60">
        <w:rPr>
          <w:lang w:val="en-US"/>
        </w:rPr>
        <w:t>The Contracting Authority may cancel the Contract at any time, if the Contractor is bankrupt or becomes unable to pay.</w:t>
      </w:r>
    </w:p>
    <w:p w:rsidR="00C8370A" w:rsidRPr="00F22A60" w:rsidRDefault="001D0678" w:rsidP="00607539">
      <w:pPr>
        <w:numPr>
          <w:ilvl w:val="1"/>
          <w:numId w:val="34"/>
        </w:numPr>
        <w:tabs>
          <w:tab w:val="left" w:pos="576"/>
          <w:tab w:val="left" w:leader="underscore" w:pos="8640"/>
        </w:tabs>
        <w:spacing w:before="240"/>
        <w:ind w:left="576" w:hanging="576"/>
        <w:jc w:val="both"/>
        <w:rPr>
          <w:lang w:val="en-US"/>
        </w:rPr>
      </w:pPr>
      <w:r w:rsidRPr="00F22A60">
        <w:rPr>
          <w:lang w:val="en-US"/>
        </w:rPr>
        <w:t>The Contracting Authority should give to the Contractor a written notification regarding the cancellation.</w:t>
      </w:r>
    </w:p>
    <w:p w:rsidR="001D0678" w:rsidRPr="00F22A60" w:rsidRDefault="001D0678" w:rsidP="009447F7">
      <w:pPr>
        <w:keepNext/>
        <w:tabs>
          <w:tab w:val="left" w:pos="1080"/>
          <w:tab w:val="left" w:leader="underscore" w:pos="8640"/>
        </w:tabs>
        <w:spacing w:before="240"/>
        <w:ind w:left="576" w:hanging="576"/>
        <w:jc w:val="both"/>
        <w:rPr>
          <w:b/>
          <w:lang w:val="en-US"/>
        </w:rPr>
      </w:pPr>
      <w:r w:rsidRPr="00F22A60">
        <w:rPr>
          <w:b/>
          <w:lang w:val="en-US"/>
        </w:rPr>
        <w:t>Article 25</w:t>
      </w:r>
      <w:r w:rsidR="00230B39" w:rsidRPr="00F22A60">
        <w:rPr>
          <w:b/>
          <w:lang w:val="en-US"/>
        </w:rPr>
        <w:tab/>
      </w:r>
      <w:r w:rsidRPr="00F22A60">
        <w:rPr>
          <w:b/>
          <w:lang w:val="en-US"/>
        </w:rPr>
        <w:t>Cancellation in the public interest</w:t>
      </w:r>
    </w:p>
    <w:p w:rsidR="001D0678" w:rsidRPr="00F22A60" w:rsidRDefault="001D0678" w:rsidP="00607539">
      <w:pPr>
        <w:numPr>
          <w:ilvl w:val="1"/>
          <w:numId w:val="54"/>
        </w:numPr>
        <w:tabs>
          <w:tab w:val="left" w:pos="576"/>
          <w:tab w:val="left" w:leader="underscore" w:pos="8640"/>
        </w:tabs>
        <w:spacing w:before="240"/>
        <w:ind w:left="576" w:hanging="576"/>
        <w:jc w:val="both"/>
        <w:rPr>
          <w:lang w:val="en-US"/>
        </w:rPr>
      </w:pPr>
      <w:r w:rsidRPr="00F22A60">
        <w:rPr>
          <w:lang w:val="en-US"/>
        </w:rPr>
        <w:t>The Contracting Authority may cancel the Contract at any time, if it deems that this decision shall be taken, in order to better serve the public interest.</w:t>
      </w:r>
    </w:p>
    <w:p w:rsidR="001D0678" w:rsidRPr="00F22A60" w:rsidRDefault="001D0678" w:rsidP="00607539">
      <w:pPr>
        <w:numPr>
          <w:ilvl w:val="1"/>
          <w:numId w:val="54"/>
        </w:numPr>
        <w:tabs>
          <w:tab w:val="left" w:pos="576"/>
          <w:tab w:val="left" w:leader="underscore" w:pos="8640"/>
        </w:tabs>
        <w:spacing w:before="240"/>
        <w:ind w:left="576" w:hanging="576"/>
        <w:jc w:val="both"/>
        <w:rPr>
          <w:lang w:val="en-US"/>
        </w:rPr>
      </w:pPr>
      <w:r w:rsidRPr="00F22A60">
        <w:rPr>
          <w:lang w:val="en-US"/>
        </w:rPr>
        <w:t>The Contracting Authority should give a written notification to the Contractor, regarding this cancellation.</w:t>
      </w:r>
    </w:p>
    <w:p w:rsidR="00C8370A" w:rsidRPr="00F22A60" w:rsidRDefault="001D0678" w:rsidP="00607539">
      <w:pPr>
        <w:numPr>
          <w:ilvl w:val="1"/>
          <w:numId w:val="35"/>
        </w:numPr>
        <w:tabs>
          <w:tab w:val="clear" w:pos="360"/>
        </w:tabs>
        <w:spacing w:before="240"/>
        <w:ind w:left="576" w:hanging="576"/>
        <w:jc w:val="both"/>
        <w:rPr>
          <w:lang w:val="en-US"/>
        </w:rPr>
      </w:pPr>
      <w:r w:rsidRPr="00F22A60">
        <w:rPr>
          <w:lang w:val="en-US"/>
        </w:rPr>
        <w:t>The Contracting Authority should pay the Contractor for all accepted Goods and related Services, which were delivered prior to cancellation and should pay the Contractor for the damages caused by the partial delivery of Goods and Related Services. While calculating the value of damages, the Contractor shall be required to undertake all necessary actions, in order to minimize the damages</w:t>
      </w:r>
      <w:r w:rsidR="00C8370A" w:rsidRPr="00F22A60">
        <w:rPr>
          <w:lang w:val="en-US"/>
        </w:rPr>
        <w:t>.</w:t>
      </w:r>
    </w:p>
    <w:p w:rsidR="001D0678" w:rsidRPr="00F22A60" w:rsidRDefault="001D0678" w:rsidP="009447F7">
      <w:pPr>
        <w:keepNext/>
        <w:tabs>
          <w:tab w:val="left" w:pos="1080"/>
          <w:tab w:val="left" w:leader="underscore" w:pos="8640"/>
        </w:tabs>
        <w:spacing w:before="240"/>
        <w:ind w:left="576" w:hanging="576"/>
        <w:jc w:val="both"/>
        <w:rPr>
          <w:b/>
          <w:lang w:val="en-US"/>
        </w:rPr>
      </w:pPr>
      <w:r w:rsidRPr="00F22A60">
        <w:rPr>
          <w:b/>
          <w:lang w:val="en-US"/>
        </w:rPr>
        <w:t>Article 26</w:t>
      </w:r>
      <w:r w:rsidR="00230B39" w:rsidRPr="00F22A60">
        <w:rPr>
          <w:b/>
          <w:lang w:val="en-US"/>
        </w:rPr>
        <w:tab/>
      </w:r>
      <w:r w:rsidRPr="00F22A60">
        <w:rPr>
          <w:b/>
          <w:lang w:val="en-US"/>
        </w:rPr>
        <w:t>Sub-Contracting</w:t>
      </w:r>
    </w:p>
    <w:p w:rsidR="001D0678" w:rsidRPr="00F22A60" w:rsidRDefault="001D0678" w:rsidP="00607539">
      <w:pPr>
        <w:numPr>
          <w:ilvl w:val="1"/>
          <w:numId w:val="49"/>
        </w:numPr>
        <w:tabs>
          <w:tab w:val="clear" w:pos="420"/>
        </w:tabs>
        <w:spacing w:before="240"/>
        <w:ind w:left="576" w:hanging="576"/>
        <w:jc w:val="both"/>
        <w:rPr>
          <w:lang w:val="en-US"/>
        </w:rPr>
      </w:pPr>
      <w:r w:rsidRPr="00F22A60">
        <w:rPr>
          <w:lang w:val="en-US"/>
        </w:rPr>
        <w:t xml:space="preserve">Sub-contracting shall be valid only if it exists in the form of a written agreement, </w:t>
      </w:r>
      <w:proofErr w:type="gramStart"/>
      <w:r w:rsidRPr="00F22A60">
        <w:rPr>
          <w:lang w:val="en-US"/>
        </w:rPr>
        <w:t xml:space="preserve">through </w:t>
      </w:r>
      <w:r w:rsidR="00230B39" w:rsidRPr="00F22A60">
        <w:rPr>
          <w:lang w:val="en-US"/>
        </w:rPr>
        <w:t xml:space="preserve"> </w:t>
      </w:r>
      <w:r w:rsidRPr="00F22A60">
        <w:rPr>
          <w:lang w:val="en-US"/>
        </w:rPr>
        <w:t>which</w:t>
      </w:r>
      <w:proofErr w:type="gramEnd"/>
      <w:r w:rsidRPr="00F22A60">
        <w:rPr>
          <w:lang w:val="en-US"/>
        </w:rPr>
        <w:t xml:space="preserve"> the Contractor accredits a part of the contract’s obligations to a third party.</w:t>
      </w:r>
    </w:p>
    <w:p w:rsidR="001D0678" w:rsidRPr="00F22A60" w:rsidRDefault="001D0678" w:rsidP="00607539">
      <w:pPr>
        <w:numPr>
          <w:ilvl w:val="1"/>
          <w:numId w:val="49"/>
        </w:numPr>
        <w:spacing w:before="240"/>
        <w:ind w:left="576" w:hanging="576"/>
        <w:jc w:val="both"/>
        <w:rPr>
          <w:lang w:val="en-US"/>
        </w:rPr>
      </w:pPr>
      <w:r w:rsidRPr="00F22A60">
        <w:rPr>
          <w:lang w:val="en-US"/>
        </w:rPr>
        <w:tab/>
        <w:t xml:space="preserve">The Contractor shall not sub-contract without a prior written approval of the </w:t>
      </w:r>
      <w:proofErr w:type="spellStart"/>
      <w:r w:rsidRPr="00F22A60">
        <w:rPr>
          <w:lang w:val="en-US"/>
        </w:rPr>
        <w:t>ContractingAuthority</w:t>
      </w:r>
      <w:proofErr w:type="spellEnd"/>
      <w:r w:rsidRPr="00F22A60">
        <w:rPr>
          <w:lang w:val="en-US"/>
        </w:rPr>
        <w:t xml:space="preserve"> and not more than 40% of the contract value. The Contractor should notify </w:t>
      </w:r>
      <w:proofErr w:type="spellStart"/>
      <w:r w:rsidRPr="00F22A60">
        <w:rPr>
          <w:lang w:val="en-US"/>
        </w:rPr>
        <w:t>theContracting</w:t>
      </w:r>
      <w:proofErr w:type="spellEnd"/>
      <w:r w:rsidRPr="00F22A60">
        <w:rPr>
          <w:lang w:val="en-US"/>
        </w:rPr>
        <w:t xml:space="preserve"> Authority regarding the Contract elements, which have been sub-contracted and regarding the documentation that proves the capability of the Sub-contractor. Within 5</w:t>
      </w:r>
      <w:r w:rsidR="00230B39" w:rsidRPr="00F22A60">
        <w:rPr>
          <w:lang w:val="en-US"/>
        </w:rPr>
        <w:t xml:space="preserve"> </w:t>
      </w:r>
      <w:r w:rsidRPr="00F22A60">
        <w:rPr>
          <w:lang w:val="en-US"/>
        </w:rPr>
        <w:t>days from the receipt of notification, the Contracting Authority should notify the Contractor about his decision, expressing the reasons whether he approves it or not.</w:t>
      </w:r>
    </w:p>
    <w:p w:rsidR="001D0678" w:rsidRPr="00F22A60" w:rsidRDefault="001D0678" w:rsidP="00607539">
      <w:pPr>
        <w:numPr>
          <w:ilvl w:val="1"/>
          <w:numId w:val="49"/>
        </w:numPr>
        <w:tabs>
          <w:tab w:val="left" w:pos="576"/>
          <w:tab w:val="left" w:leader="underscore" w:pos="8640"/>
        </w:tabs>
        <w:spacing w:before="240"/>
        <w:ind w:left="576" w:hanging="576"/>
        <w:jc w:val="both"/>
        <w:rPr>
          <w:lang w:val="en-US"/>
        </w:rPr>
      </w:pPr>
      <w:r w:rsidRPr="00F22A60">
        <w:rPr>
          <w:lang w:val="en-US"/>
        </w:rPr>
        <w:tab/>
        <w:t>Every Sub-contractor should have the right to participate in public procurement, in accordance with the Law on Public Procurement. The Contracting Authority may foresee direct payments for the sub-contractor in return of goods that he shall supply.</w:t>
      </w:r>
    </w:p>
    <w:p w:rsidR="00C8370A" w:rsidRPr="00F22A60" w:rsidRDefault="001D0678" w:rsidP="00607539">
      <w:pPr>
        <w:numPr>
          <w:ilvl w:val="1"/>
          <w:numId w:val="55"/>
        </w:numPr>
        <w:spacing w:before="240"/>
        <w:ind w:left="576" w:hanging="576"/>
        <w:jc w:val="both"/>
        <w:rPr>
          <w:lang w:val="en-US"/>
        </w:rPr>
      </w:pPr>
      <w:r w:rsidRPr="00F22A60">
        <w:rPr>
          <w:lang w:val="en-US"/>
        </w:rPr>
        <w:t>When the Contractor intends to perform a part of work with subcontractors, must submit the bid, the tender documents, all documentation required for subcontractors as well as concrete work that will give the subcontracting</w:t>
      </w:r>
      <w:r w:rsidR="00C8370A" w:rsidRPr="00F22A60">
        <w:rPr>
          <w:lang w:val="en-US"/>
        </w:rPr>
        <w:t>.</w:t>
      </w:r>
    </w:p>
    <w:p w:rsidR="00C8370A" w:rsidRPr="00F22A60" w:rsidRDefault="001D0678" w:rsidP="00607539">
      <w:pPr>
        <w:numPr>
          <w:ilvl w:val="1"/>
          <w:numId w:val="55"/>
        </w:numPr>
        <w:tabs>
          <w:tab w:val="left" w:pos="576"/>
          <w:tab w:val="left" w:leader="underscore" w:pos="8640"/>
        </w:tabs>
        <w:spacing w:before="240"/>
        <w:ind w:left="576" w:hanging="576"/>
        <w:jc w:val="both"/>
        <w:rPr>
          <w:lang w:val="en-US"/>
        </w:rPr>
      </w:pPr>
      <w:r w:rsidRPr="00F22A60">
        <w:rPr>
          <w:lang w:val="en-US"/>
        </w:rPr>
        <w:lastRenderedPageBreak/>
        <w:t>The Contractor remains fully responsible for the contract implementation, regardless the sub-contractor’s performance</w:t>
      </w:r>
      <w:r w:rsidR="00C8370A" w:rsidRPr="00F22A60">
        <w:rPr>
          <w:lang w:val="en-US"/>
        </w:rPr>
        <w:t>.</w:t>
      </w:r>
    </w:p>
    <w:p w:rsidR="001D0678" w:rsidRPr="00F22A60" w:rsidRDefault="001D0678" w:rsidP="009447F7">
      <w:pPr>
        <w:keepNext/>
        <w:tabs>
          <w:tab w:val="left" w:pos="1080"/>
          <w:tab w:val="left" w:leader="underscore" w:pos="8640"/>
        </w:tabs>
        <w:spacing w:before="240"/>
        <w:ind w:left="576" w:hanging="576"/>
        <w:jc w:val="both"/>
        <w:rPr>
          <w:b/>
          <w:lang w:val="en-US"/>
        </w:rPr>
      </w:pPr>
      <w:r w:rsidRPr="00F22A60">
        <w:rPr>
          <w:b/>
          <w:lang w:val="en-US"/>
        </w:rPr>
        <w:t>Article 27</w:t>
      </w:r>
      <w:r w:rsidR="00DA4E37" w:rsidRPr="00F22A60">
        <w:rPr>
          <w:b/>
          <w:lang w:val="en-US"/>
        </w:rPr>
        <w:tab/>
      </w:r>
      <w:r w:rsidRPr="00F22A60">
        <w:rPr>
          <w:b/>
          <w:lang w:val="en-US"/>
        </w:rPr>
        <w:t>Transfer of Rights</w:t>
      </w:r>
    </w:p>
    <w:p w:rsidR="00C8370A" w:rsidRPr="00F22A60" w:rsidRDefault="001D0678" w:rsidP="00607539">
      <w:pPr>
        <w:numPr>
          <w:ilvl w:val="1"/>
          <w:numId w:val="56"/>
        </w:numPr>
        <w:tabs>
          <w:tab w:val="left" w:pos="576"/>
          <w:tab w:val="left" w:leader="underscore" w:pos="8640"/>
        </w:tabs>
        <w:spacing w:before="240"/>
        <w:jc w:val="both"/>
        <w:rPr>
          <w:lang w:val="en-US"/>
        </w:rPr>
      </w:pPr>
      <w:r w:rsidRPr="00F22A60">
        <w:rPr>
          <w:lang w:val="en-US"/>
        </w:rPr>
        <w:t>The Contractor should not completely or partly, transfer his obligations according to the Contract, except when preliminary approval of the Contracting Authority is taken</w:t>
      </w:r>
      <w:r w:rsidR="00C8370A" w:rsidRPr="00F22A60">
        <w:rPr>
          <w:lang w:val="en-US"/>
        </w:rPr>
        <w:t>.</w:t>
      </w:r>
    </w:p>
    <w:p w:rsidR="001D0678" w:rsidRPr="00F22A60" w:rsidRDefault="001D0678" w:rsidP="009447F7">
      <w:pPr>
        <w:keepNext/>
        <w:tabs>
          <w:tab w:val="left" w:pos="1080"/>
          <w:tab w:val="left" w:leader="underscore" w:pos="8640"/>
        </w:tabs>
        <w:spacing w:before="240"/>
        <w:ind w:left="576" w:hanging="576"/>
        <w:jc w:val="both"/>
        <w:rPr>
          <w:b/>
          <w:lang w:val="en-US"/>
        </w:rPr>
      </w:pPr>
      <w:r w:rsidRPr="00F22A60">
        <w:rPr>
          <w:b/>
          <w:lang w:val="en-US"/>
        </w:rPr>
        <w:t>Article 28</w:t>
      </w:r>
      <w:r w:rsidR="00DA4E37" w:rsidRPr="00F22A60">
        <w:rPr>
          <w:b/>
          <w:lang w:val="en-US"/>
        </w:rPr>
        <w:tab/>
      </w:r>
      <w:r w:rsidRPr="00F22A60">
        <w:rPr>
          <w:b/>
          <w:lang w:val="en-US"/>
        </w:rPr>
        <w:t>Contract Insurance</w:t>
      </w:r>
    </w:p>
    <w:p w:rsidR="00C8370A" w:rsidRPr="00F22A60" w:rsidRDefault="001D0678" w:rsidP="00607539">
      <w:pPr>
        <w:numPr>
          <w:ilvl w:val="1"/>
          <w:numId w:val="36"/>
        </w:numPr>
        <w:tabs>
          <w:tab w:val="left" w:pos="576"/>
          <w:tab w:val="left" w:leader="underscore" w:pos="8640"/>
        </w:tabs>
        <w:spacing w:before="240"/>
        <w:ind w:left="576" w:hanging="576"/>
        <w:jc w:val="both"/>
        <w:rPr>
          <w:lang w:val="en-US"/>
        </w:rPr>
      </w:pPr>
      <w:r w:rsidRPr="00F22A60">
        <w:rPr>
          <w:lang w:val="en-US"/>
        </w:rPr>
        <w:t>Within 30 days from the receipt of the notification for the contract award, the Contractor should give to the Contracting Authority the guarantee of a Contract Insurance at the acceptable amount and form, as specified in the Contract. Failure in providing a Contract Insurance in the required form and amount, within 30 days, shall result in the cancellation of the Contract and in the forfeit of the Contractor’s Tender Insurance</w:t>
      </w:r>
      <w:r w:rsidR="00C8370A" w:rsidRPr="00F22A60">
        <w:rPr>
          <w:lang w:val="en-US"/>
        </w:rPr>
        <w:t>.</w:t>
      </w:r>
    </w:p>
    <w:p w:rsidR="001D0678" w:rsidRPr="00F22A60" w:rsidRDefault="001D0678" w:rsidP="00607539">
      <w:pPr>
        <w:numPr>
          <w:ilvl w:val="1"/>
          <w:numId w:val="48"/>
        </w:numPr>
        <w:tabs>
          <w:tab w:val="left" w:pos="576"/>
          <w:tab w:val="left" w:leader="underscore" w:pos="8640"/>
        </w:tabs>
        <w:spacing w:before="240"/>
        <w:ind w:left="576" w:hanging="576"/>
        <w:jc w:val="both"/>
        <w:rPr>
          <w:lang w:val="en-US"/>
        </w:rPr>
      </w:pPr>
      <w:r w:rsidRPr="00F22A60">
        <w:rPr>
          <w:lang w:val="en-US"/>
        </w:rPr>
        <w:t>The amount of the Contract Insurance shall be paid to the Contracting Authority as a compensation for any loss, resulting from failure of the Contractor in meeting his obligations, in accordance with the Contract.</w:t>
      </w:r>
    </w:p>
    <w:p w:rsidR="00C8370A" w:rsidRPr="00F22A60" w:rsidRDefault="001D0678" w:rsidP="00607539">
      <w:pPr>
        <w:numPr>
          <w:ilvl w:val="1"/>
          <w:numId w:val="36"/>
        </w:numPr>
        <w:tabs>
          <w:tab w:val="left" w:pos="576"/>
          <w:tab w:val="left" w:leader="underscore" w:pos="8640"/>
        </w:tabs>
        <w:spacing w:before="240"/>
        <w:ind w:left="576" w:hanging="576"/>
        <w:jc w:val="both"/>
        <w:rPr>
          <w:lang w:val="en-US"/>
        </w:rPr>
      </w:pPr>
      <w:r w:rsidRPr="00F22A60">
        <w:rPr>
          <w:lang w:val="en-US"/>
        </w:rPr>
        <w:t>The contract insurance will be paid back to the Contractor not later than 30 days after the date of implementation of Services</w:t>
      </w:r>
      <w:r w:rsidR="00C8370A" w:rsidRPr="00F22A60">
        <w:rPr>
          <w:lang w:val="en-US"/>
        </w:rPr>
        <w:t>.</w:t>
      </w:r>
    </w:p>
    <w:p w:rsidR="001D0678" w:rsidRPr="00F22A60" w:rsidRDefault="001D0678" w:rsidP="009447F7">
      <w:pPr>
        <w:keepNext/>
        <w:tabs>
          <w:tab w:val="left" w:pos="1080"/>
          <w:tab w:val="left" w:leader="underscore" w:pos="8640"/>
        </w:tabs>
        <w:spacing w:before="240"/>
        <w:ind w:left="576" w:hanging="576"/>
        <w:jc w:val="both"/>
        <w:rPr>
          <w:b/>
          <w:lang w:val="en-US"/>
        </w:rPr>
      </w:pPr>
      <w:r w:rsidRPr="00F22A60">
        <w:rPr>
          <w:b/>
          <w:lang w:val="en-US"/>
        </w:rPr>
        <w:t>Article 29</w:t>
      </w:r>
      <w:r w:rsidR="00DA4E37" w:rsidRPr="00F22A60">
        <w:rPr>
          <w:b/>
          <w:lang w:val="en-US"/>
        </w:rPr>
        <w:tab/>
      </w:r>
      <w:r w:rsidRPr="00F22A60">
        <w:rPr>
          <w:b/>
          <w:lang w:val="en-US"/>
        </w:rPr>
        <w:t>Legal framework</w:t>
      </w:r>
    </w:p>
    <w:p w:rsidR="001D0678" w:rsidRPr="00F22A60" w:rsidRDefault="001D0678" w:rsidP="00607539">
      <w:pPr>
        <w:numPr>
          <w:ilvl w:val="1"/>
          <w:numId w:val="57"/>
        </w:numPr>
        <w:tabs>
          <w:tab w:val="left" w:pos="576"/>
          <w:tab w:val="left" w:leader="underscore" w:pos="8640"/>
        </w:tabs>
        <w:spacing w:before="240"/>
        <w:ind w:left="576" w:hanging="576"/>
        <w:jc w:val="both"/>
        <w:rPr>
          <w:lang w:val="en-US"/>
        </w:rPr>
      </w:pPr>
      <w:r w:rsidRPr="00F22A60">
        <w:rPr>
          <w:lang w:val="en-US"/>
        </w:rPr>
        <w:t>The Contract shall be governed and interpreted following the Laws of the Republic of Albania.</w:t>
      </w:r>
    </w:p>
    <w:p w:rsidR="001D0678" w:rsidRPr="00F22A60" w:rsidRDefault="001D0678" w:rsidP="009447F7">
      <w:pPr>
        <w:keepNext/>
        <w:tabs>
          <w:tab w:val="left" w:pos="1080"/>
          <w:tab w:val="left" w:leader="underscore" w:pos="8640"/>
        </w:tabs>
        <w:spacing w:before="240"/>
        <w:ind w:left="576" w:hanging="576"/>
        <w:jc w:val="both"/>
        <w:rPr>
          <w:b/>
          <w:lang w:val="en-US"/>
        </w:rPr>
      </w:pPr>
      <w:r w:rsidRPr="00F22A60">
        <w:rPr>
          <w:b/>
          <w:lang w:val="en-US"/>
        </w:rPr>
        <w:t>Article 30</w:t>
      </w:r>
      <w:r w:rsidR="00DA4E37" w:rsidRPr="00F22A60">
        <w:rPr>
          <w:b/>
          <w:lang w:val="en-US"/>
        </w:rPr>
        <w:tab/>
      </w:r>
      <w:r w:rsidRPr="00F22A60">
        <w:rPr>
          <w:b/>
          <w:lang w:val="en-US"/>
        </w:rPr>
        <w:t>Settlement of Disputes</w:t>
      </w:r>
    </w:p>
    <w:p w:rsidR="001D0678" w:rsidRPr="00F22A60" w:rsidRDefault="001D0678" w:rsidP="00607539">
      <w:pPr>
        <w:numPr>
          <w:ilvl w:val="1"/>
          <w:numId w:val="58"/>
        </w:numPr>
        <w:tabs>
          <w:tab w:val="clear" w:pos="384"/>
          <w:tab w:val="num" w:pos="540"/>
          <w:tab w:val="left" w:pos="576"/>
          <w:tab w:val="left" w:leader="underscore" w:pos="8640"/>
        </w:tabs>
        <w:spacing w:before="240"/>
        <w:ind w:left="540" w:hanging="540"/>
        <w:jc w:val="both"/>
        <w:rPr>
          <w:lang w:val="en-US"/>
        </w:rPr>
      </w:pPr>
      <w:r w:rsidRPr="00F22A60">
        <w:rPr>
          <w:lang w:val="en-US"/>
        </w:rPr>
        <w:t>The Contractual Authority and the Contractor must make any possible effort to settle disagreements or conflicts between them or regarding this agreement through direct negotiations.</w:t>
      </w:r>
    </w:p>
    <w:p w:rsidR="001D0678" w:rsidRPr="00F22A60" w:rsidRDefault="001D0678" w:rsidP="00607539">
      <w:pPr>
        <w:numPr>
          <w:ilvl w:val="1"/>
          <w:numId w:val="58"/>
        </w:numPr>
        <w:tabs>
          <w:tab w:val="clear" w:pos="384"/>
          <w:tab w:val="num" w:pos="540"/>
          <w:tab w:val="left" w:pos="576"/>
          <w:tab w:val="left" w:leader="underscore" w:pos="8640"/>
        </w:tabs>
        <w:spacing w:before="240"/>
        <w:ind w:left="540" w:hanging="540"/>
        <w:jc w:val="both"/>
        <w:rPr>
          <w:lang w:val="en-US"/>
        </w:rPr>
      </w:pPr>
      <w:r w:rsidRPr="00F22A60">
        <w:rPr>
          <w:lang w:val="en-US"/>
        </w:rPr>
        <w:t>If the parties fail to settle the disagreement or conflict, the problems will be considered through the dissolution of agreements according to the contract and the law procedures in force in virtue of the legislation of the Republic of Albania.</w:t>
      </w:r>
    </w:p>
    <w:p w:rsidR="001D0678" w:rsidRPr="00F22A60" w:rsidRDefault="001D0678" w:rsidP="009447F7">
      <w:pPr>
        <w:keepNext/>
        <w:tabs>
          <w:tab w:val="left" w:pos="1080"/>
          <w:tab w:val="left" w:leader="underscore" w:pos="8640"/>
        </w:tabs>
        <w:spacing w:before="240"/>
        <w:ind w:left="576" w:hanging="576"/>
        <w:jc w:val="both"/>
        <w:rPr>
          <w:b/>
          <w:lang w:val="en-US"/>
        </w:rPr>
      </w:pPr>
      <w:r w:rsidRPr="00F22A60">
        <w:rPr>
          <w:b/>
          <w:lang w:val="en-US"/>
        </w:rPr>
        <w:t>Article 31</w:t>
      </w:r>
      <w:r w:rsidR="00DA4E37" w:rsidRPr="00F22A60">
        <w:rPr>
          <w:b/>
          <w:lang w:val="en-US"/>
        </w:rPr>
        <w:tab/>
      </w:r>
      <w:r w:rsidRPr="00F22A60">
        <w:rPr>
          <w:b/>
          <w:lang w:val="en-US"/>
        </w:rPr>
        <w:t>Representation of Parties</w:t>
      </w:r>
    </w:p>
    <w:p w:rsidR="00C8370A" w:rsidRPr="00F22A60" w:rsidRDefault="001D0678" w:rsidP="00607539">
      <w:pPr>
        <w:numPr>
          <w:ilvl w:val="1"/>
          <w:numId w:val="37"/>
        </w:numPr>
        <w:tabs>
          <w:tab w:val="left" w:pos="576"/>
          <w:tab w:val="left" w:leader="underscore" w:pos="8640"/>
        </w:tabs>
        <w:spacing w:before="240"/>
        <w:ind w:left="576" w:hanging="576"/>
        <w:jc w:val="both"/>
        <w:rPr>
          <w:lang w:val="en-US"/>
        </w:rPr>
      </w:pPr>
      <w:r w:rsidRPr="00F22A60">
        <w:rPr>
          <w:lang w:val="en-US"/>
        </w:rPr>
        <w:t>Each party must nominate by a written document a person or organizational position, which will be responsible, on behalf of the party, for the receipt of communications and the representation of the party during the contract’s execution</w:t>
      </w:r>
      <w:r w:rsidR="00C8370A" w:rsidRPr="00F22A60">
        <w:rPr>
          <w:lang w:val="en-US"/>
        </w:rPr>
        <w:t>.</w:t>
      </w:r>
    </w:p>
    <w:p w:rsidR="001D0678" w:rsidRPr="00F22A60" w:rsidRDefault="001D0678" w:rsidP="00607539">
      <w:pPr>
        <w:numPr>
          <w:ilvl w:val="1"/>
          <w:numId w:val="59"/>
        </w:numPr>
        <w:tabs>
          <w:tab w:val="clear" w:pos="384"/>
          <w:tab w:val="num" w:pos="540"/>
          <w:tab w:val="left" w:pos="576"/>
          <w:tab w:val="left" w:leader="underscore" w:pos="8640"/>
        </w:tabs>
        <w:spacing w:before="240"/>
        <w:ind w:left="540" w:hanging="540"/>
        <w:jc w:val="both"/>
        <w:rPr>
          <w:lang w:val="en-US"/>
        </w:rPr>
      </w:pPr>
      <w:r w:rsidRPr="00F22A60">
        <w:rPr>
          <w:lang w:val="en-US"/>
        </w:rPr>
        <w:t>Each party must immediately inform the other party on any modification in the nomination of party’s representative. If one of the parties fails to inform the other, it must assume any losses caused as result of the failure to give sufficient notice.</w:t>
      </w:r>
    </w:p>
    <w:p w:rsidR="001D0678" w:rsidRPr="00F22A60" w:rsidRDefault="001D0678" w:rsidP="00607539">
      <w:pPr>
        <w:numPr>
          <w:ilvl w:val="1"/>
          <w:numId w:val="59"/>
        </w:numPr>
        <w:tabs>
          <w:tab w:val="clear" w:pos="384"/>
          <w:tab w:val="num" w:pos="540"/>
          <w:tab w:val="left" w:pos="576"/>
          <w:tab w:val="left" w:leader="underscore" w:pos="8640"/>
        </w:tabs>
        <w:spacing w:before="240"/>
        <w:ind w:left="540" w:hanging="540"/>
        <w:jc w:val="both"/>
        <w:rPr>
          <w:lang w:val="en-US"/>
        </w:rPr>
      </w:pPr>
      <w:r w:rsidRPr="00F22A60">
        <w:rPr>
          <w:lang w:val="en-US"/>
        </w:rPr>
        <w:lastRenderedPageBreak/>
        <w:t>The parties may nominate additional organizational units or persons to represent the party in specific actions or activities. In this case, the written notice must specify the extent of representative’s authority.</w:t>
      </w:r>
    </w:p>
    <w:p w:rsidR="001D0678" w:rsidRPr="00F22A60" w:rsidRDefault="001D0678" w:rsidP="009447F7">
      <w:pPr>
        <w:keepNext/>
        <w:tabs>
          <w:tab w:val="left" w:pos="1080"/>
          <w:tab w:val="left" w:leader="underscore" w:pos="8640"/>
        </w:tabs>
        <w:spacing w:before="240"/>
        <w:ind w:left="576" w:hanging="576"/>
        <w:jc w:val="both"/>
        <w:rPr>
          <w:b/>
          <w:lang w:val="en-US"/>
        </w:rPr>
      </w:pPr>
      <w:r w:rsidRPr="00F22A60">
        <w:rPr>
          <w:b/>
          <w:lang w:val="en-US"/>
        </w:rPr>
        <w:t>Article 32</w:t>
      </w:r>
      <w:r w:rsidR="00DA4E37" w:rsidRPr="00F22A60">
        <w:rPr>
          <w:b/>
          <w:lang w:val="en-US"/>
        </w:rPr>
        <w:tab/>
      </w:r>
      <w:r w:rsidRPr="00F22A60">
        <w:rPr>
          <w:b/>
          <w:lang w:val="en-US"/>
        </w:rPr>
        <w:t>Notices</w:t>
      </w:r>
    </w:p>
    <w:p w:rsidR="001D0678" w:rsidRPr="00F22A60" w:rsidRDefault="001D0678" w:rsidP="00607539">
      <w:pPr>
        <w:numPr>
          <w:ilvl w:val="1"/>
          <w:numId w:val="60"/>
        </w:numPr>
        <w:tabs>
          <w:tab w:val="left" w:pos="576"/>
          <w:tab w:val="left" w:leader="underscore" w:pos="8640"/>
        </w:tabs>
        <w:spacing w:before="240"/>
        <w:jc w:val="both"/>
        <w:rPr>
          <w:lang w:val="en-US"/>
        </w:rPr>
      </w:pPr>
      <w:r w:rsidRPr="00F22A60">
        <w:rPr>
          <w:lang w:val="en-US"/>
        </w:rPr>
        <w:t xml:space="preserve">Any notice given by one of the parties to the other party according to the contract must be </w:t>
      </w:r>
      <w:r w:rsidRPr="00F22A60">
        <w:rPr>
          <w:lang w:val="en-US"/>
        </w:rPr>
        <w:tab/>
        <w:t>written in a document in the address specified in the contract.</w:t>
      </w:r>
    </w:p>
    <w:p w:rsidR="00C8370A" w:rsidRPr="00F22A60" w:rsidRDefault="001D0678" w:rsidP="00607539">
      <w:pPr>
        <w:numPr>
          <w:ilvl w:val="1"/>
          <w:numId w:val="38"/>
        </w:numPr>
        <w:tabs>
          <w:tab w:val="left" w:pos="576"/>
          <w:tab w:val="left" w:leader="underscore" w:pos="8640"/>
        </w:tabs>
        <w:spacing w:before="240"/>
        <w:ind w:left="576" w:hanging="576"/>
        <w:jc w:val="both"/>
        <w:rPr>
          <w:lang w:val="en-US"/>
        </w:rPr>
      </w:pPr>
      <w:r w:rsidRPr="00F22A60">
        <w:rPr>
          <w:lang w:val="en-US"/>
        </w:rPr>
        <w:t>The notice will come into effect immediately upon handing over</w:t>
      </w:r>
      <w:r w:rsidR="00C8370A" w:rsidRPr="00F22A60">
        <w:rPr>
          <w:lang w:val="en-US"/>
        </w:rPr>
        <w:t>.</w:t>
      </w:r>
    </w:p>
    <w:p w:rsidR="001D0678" w:rsidRPr="00F22A60" w:rsidRDefault="001D0678" w:rsidP="009447F7">
      <w:pPr>
        <w:keepNext/>
        <w:tabs>
          <w:tab w:val="left" w:pos="1080"/>
          <w:tab w:val="left" w:leader="underscore" w:pos="8640"/>
        </w:tabs>
        <w:spacing w:before="240"/>
        <w:ind w:left="576" w:hanging="576"/>
        <w:jc w:val="both"/>
        <w:rPr>
          <w:b/>
          <w:lang w:val="en-US"/>
        </w:rPr>
      </w:pPr>
      <w:r w:rsidRPr="00F22A60">
        <w:rPr>
          <w:b/>
          <w:lang w:val="en-US"/>
        </w:rPr>
        <w:t>Article 33</w:t>
      </w:r>
      <w:r w:rsidR="00DA4E37" w:rsidRPr="00F22A60">
        <w:rPr>
          <w:b/>
          <w:lang w:val="en-US"/>
        </w:rPr>
        <w:tab/>
      </w:r>
      <w:r w:rsidRPr="00F22A60">
        <w:rPr>
          <w:b/>
          <w:lang w:val="en-US"/>
        </w:rPr>
        <w:t>Calculations of Deadlines</w:t>
      </w:r>
    </w:p>
    <w:p w:rsidR="00C8370A" w:rsidRPr="00F22A60" w:rsidRDefault="001D0678" w:rsidP="00607539">
      <w:pPr>
        <w:numPr>
          <w:ilvl w:val="1"/>
          <w:numId w:val="39"/>
        </w:numPr>
        <w:tabs>
          <w:tab w:val="left" w:pos="576"/>
          <w:tab w:val="left" w:leader="underscore" w:pos="8640"/>
        </w:tabs>
        <w:spacing w:before="240"/>
        <w:ind w:left="576" w:hanging="576"/>
        <w:jc w:val="both"/>
        <w:rPr>
          <w:lang w:val="en-US"/>
        </w:rPr>
      </w:pPr>
      <w:r w:rsidRPr="00F22A60">
        <w:rPr>
          <w:lang w:val="en-US"/>
        </w:rPr>
        <w:t>All day references will be given in calendar days unless otherwise stipulated</w:t>
      </w:r>
      <w:r w:rsidR="00C8370A" w:rsidRPr="00F22A60">
        <w:rPr>
          <w:lang w:val="en-US"/>
        </w:rPr>
        <w:t>.</w:t>
      </w:r>
    </w:p>
    <w:p w:rsidR="00C8370A" w:rsidRPr="00F22A60" w:rsidRDefault="00C8370A" w:rsidP="00C8370A">
      <w:pPr>
        <w:tabs>
          <w:tab w:val="left" w:pos="576"/>
          <w:tab w:val="left" w:leader="underscore" w:pos="8640"/>
        </w:tabs>
        <w:jc w:val="center"/>
        <w:rPr>
          <w:b/>
          <w:bCs/>
          <w:lang w:val="en-US"/>
        </w:rPr>
        <w:sectPr w:rsidR="00C8370A" w:rsidRPr="00F22A60" w:rsidSect="00F743BE">
          <w:footerReference w:type="default" r:id="rId26"/>
          <w:footerReference w:type="first" r:id="rId27"/>
          <w:pgSz w:w="12240" w:h="15840" w:code="1"/>
          <w:pgMar w:top="1440" w:right="1440" w:bottom="1440" w:left="1440" w:header="720" w:footer="720" w:gutter="0"/>
          <w:cols w:space="720"/>
          <w:titlePg/>
          <w:docGrid w:linePitch="360"/>
        </w:sectPr>
      </w:pPr>
    </w:p>
    <w:p w:rsidR="00C8370A" w:rsidRPr="00F22A60" w:rsidRDefault="00944FF0" w:rsidP="00C8370A">
      <w:pPr>
        <w:tabs>
          <w:tab w:val="left" w:pos="576"/>
          <w:tab w:val="left" w:leader="underscore" w:pos="8640"/>
        </w:tabs>
        <w:rPr>
          <w:b/>
          <w:bCs/>
          <w:lang w:val="en-US"/>
        </w:rPr>
      </w:pPr>
      <w:r w:rsidRPr="00F22A60">
        <w:rPr>
          <w:b/>
          <w:bCs/>
          <w:lang w:val="en-US"/>
        </w:rPr>
        <w:lastRenderedPageBreak/>
        <w:t>Annex</w:t>
      </w:r>
      <w:r w:rsidR="00C8370A" w:rsidRPr="00F22A60">
        <w:rPr>
          <w:b/>
          <w:bCs/>
          <w:lang w:val="en-US"/>
        </w:rPr>
        <w:t xml:space="preserve"> 1</w:t>
      </w:r>
      <w:r w:rsidR="00A616C9" w:rsidRPr="00F22A60">
        <w:rPr>
          <w:b/>
          <w:bCs/>
          <w:lang w:val="en-US"/>
        </w:rPr>
        <w:t>9</w:t>
      </w:r>
    </w:p>
    <w:p w:rsidR="00F41501" w:rsidRPr="00F22A60" w:rsidRDefault="00F41501" w:rsidP="00C8370A">
      <w:pPr>
        <w:tabs>
          <w:tab w:val="left" w:pos="576"/>
          <w:tab w:val="left" w:leader="underscore" w:pos="8640"/>
        </w:tabs>
        <w:rPr>
          <w:b/>
          <w:bCs/>
          <w:color w:val="FF0000"/>
          <w:lang w:val="en-US"/>
        </w:rPr>
      </w:pPr>
    </w:p>
    <w:p w:rsidR="00C8370A" w:rsidRPr="00F22A60" w:rsidRDefault="00C8370A" w:rsidP="00C8370A">
      <w:pPr>
        <w:tabs>
          <w:tab w:val="left" w:pos="576"/>
          <w:tab w:val="left" w:leader="underscore" w:pos="8640"/>
        </w:tabs>
        <w:jc w:val="center"/>
        <w:rPr>
          <w:b/>
          <w:bCs/>
          <w:lang w:val="en-US"/>
        </w:rPr>
      </w:pPr>
    </w:p>
    <w:p w:rsidR="00C8370A" w:rsidRPr="00F22A60" w:rsidRDefault="00944FF0" w:rsidP="006873AB">
      <w:pPr>
        <w:tabs>
          <w:tab w:val="left" w:pos="576"/>
          <w:tab w:val="left" w:leader="underscore" w:pos="8640"/>
        </w:tabs>
        <w:ind w:left="576" w:hanging="576"/>
        <w:jc w:val="center"/>
        <w:rPr>
          <w:b/>
          <w:bCs/>
          <w:lang w:val="en-US"/>
        </w:rPr>
      </w:pPr>
      <w:r w:rsidRPr="00F22A60">
        <w:rPr>
          <w:b/>
          <w:lang w:val="en-US"/>
        </w:rPr>
        <w:t xml:space="preserve">SPECIAL CONDITIONS </w:t>
      </w:r>
      <w:r w:rsidRPr="00F22A60">
        <w:rPr>
          <w:b/>
          <w:bCs/>
          <w:lang w:val="en-US"/>
        </w:rPr>
        <w:t>OF THE CONTRACT</w:t>
      </w:r>
    </w:p>
    <w:p w:rsidR="00C8370A" w:rsidRPr="00F22A60" w:rsidRDefault="00944FF0" w:rsidP="00C8370A">
      <w:pPr>
        <w:pStyle w:val="Heading3"/>
        <w:tabs>
          <w:tab w:val="left" w:pos="576"/>
          <w:tab w:val="left" w:leader="underscore" w:pos="8640"/>
        </w:tabs>
        <w:rPr>
          <w:sz w:val="24"/>
          <w:lang w:val="en-US"/>
        </w:rPr>
      </w:pPr>
      <w:r w:rsidRPr="00F22A60">
        <w:rPr>
          <w:sz w:val="24"/>
          <w:lang w:val="en-US"/>
        </w:rPr>
        <w:t>C</w:t>
      </w:r>
      <w:r w:rsidR="00C8370A" w:rsidRPr="00F22A60">
        <w:rPr>
          <w:sz w:val="24"/>
          <w:lang w:val="en-US"/>
        </w:rPr>
        <w:t>onsul</w:t>
      </w:r>
      <w:r w:rsidRPr="00F22A60">
        <w:rPr>
          <w:sz w:val="24"/>
          <w:lang w:val="en-US"/>
        </w:rPr>
        <w:t>tancy Services</w:t>
      </w:r>
    </w:p>
    <w:p w:rsidR="00C8370A" w:rsidRPr="00F22A60" w:rsidRDefault="00293E5D" w:rsidP="00C8370A">
      <w:pPr>
        <w:pStyle w:val="BodyText"/>
        <w:jc w:val="both"/>
        <w:rPr>
          <w:sz w:val="24"/>
          <w:lang w:val="en-US"/>
        </w:rPr>
      </w:pPr>
      <w:r w:rsidRPr="00F22A60">
        <w:rPr>
          <w:sz w:val="24"/>
          <w:lang w:val="en-US"/>
        </w:rPr>
        <w:t>The following special conditions of the Contract will be a complement part of the General Conditions of the C</w:t>
      </w:r>
      <w:r w:rsidR="00C8370A" w:rsidRPr="00F22A60">
        <w:rPr>
          <w:sz w:val="24"/>
          <w:lang w:val="en-US"/>
        </w:rPr>
        <w:t>ontra</w:t>
      </w:r>
      <w:r w:rsidRPr="00F22A60">
        <w:rPr>
          <w:sz w:val="24"/>
          <w:lang w:val="en-US"/>
        </w:rPr>
        <w:t>c</w:t>
      </w:r>
      <w:r w:rsidR="00C8370A" w:rsidRPr="00F22A60">
        <w:rPr>
          <w:sz w:val="24"/>
          <w:lang w:val="en-US"/>
        </w:rPr>
        <w:t xml:space="preserve">t. </w:t>
      </w:r>
      <w:r w:rsidRPr="00F22A60">
        <w:rPr>
          <w:sz w:val="24"/>
          <w:lang w:val="en-US"/>
        </w:rPr>
        <w:t>In case of discrepancies between the GCC and SCC, the SCC shall prevail</w:t>
      </w:r>
      <w:r w:rsidR="00C8370A" w:rsidRPr="00F22A60">
        <w:rPr>
          <w:sz w:val="24"/>
          <w:lang w:val="en-US"/>
        </w:rPr>
        <w:t>.</w:t>
      </w:r>
    </w:p>
    <w:p w:rsidR="006873AB" w:rsidRPr="00F22A60" w:rsidRDefault="006873AB" w:rsidP="00C8370A">
      <w:pPr>
        <w:pStyle w:val="BodyText"/>
        <w:tabs>
          <w:tab w:val="clear" w:pos="576"/>
          <w:tab w:val="left" w:pos="1080"/>
        </w:tabs>
        <w:jc w:val="both"/>
        <w:rPr>
          <w:b/>
          <w:bCs/>
          <w:sz w:val="24"/>
          <w:lang w:val="en-US"/>
        </w:rPr>
      </w:pPr>
    </w:p>
    <w:p w:rsidR="00C8370A" w:rsidRPr="00F22A60" w:rsidRDefault="00E53DBE" w:rsidP="006873AB">
      <w:pPr>
        <w:pStyle w:val="BodyText"/>
        <w:tabs>
          <w:tab w:val="clear" w:pos="576"/>
          <w:tab w:val="left" w:pos="1080"/>
        </w:tabs>
        <w:spacing w:before="0"/>
        <w:jc w:val="both"/>
        <w:rPr>
          <w:b/>
          <w:bCs/>
          <w:sz w:val="24"/>
          <w:lang w:val="en-US"/>
        </w:rPr>
      </w:pPr>
      <w:r w:rsidRPr="00F22A60">
        <w:rPr>
          <w:b/>
          <w:bCs/>
          <w:sz w:val="24"/>
          <w:lang w:val="en-US"/>
        </w:rPr>
        <w:t>Article</w:t>
      </w:r>
      <w:r w:rsidR="00C8370A" w:rsidRPr="00F22A60">
        <w:rPr>
          <w:b/>
          <w:bCs/>
          <w:sz w:val="24"/>
          <w:lang w:val="en-US"/>
        </w:rPr>
        <w:t xml:space="preserve"> 1</w:t>
      </w:r>
      <w:r w:rsidR="00C8370A" w:rsidRPr="00F22A60">
        <w:rPr>
          <w:b/>
          <w:bCs/>
          <w:sz w:val="24"/>
          <w:lang w:val="en-US"/>
        </w:rPr>
        <w:tab/>
      </w:r>
      <w:r w:rsidRPr="00F22A60">
        <w:rPr>
          <w:b/>
          <w:bCs/>
          <w:sz w:val="24"/>
          <w:lang w:val="en-US"/>
        </w:rPr>
        <w:t>Definitions</w:t>
      </w:r>
    </w:p>
    <w:p w:rsidR="00C8370A" w:rsidRPr="00F22A60" w:rsidRDefault="00E53DBE" w:rsidP="008806BD">
      <w:pPr>
        <w:numPr>
          <w:ilvl w:val="1"/>
          <w:numId w:val="18"/>
        </w:numPr>
        <w:tabs>
          <w:tab w:val="clear" w:pos="2160"/>
          <w:tab w:val="left" w:pos="576"/>
          <w:tab w:val="left" w:leader="underscore" w:pos="9360"/>
        </w:tabs>
        <w:spacing w:before="240"/>
        <w:ind w:left="0" w:firstLine="0"/>
        <w:jc w:val="both"/>
        <w:rPr>
          <w:lang w:val="en-US"/>
        </w:rPr>
      </w:pPr>
      <w:r w:rsidRPr="00F22A60">
        <w:rPr>
          <w:lang w:val="en-US"/>
        </w:rPr>
        <w:t>The Contracting Authority is</w:t>
      </w:r>
      <w:r w:rsidR="00A34FBF" w:rsidRPr="00F22A60">
        <w:rPr>
          <w:lang w:val="en-US"/>
        </w:rPr>
        <w:t xml:space="preserve">: </w:t>
      </w:r>
      <w:r w:rsidR="000375DB">
        <w:rPr>
          <w:lang w:val="en-US"/>
        </w:rPr>
        <w:t xml:space="preserve">National Territorial Planning Agency </w:t>
      </w:r>
    </w:p>
    <w:p w:rsidR="00C8370A" w:rsidRPr="00F22A60" w:rsidRDefault="00E53DBE" w:rsidP="008806BD">
      <w:pPr>
        <w:numPr>
          <w:ilvl w:val="1"/>
          <w:numId w:val="18"/>
        </w:numPr>
        <w:tabs>
          <w:tab w:val="clear" w:pos="2160"/>
          <w:tab w:val="left" w:pos="576"/>
          <w:tab w:val="left" w:leader="underscore" w:pos="9360"/>
        </w:tabs>
        <w:spacing w:before="240"/>
        <w:ind w:left="0" w:firstLine="0"/>
        <w:jc w:val="both"/>
        <w:rPr>
          <w:lang w:val="en-US"/>
        </w:rPr>
      </w:pPr>
      <w:r w:rsidRPr="00F22A60">
        <w:rPr>
          <w:lang w:val="en-US"/>
        </w:rPr>
        <w:t>The Contractor is</w:t>
      </w:r>
      <w:r w:rsidR="00A34FBF" w:rsidRPr="00F22A60">
        <w:rPr>
          <w:lang w:val="en-US"/>
        </w:rPr>
        <w:t>: ____________________________</w:t>
      </w:r>
      <w:r w:rsidR="006873AB" w:rsidRPr="00F22A60">
        <w:rPr>
          <w:lang w:val="en-US"/>
        </w:rPr>
        <w:t>.</w:t>
      </w:r>
    </w:p>
    <w:p w:rsidR="006873AB" w:rsidRPr="00F22A60" w:rsidRDefault="006873AB" w:rsidP="006873AB">
      <w:pPr>
        <w:pStyle w:val="BodyText"/>
        <w:tabs>
          <w:tab w:val="clear" w:pos="576"/>
          <w:tab w:val="left" w:pos="1080"/>
        </w:tabs>
        <w:spacing w:before="0"/>
        <w:jc w:val="both"/>
        <w:rPr>
          <w:b/>
          <w:bCs/>
          <w:sz w:val="24"/>
          <w:lang w:val="en-US"/>
        </w:rPr>
      </w:pPr>
    </w:p>
    <w:p w:rsidR="00C8370A" w:rsidRPr="00F22A60" w:rsidRDefault="00E53DBE" w:rsidP="006873AB">
      <w:pPr>
        <w:pStyle w:val="BodyText"/>
        <w:tabs>
          <w:tab w:val="clear" w:pos="576"/>
          <w:tab w:val="left" w:pos="1080"/>
        </w:tabs>
        <w:spacing w:before="0"/>
        <w:jc w:val="both"/>
        <w:rPr>
          <w:b/>
          <w:bCs/>
          <w:sz w:val="24"/>
          <w:lang w:val="en-US"/>
        </w:rPr>
      </w:pPr>
      <w:r w:rsidRPr="00F22A60">
        <w:rPr>
          <w:b/>
          <w:bCs/>
          <w:sz w:val="24"/>
          <w:lang w:val="en-US"/>
        </w:rPr>
        <w:t>Article</w:t>
      </w:r>
      <w:r w:rsidR="00C8370A" w:rsidRPr="00F22A60">
        <w:rPr>
          <w:b/>
          <w:bCs/>
          <w:sz w:val="24"/>
          <w:lang w:val="en-US"/>
        </w:rPr>
        <w:t xml:space="preserve"> 2</w:t>
      </w:r>
      <w:r w:rsidR="00C8370A" w:rsidRPr="00F22A60">
        <w:rPr>
          <w:b/>
          <w:bCs/>
          <w:sz w:val="24"/>
          <w:lang w:val="en-US"/>
        </w:rPr>
        <w:tab/>
      </w:r>
      <w:r w:rsidRPr="00F22A60">
        <w:rPr>
          <w:b/>
          <w:bCs/>
          <w:sz w:val="24"/>
          <w:lang w:val="en-US"/>
        </w:rPr>
        <w:t xml:space="preserve">Performance Security </w:t>
      </w:r>
    </w:p>
    <w:p w:rsidR="00C8370A" w:rsidRPr="00F22A60" w:rsidRDefault="00E53DBE" w:rsidP="008806BD">
      <w:pPr>
        <w:numPr>
          <w:ilvl w:val="1"/>
          <w:numId w:val="19"/>
        </w:numPr>
        <w:tabs>
          <w:tab w:val="left" w:pos="576"/>
          <w:tab w:val="left" w:leader="underscore" w:pos="8640"/>
        </w:tabs>
        <w:spacing w:before="240"/>
        <w:ind w:left="576" w:hanging="576"/>
        <w:jc w:val="both"/>
        <w:rPr>
          <w:lang w:val="en-US"/>
        </w:rPr>
      </w:pPr>
      <w:r w:rsidRPr="00F22A60">
        <w:rPr>
          <w:lang w:val="en-US"/>
        </w:rPr>
        <w:t>Performance security in the amount of (10% of the contract value)</w:t>
      </w:r>
      <w:r w:rsidRPr="00F22A60">
        <w:rPr>
          <w:i/>
          <w:lang w:val="en-US"/>
        </w:rPr>
        <w:t xml:space="preserve"> </w:t>
      </w:r>
      <w:r w:rsidR="00E52397" w:rsidRPr="00F22A60">
        <w:rPr>
          <w:lang w:val="en-US"/>
        </w:rPr>
        <w:t>should be offered from the contractor to ensure the execution of</w:t>
      </w:r>
      <w:r w:rsidR="00C8370A" w:rsidRPr="00F22A60">
        <w:rPr>
          <w:lang w:val="en-US"/>
        </w:rPr>
        <w:t xml:space="preserve"> </w:t>
      </w:r>
      <w:r w:rsidR="00E52397" w:rsidRPr="00F22A60">
        <w:rPr>
          <w:lang w:val="en-US"/>
        </w:rPr>
        <w:t>his duties according to the contract</w:t>
      </w:r>
      <w:r w:rsidR="00C8370A" w:rsidRPr="00F22A60">
        <w:rPr>
          <w:lang w:val="en-US"/>
        </w:rPr>
        <w:t>.</w:t>
      </w:r>
    </w:p>
    <w:p w:rsidR="00987CD9" w:rsidRPr="00F22A60" w:rsidRDefault="00E52397" w:rsidP="00987CD9">
      <w:pPr>
        <w:numPr>
          <w:ilvl w:val="1"/>
          <w:numId w:val="19"/>
        </w:numPr>
        <w:tabs>
          <w:tab w:val="left" w:pos="576"/>
          <w:tab w:val="left" w:leader="underscore" w:pos="8640"/>
        </w:tabs>
        <w:spacing w:before="240"/>
        <w:ind w:left="576" w:hanging="576"/>
        <w:jc w:val="both"/>
        <w:rPr>
          <w:lang w:val="en-US"/>
        </w:rPr>
      </w:pPr>
      <w:r w:rsidRPr="00F22A60">
        <w:rPr>
          <w:lang w:val="en-US"/>
        </w:rPr>
        <w:t>Performance security shall be issued or returned</w:t>
      </w:r>
      <w:r w:rsidR="00C8370A" w:rsidRPr="00F22A60">
        <w:rPr>
          <w:lang w:val="en-US"/>
        </w:rPr>
        <w:t xml:space="preserve">, </w:t>
      </w:r>
      <w:r w:rsidRPr="00F22A60">
        <w:rPr>
          <w:lang w:val="en-US"/>
        </w:rPr>
        <w:t>immediately to the C</w:t>
      </w:r>
      <w:r w:rsidR="00C8370A" w:rsidRPr="00F22A60">
        <w:rPr>
          <w:lang w:val="en-US"/>
        </w:rPr>
        <w:t>ontra</w:t>
      </w:r>
      <w:r w:rsidRPr="00F22A60">
        <w:rPr>
          <w:lang w:val="en-US"/>
        </w:rPr>
        <w:t>ctor according to the following form</w:t>
      </w:r>
      <w:r w:rsidR="00C8370A" w:rsidRPr="00F22A60">
        <w:rPr>
          <w:lang w:val="en-US"/>
        </w:rPr>
        <w:t>:</w:t>
      </w:r>
      <w:r w:rsidR="002C487A" w:rsidRPr="00F22A60">
        <w:rPr>
          <w:lang w:val="en-US"/>
        </w:rPr>
        <w:t xml:space="preserve"> </w:t>
      </w:r>
      <w:r w:rsidR="00987CD9" w:rsidRPr="00F22A60">
        <w:rPr>
          <w:i/>
          <w:lang w:val="en-US"/>
        </w:rPr>
        <w:t>T</w:t>
      </w:r>
      <w:r w:rsidRPr="00F22A60">
        <w:rPr>
          <w:i/>
          <w:lang w:val="en-US"/>
        </w:rPr>
        <w:t>hirty days after the completion of the c</w:t>
      </w:r>
      <w:r w:rsidR="00987CD9" w:rsidRPr="00F22A60">
        <w:rPr>
          <w:i/>
          <w:lang w:val="en-US"/>
        </w:rPr>
        <w:t>ontra</w:t>
      </w:r>
      <w:r w:rsidRPr="00F22A60">
        <w:rPr>
          <w:i/>
          <w:lang w:val="en-US"/>
        </w:rPr>
        <w:t>c</w:t>
      </w:r>
      <w:r w:rsidR="00987CD9" w:rsidRPr="00F22A60">
        <w:rPr>
          <w:i/>
          <w:lang w:val="en-US"/>
        </w:rPr>
        <w:t>t</w:t>
      </w:r>
      <w:r w:rsidR="00987CD9" w:rsidRPr="00F22A60">
        <w:rPr>
          <w:lang w:val="en-US"/>
        </w:rPr>
        <w:t xml:space="preserve">. </w:t>
      </w:r>
    </w:p>
    <w:p w:rsidR="006873AB" w:rsidRPr="00F22A60" w:rsidRDefault="006873AB" w:rsidP="00942CBB">
      <w:pPr>
        <w:pStyle w:val="BodyText"/>
        <w:tabs>
          <w:tab w:val="clear" w:pos="576"/>
          <w:tab w:val="clear" w:pos="8640"/>
          <w:tab w:val="left" w:pos="1080"/>
        </w:tabs>
        <w:jc w:val="both"/>
        <w:rPr>
          <w:b/>
          <w:bCs/>
          <w:color w:val="FF0000"/>
          <w:sz w:val="24"/>
          <w:lang w:val="en-US"/>
        </w:rPr>
      </w:pPr>
    </w:p>
    <w:p w:rsidR="00C8370A" w:rsidRPr="00F22A60" w:rsidRDefault="00BE57FB" w:rsidP="006873AB">
      <w:pPr>
        <w:pStyle w:val="BodyText"/>
        <w:tabs>
          <w:tab w:val="clear" w:pos="576"/>
          <w:tab w:val="clear" w:pos="8640"/>
          <w:tab w:val="left" w:pos="1080"/>
        </w:tabs>
        <w:spacing w:before="0"/>
        <w:jc w:val="both"/>
        <w:rPr>
          <w:b/>
          <w:bCs/>
          <w:sz w:val="24"/>
          <w:lang w:val="en-US"/>
        </w:rPr>
      </w:pPr>
      <w:r w:rsidRPr="00F22A60">
        <w:rPr>
          <w:b/>
          <w:bCs/>
          <w:sz w:val="24"/>
          <w:lang w:val="en-US"/>
        </w:rPr>
        <w:t xml:space="preserve">Article </w:t>
      </w:r>
      <w:r w:rsidR="00C8370A" w:rsidRPr="00F22A60">
        <w:rPr>
          <w:b/>
          <w:bCs/>
          <w:sz w:val="24"/>
          <w:lang w:val="en-US"/>
        </w:rPr>
        <w:t>3</w:t>
      </w:r>
      <w:r w:rsidR="00C8370A" w:rsidRPr="00F22A60">
        <w:rPr>
          <w:b/>
          <w:bCs/>
          <w:sz w:val="24"/>
          <w:lang w:val="en-US"/>
        </w:rPr>
        <w:tab/>
      </w:r>
      <w:r w:rsidRPr="00F22A60">
        <w:rPr>
          <w:b/>
          <w:bCs/>
          <w:sz w:val="24"/>
          <w:lang w:val="en-US"/>
        </w:rPr>
        <w:t>Commencement of the C</w:t>
      </w:r>
      <w:r w:rsidR="00C8370A" w:rsidRPr="00F22A60">
        <w:rPr>
          <w:b/>
          <w:bCs/>
          <w:sz w:val="24"/>
          <w:lang w:val="en-US"/>
        </w:rPr>
        <w:t>ontra</w:t>
      </w:r>
      <w:r w:rsidRPr="00F22A60">
        <w:rPr>
          <w:b/>
          <w:bCs/>
          <w:sz w:val="24"/>
          <w:lang w:val="en-US"/>
        </w:rPr>
        <w:t>c</w:t>
      </w:r>
      <w:r w:rsidR="00C8370A" w:rsidRPr="00F22A60">
        <w:rPr>
          <w:b/>
          <w:bCs/>
          <w:sz w:val="24"/>
          <w:lang w:val="en-US"/>
        </w:rPr>
        <w:t>t</w:t>
      </w:r>
    </w:p>
    <w:p w:rsidR="00C8370A" w:rsidRPr="00F22A60" w:rsidRDefault="00BE57FB" w:rsidP="008806BD">
      <w:pPr>
        <w:numPr>
          <w:ilvl w:val="1"/>
          <w:numId w:val="20"/>
        </w:numPr>
        <w:tabs>
          <w:tab w:val="left" w:pos="576"/>
          <w:tab w:val="left" w:leader="underscore" w:pos="8640"/>
        </w:tabs>
        <w:spacing w:before="240"/>
        <w:ind w:left="576" w:hanging="576"/>
        <w:jc w:val="both"/>
        <w:rPr>
          <w:lang w:val="en-US"/>
        </w:rPr>
      </w:pPr>
      <w:r w:rsidRPr="00F22A60">
        <w:rPr>
          <w:lang w:val="en-US"/>
        </w:rPr>
        <w:t>The execution of the c</w:t>
      </w:r>
      <w:r w:rsidR="00C8370A" w:rsidRPr="00F22A60">
        <w:rPr>
          <w:lang w:val="en-US"/>
        </w:rPr>
        <w:t>ontra</w:t>
      </w:r>
      <w:r w:rsidRPr="00F22A60">
        <w:rPr>
          <w:lang w:val="en-US"/>
        </w:rPr>
        <w:t>c</w:t>
      </w:r>
      <w:r w:rsidR="00C8370A" w:rsidRPr="00F22A60">
        <w:rPr>
          <w:lang w:val="en-US"/>
        </w:rPr>
        <w:t xml:space="preserve">t </w:t>
      </w:r>
      <w:r w:rsidRPr="00F22A60">
        <w:rPr>
          <w:lang w:val="en-US"/>
        </w:rPr>
        <w:t xml:space="preserve">shall commence </w:t>
      </w:r>
      <w:r w:rsidR="00C96505" w:rsidRPr="00F22A60">
        <w:rPr>
          <w:lang w:val="en-US"/>
        </w:rPr>
        <w:t>after the contract signing.</w:t>
      </w:r>
    </w:p>
    <w:p w:rsidR="006873AB" w:rsidRPr="00F22A60" w:rsidRDefault="006873AB" w:rsidP="00942CBB">
      <w:pPr>
        <w:pStyle w:val="BodyText"/>
        <w:tabs>
          <w:tab w:val="clear" w:pos="576"/>
          <w:tab w:val="clear" w:pos="8640"/>
          <w:tab w:val="left" w:pos="1080"/>
        </w:tabs>
        <w:jc w:val="both"/>
        <w:rPr>
          <w:b/>
          <w:bCs/>
          <w:sz w:val="24"/>
          <w:lang w:val="en-US"/>
        </w:rPr>
      </w:pPr>
    </w:p>
    <w:p w:rsidR="00C8370A" w:rsidRPr="00F22A60" w:rsidRDefault="00C74B81" w:rsidP="006873AB">
      <w:pPr>
        <w:pStyle w:val="BodyText"/>
        <w:tabs>
          <w:tab w:val="clear" w:pos="576"/>
          <w:tab w:val="clear" w:pos="8640"/>
          <w:tab w:val="left" w:pos="1080"/>
        </w:tabs>
        <w:spacing w:before="0"/>
        <w:jc w:val="both"/>
        <w:rPr>
          <w:b/>
          <w:bCs/>
          <w:sz w:val="24"/>
          <w:lang w:val="en-US"/>
        </w:rPr>
      </w:pPr>
      <w:r w:rsidRPr="00F22A60">
        <w:rPr>
          <w:b/>
          <w:bCs/>
          <w:sz w:val="24"/>
          <w:lang w:val="en-US"/>
        </w:rPr>
        <w:t xml:space="preserve">Article </w:t>
      </w:r>
      <w:r w:rsidR="00C8370A" w:rsidRPr="00F22A60">
        <w:rPr>
          <w:b/>
          <w:bCs/>
          <w:sz w:val="24"/>
          <w:lang w:val="en-US"/>
        </w:rPr>
        <w:t>4</w:t>
      </w:r>
      <w:r w:rsidR="00C8370A" w:rsidRPr="00F22A60">
        <w:rPr>
          <w:b/>
          <w:bCs/>
          <w:sz w:val="24"/>
          <w:lang w:val="en-US"/>
        </w:rPr>
        <w:tab/>
      </w:r>
      <w:r w:rsidR="00405717" w:rsidRPr="00F22A60">
        <w:rPr>
          <w:b/>
          <w:bCs/>
          <w:sz w:val="24"/>
          <w:lang w:val="en-US"/>
        </w:rPr>
        <w:t xml:space="preserve">Location of </w:t>
      </w:r>
      <w:r w:rsidR="00C8370A" w:rsidRPr="00F22A60">
        <w:rPr>
          <w:b/>
          <w:bCs/>
          <w:sz w:val="24"/>
          <w:lang w:val="en-US"/>
        </w:rPr>
        <w:t>S</w:t>
      </w:r>
      <w:r w:rsidR="00405717" w:rsidRPr="00F22A60">
        <w:rPr>
          <w:b/>
          <w:bCs/>
          <w:sz w:val="24"/>
          <w:lang w:val="en-US"/>
        </w:rPr>
        <w:t>ervices</w:t>
      </w:r>
    </w:p>
    <w:p w:rsidR="00316B35" w:rsidRPr="00F22A60" w:rsidRDefault="00405717" w:rsidP="00607539">
      <w:pPr>
        <w:pStyle w:val="BodyText"/>
        <w:numPr>
          <w:ilvl w:val="1"/>
          <w:numId w:val="44"/>
        </w:numPr>
        <w:tabs>
          <w:tab w:val="clear" w:pos="576"/>
          <w:tab w:val="clear" w:pos="8640"/>
          <w:tab w:val="left" w:pos="426"/>
          <w:tab w:val="left" w:leader="underscore" w:pos="9360"/>
        </w:tabs>
        <w:rPr>
          <w:b/>
          <w:bCs/>
          <w:sz w:val="24"/>
          <w:lang w:val="en-US"/>
        </w:rPr>
      </w:pPr>
      <w:r w:rsidRPr="00F22A60">
        <w:rPr>
          <w:sz w:val="24"/>
          <w:lang w:val="en-US"/>
        </w:rPr>
        <w:t>The services shall be carried out in</w:t>
      </w:r>
      <w:r w:rsidR="00C8370A" w:rsidRPr="00F22A60">
        <w:rPr>
          <w:sz w:val="24"/>
          <w:lang w:val="en-US"/>
        </w:rPr>
        <w:t>:</w:t>
      </w:r>
      <w:r w:rsidR="00987CD9" w:rsidRPr="00F22A60">
        <w:rPr>
          <w:sz w:val="24"/>
          <w:lang w:val="en-US"/>
        </w:rPr>
        <w:t xml:space="preserve"> </w:t>
      </w:r>
      <w:r w:rsidR="00D01883" w:rsidRPr="00F22A60">
        <w:rPr>
          <w:sz w:val="24"/>
          <w:lang w:val="en-US"/>
        </w:rPr>
        <w:t>Tirana</w:t>
      </w:r>
      <w:r w:rsidR="00A616C9" w:rsidRPr="00F22A60">
        <w:rPr>
          <w:sz w:val="24"/>
          <w:lang w:val="en-US"/>
        </w:rPr>
        <w:t>, Albania</w:t>
      </w:r>
      <w:r w:rsidR="00A34FBF" w:rsidRPr="00F22A60">
        <w:rPr>
          <w:sz w:val="24"/>
          <w:lang w:val="en-US"/>
        </w:rPr>
        <w:t>.</w:t>
      </w:r>
    </w:p>
    <w:p w:rsidR="006873AB" w:rsidRPr="00F22A60" w:rsidRDefault="006873AB" w:rsidP="00942CBB">
      <w:pPr>
        <w:pStyle w:val="BodyText"/>
        <w:tabs>
          <w:tab w:val="clear" w:pos="576"/>
          <w:tab w:val="clear" w:pos="8640"/>
          <w:tab w:val="left" w:pos="1080"/>
        </w:tabs>
        <w:jc w:val="both"/>
        <w:rPr>
          <w:b/>
          <w:bCs/>
          <w:sz w:val="24"/>
          <w:lang w:val="en-US"/>
        </w:rPr>
      </w:pPr>
    </w:p>
    <w:p w:rsidR="00C8370A" w:rsidRPr="00F22A60" w:rsidRDefault="00C74B81" w:rsidP="006873AB">
      <w:pPr>
        <w:pStyle w:val="BodyText"/>
        <w:tabs>
          <w:tab w:val="clear" w:pos="576"/>
          <w:tab w:val="clear" w:pos="8640"/>
          <w:tab w:val="left" w:pos="1080"/>
        </w:tabs>
        <w:spacing w:before="0"/>
        <w:jc w:val="both"/>
        <w:rPr>
          <w:b/>
          <w:bCs/>
          <w:sz w:val="24"/>
          <w:lang w:val="en-US"/>
        </w:rPr>
      </w:pPr>
      <w:r w:rsidRPr="00F22A60">
        <w:rPr>
          <w:b/>
          <w:bCs/>
          <w:sz w:val="24"/>
          <w:lang w:val="en-US"/>
        </w:rPr>
        <w:t>Article</w:t>
      </w:r>
      <w:r w:rsidR="00987CD9" w:rsidRPr="00F22A60">
        <w:rPr>
          <w:b/>
          <w:bCs/>
          <w:sz w:val="24"/>
          <w:lang w:val="en-US"/>
        </w:rPr>
        <w:t xml:space="preserve"> 5</w:t>
      </w:r>
      <w:r w:rsidR="00942CBB" w:rsidRPr="00F22A60">
        <w:rPr>
          <w:b/>
          <w:bCs/>
          <w:sz w:val="24"/>
          <w:lang w:val="en-US"/>
        </w:rPr>
        <w:tab/>
      </w:r>
      <w:r w:rsidR="00C8370A" w:rsidRPr="00F22A60">
        <w:rPr>
          <w:b/>
          <w:bCs/>
          <w:sz w:val="24"/>
          <w:lang w:val="en-US"/>
        </w:rPr>
        <w:t>Informa</w:t>
      </w:r>
      <w:r w:rsidR="00405717" w:rsidRPr="00F22A60">
        <w:rPr>
          <w:b/>
          <w:bCs/>
          <w:sz w:val="24"/>
          <w:lang w:val="en-US"/>
        </w:rPr>
        <w:t>t</w:t>
      </w:r>
      <w:r w:rsidR="00C8370A" w:rsidRPr="00F22A60">
        <w:rPr>
          <w:b/>
          <w:bCs/>
          <w:sz w:val="24"/>
          <w:lang w:val="en-US"/>
        </w:rPr>
        <w:t xml:space="preserve">ion </w:t>
      </w:r>
      <w:r w:rsidR="00405717" w:rsidRPr="00F22A60">
        <w:rPr>
          <w:b/>
          <w:bCs/>
          <w:sz w:val="24"/>
          <w:lang w:val="en-US"/>
        </w:rPr>
        <w:t xml:space="preserve">to be given by the Contracting </w:t>
      </w:r>
      <w:r w:rsidR="00C8370A" w:rsidRPr="00F22A60">
        <w:rPr>
          <w:b/>
          <w:bCs/>
          <w:sz w:val="24"/>
          <w:lang w:val="en-US"/>
        </w:rPr>
        <w:t>Aut</w:t>
      </w:r>
      <w:r w:rsidR="00405717" w:rsidRPr="00F22A60">
        <w:rPr>
          <w:b/>
          <w:bCs/>
          <w:sz w:val="24"/>
          <w:lang w:val="en-US"/>
        </w:rPr>
        <w:t>h</w:t>
      </w:r>
      <w:r w:rsidR="00C8370A" w:rsidRPr="00F22A60">
        <w:rPr>
          <w:b/>
          <w:bCs/>
          <w:sz w:val="24"/>
          <w:lang w:val="en-US"/>
        </w:rPr>
        <w:t>orit</w:t>
      </w:r>
      <w:r w:rsidR="00405717" w:rsidRPr="00F22A60">
        <w:rPr>
          <w:b/>
          <w:bCs/>
          <w:sz w:val="24"/>
          <w:lang w:val="en-US"/>
        </w:rPr>
        <w:t>y</w:t>
      </w:r>
    </w:p>
    <w:p w:rsidR="00E61E10" w:rsidRPr="00F22A60" w:rsidRDefault="00405717" w:rsidP="00A60216">
      <w:pPr>
        <w:numPr>
          <w:ilvl w:val="1"/>
          <w:numId w:val="22"/>
        </w:numPr>
        <w:tabs>
          <w:tab w:val="left" w:pos="576"/>
          <w:tab w:val="left" w:leader="underscore" w:pos="9360"/>
        </w:tabs>
        <w:spacing w:before="240"/>
        <w:ind w:left="576" w:hanging="576"/>
        <w:rPr>
          <w:b/>
          <w:bCs/>
          <w:lang w:val="en-US"/>
        </w:rPr>
      </w:pPr>
      <w:r w:rsidRPr="00F22A60">
        <w:rPr>
          <w:lang w:val="en-US"/>
        </w:rPr>
        <w:t xml:space="preserve">Within 15 days </w:t>
      </w:r>
      <w:r w:rsidR="00033C51" w:rsidRPr="00F22A60">
        <w:rPr>
          <w:lang w:val="en-US"/>
        </w:rPr>
        <w:t>after the contract signing</w:t>
      </w:r>
      <w:r w:rsidR="00C8370A" w:rsidRPr="00F22A60">
        <w:rPr>
          <w:lang w:val="en-US"/>
        </w:rPr>
        <w:t xml:space="preserve">, </w:t>
      </w:r>
      <w:r w:rsidRPr="00F22A60">
        <w:rPr>
          <w:lang w:val="en-US"/>
        </w:rPr>
        <w:t xml:space="preserve">the Contracting </w:t>
      </w:r>
      <w:r w:rsidR="00C8370A" w:rsidRPr="00F22A60">
        <w:rPr>
          <w:lang w:val="en-US"/>
        </w:rPr>
        <w:t>Aut</w:t>
      </w:r>
      <w:r w:rsidRPr="00F22A60">
        <w:rPr>
          <w:lang w:val="en-US"/>
        </w:rPr>
        <w:t>h</w:t>
      </w:r>
      <w:r w:rsidR="00C8370A" w:rsidRPr="00F22A60">
        <w:rPr>
          <w:lang w:val="en-US"/>
        </w:rPr>
        <w:t>orit</w:t>
      </w:r>
      <w:r w:rsidRPr="00F22A60">
        <w:rPr>
          <w:lang w:val="en-US"/>
        </w:rPr>
        <w:t>y shall furnish the following information and documents to the Contractor</w:t>
      </w:r>
      <w:r w:rsidR="00C8370A" w:rsidRPr="00F22A60">
        <w:rPr>
          <w:lang w:val="en-US"/>
        </w:rPr>
        <w:t xml:space="preserve">: </w:t>
      </w:r>
      <w:r w:rsidR="00A60216" w:rsidRPr="00F22A60">
        <w:rPr>
          <w:lang w:val="en-US"/>
        </w:rPr>
        <w:t>________________________________</w:t>
      </w:r>
    </w:p>
    <w:p w:rsidR="00A34FBF" w:rsidRPr="00F22A60" w:rsidRDefault="00A34FBF" w:rsidP="00942CBB">
      <w:pPr>
        <w:pStyle w:val="BodyText"/>
        <w:tabs>
          <w:tab w:val="clear" w:pos="576"/>
          <w:tab w:val="clear" w:pos="8640"/>
          <w:tab w:val="left" w:pos="1080"/>
        </w:tabs>
        <w:jc w:val="both"/>
        <w:rPr>
          <w:b/>
          <w:bCs/>
          <w:sz w:val="24"/>
          <w:lang w:val="en-US"/>
        </w:rPr>
      </w:pPr>
      <w:r w:rsidRPr="00F22A60">
        <w:rPr>
          <w:b/>
          <w:bCs/>
          <w:sz w:val="24"/>
          <w:lang w:val="en-US"/>
        </w:rPr>
        <w:tab/>
      </w:r>
      <w:r w:rsidRPr="00F22A60">
        <w:rPr>
          <w:b/>
          <w:bCs/>
          <w:sz w:val="24"/>
          <w:lang w:val="en-US"/>
        </w:rPr>
        <w:tab/>
      </w:r>
      <w:r w:rsidRPr="00F22A60">
        <w:rPr>
          <w:b/>
          <w:bCs/>
          <w:sz w:val="24"/>
          <w:lang w:val="en-US"/>
        </w:rPr>
        <w:tab/>
      </w:r>
    </w:p>
    <w:p w:rsidR="008C1432" w:rsidRPr="00F22A60" w:rsidRDefault="00C74B81" w:rsidP="006873AB">
      <w:pPr>
        <w:pStyle w:val="BodyText"/>
        <w:tabs>
          <w:tab w:val="clear" w:pos="576"/>
          <w:tab w:val="clear" w:pos="8640"/>
          <w:tab w:val="left" w:pos="1080"/>
        </w:tabs>
        <w:spacing w:before="0"/>
        <w:jc w:val="both"/>
        <w:rPr>
          <w:b/>
          <w:bCs/>
          <w:sz w:val="24"/>
          <w:lang w:val="en-US"/>
        </w:rPr>
      </w:pPr>
      <w:r w:rsidRPr="00F22A60">
        <w:rPr>
          <w:b/>
          <w:bCs/>
          <w:sz w:val="24"/>
          <w:lang w:val="en-US"/>
        </w:rPr>
        <w:t>Article</w:t>
      </w:r>
      <w:r w:rsidR="00E61E10" w:rsidRPr="00F22A60">
        <w:rPr>
          <w:b/>
          <w:bCs/>
          <w:sz w:val="24"/>
          <w:lang w:val="en-US"/>
        </w:rPr>
        <w:t xml:space="preserve"> </w:t>
      </w:r>
      <w:r w:rsidR="00C8370A" w:rsidRPr="00F22A60">
        <w:rPr>
          <w:b/>
          <w:bCs/>
          <w:sz w:val="24"/>
          <w:lang w:val="en-US"/>
        </w:rPr>
        <w:t>6</w:t>
      </w:r>
      <w:r w:rsidR="00942CBB" w:rsidRPr="00F22A60">
        <w:rPr>
          <w:b/>
          <w:bCs/>
          <w:sz w:val="24"/>
          <w:lang w:val="en-US"/>
        </w:rPr>
        <w:tab/>
      </w:r>
      <w:r w:rsidR="008C1432" w:rsidRPr="00F22A60">
        <w:rPr>
          <w:b/>
          <w:bCs/>
          <w:sz w:val="24"/>
          <w:lang w:val="en-US"/>
        </w:rPr>
        <w:t>Reporting Requirements</w:t>
      </w:r>
    </w:p>
    <w:p w:rsidR="00A9094E" w:rsidRPr="00F22A60" w:rsidRDefault="00A60216" w:rsidP="00607539">
      <w:pPr>
        <w:pStyle w:val="BodyText2"/>
        <w:numPr>
          <w:ilvl w:val="1"/>
          <w:numId w:val="26"/>
        </w:numPr>
        <w:tabs>
          <w:tab w:val="clear" w:pos="8640"/>
          <w:tab w:val="left" w:pos="1080"/>
          <w:tab w:val="left" w:leader="underscore" w:pos="9360"/>
        </w:tabs>
        <w:ind w:left="547" w:hanging="547"/>
        <w:rPr>
          <w:b/>
          <w:bCs/>
          <w:sz w:val="24"/>
          <w:lang w:val="en-US"/>
        </w:rPr>
      </w:pPr>
      <w:r w:rsidRPr="00F22A60">
        <w:rPr>
          <w:sz w:val="24"/>
          <w:lang w:val="en-US"/>
        </w:rPr>
        <w:t>During</w:t>
      </w:r>
      <w:r w:rsidR="00D261B5" w:rsidRPr="00F22A60">
        <w:rPr>
          <w:sz w:val="24"/>
          <w:lang w:val="en-US"/>
        </w:rPr>
        <w:t xml:space="preserve"> </w:t>
      </w:r>
      <w:r w:rsidR="00A34FBF" w:rsidRPr="00F22A60">
        <w:rPr>
          <w:sz w:val="24"/>
          <w:lang w:val="en-US"/>
        </w:rPr>
        <w:t xml:space="preserve">contract </w:t>
      </w:r>
      <w:r w:rsidR="00D261B5" w:rsidRPr="00F22A60">
        <w:rPr>
          <w:sz w:val="24"/>
          <w:lang w:val="en-US"/>
        </w:rPr>
        <w:t xml:space="preserve">duration, the Contractor shall provide records for the Contracting Authority according to the following </w:t>
      </w:r>
      <w:r w:rsidRPr="00F22A60">
        <w:rPr>
          <w:sz w:val="24"/>
          <w:lang w:val="en-US"/>
        </w:rPr>
        <w:t>Schedule</w:t>
      </w:r>
      <w:r w:rsidR="00C8370A" w:rsidRPr="00F22A60">
        <w:rPr>
          <w:sz w:val="24"/>
          <w:lang w:val="en-US"/>
        </w:rPr>
        <w:t xml:space="preserve">: </w:t>
      </w:r>
      <w:r w:rsidR="00A616C9" w:rsidRPr="00F22A60">
        <w:rPr>
          <w:sz w:val="24"/>
          <w:lang w:val="en-US"/>
        </w:rPr>
        <w:t>In accordance with TOR</w:t>
      </w:r>
      <w:r w:rsidRPr="00F22A60">
        <w:rPr>
          <w:sz w:val="24"/>
          <w:lang w:val="en-US"/>
        </w:rPr>
        <w:t>.</w:t>
      </w:r>
      <w:r w:rsidR="00A9094E" w:rsidRPr="00F22A60">
        <w:rPr>
          <w:b/>
          <w:bCs/>
          <w:sz w:val="24"/>
          <w:lang w:val="en-US"/>
        </w:rPr>
        <w:t xml:space="preserve"> </w:t>
      </w:r>
    </w:p>
    <w:p w:rsidR="006873AB" w:rsidRPr="00F22A60" w:rsidRDefault="006873AB" w:rsidP="006873AB">
      <w:pPr>
        <w:pStyle w:val="BodyText"/>
        <w:tabs>
          <w:tab w:val="clear" w:pos="576"/>
          <w:tab w:val="clear" w:pos="8640"/>
          <w:tab w:val="left" w:pos="1080"/>
        </w:tabs>
        <w:spacing w:before="0"/>
        <w:jc w:val="both"/>
        <w:rPr>
          <w:b/>
          <w:bCs/>
          <w:sz w:val="24"/>
          <w:lang w:val="en-US"/>
        </w:rPr>
      </w:pPr>
    </w:p>
    <w:p w:rsidR="00D261B5" w:rsidRPr="00F22A60" w:rsidRDefault="00C74B81" w:rsidP="006873AB">
      <w:pPr>
        <w:pStyle w:val="BodyText"/>
        <w:tabs>
          <w:tab w:val="clear" w:pos="576"/>
          <w:tab w:val="clear" w:pos="8640"/>
          <w:tab w:val="left" w:pos="1080"/>
        </w:tabs>
        <w:spacing w:before="0"/>
        <w:jc w:val="both"/>
        <w:rPr>
          <w:b/>
          <w:bCs/>
          <w:sz w:val="24"/>
          <w:lang w:val="en-US"/>
        </w:rPr>
      </w:pPr>
      <w:r w:rsidRPr="00F22A60">
        <w:rPr>
          <w:b/>
          <w:bCs/>
          <w:sz w:val="24"/>
          <w:lang w:val="en-US"/>
        </w:rPr>
        <w:lastRenderedPageBreak/>
        <w:t>Article</w:t>
      </w:r>
      <w:r w:rsidR="00C8370A" w:rsidRPr="00F22A60">
        <w:rPr>
          <w:b/>
          <w:bCs/>
          <w:sz w:val="24"/>
          <w:lang w:val="en-US"/>
        </w:rPr>
        <w:t xml:space="preserve"> 7</w:t>
      </w:r>
      <w:r w:rsidR="00C8370A" w:rsidRPr="00F22A60">
        <w:rPr>
          <w:b/>
          <w:bCs/>
          <w:sz w:val="24"/>
          <w:lang w:val="en-US"/>
        </w:rPr>
        <w:tab/>
      </w:r>
      <w:r w:rsidR="00D261B5" w:rsidRPr="00F22A60">
        <w:rPr>
          <w:b/>
          <w:bCs/>
          <w:sz w:val="24"/>
          <w:lang w:val="en-US"/>
        </w:rPr>
        <w:t>Insurance of Professional Responsibility</w:t>
      </w:r>
    </w:p>
    <w:p w:rsidR="00DC1C03" w:rsidRPr="00F22A60" w:rsidRDefault="0008786B" w:rsidP="00607539">
      <w:pPr>
        <w:pStyle w:val="BodyText2"/>
        <w:numPr>
          <w:ilvl w:val="1"/>
          <w:numId w:val="27"/>
        </w:numPr>
        <w:tabs>
          <w:tab w:val="clear" w:pos="420"/>
          <w:tab w:val="clear" w:pos="8640"/>
          <w:tab w:val="num" w:pos="540"/>
          <w:tab w:val="left" w:pos="1080"/>
          <w:tab w:val="left" w:leader="underscore" w:pos="9360"/>
        </w:tabs>
        <w:ind w:left="547" w:hanging="547"/>
        <w:rPr>
          <w:sz w:val="24"/>
          <w:lang w:val="en-US"/>
        </w:rPr>
      </w:pPr>
      <w:r w:rsidRPr="00F22A60">
        <w:rPr>
          <w:sz w:val="24"/>
          <w:lang w:val="en-US"/>
        </w:rPr>
        <w:t>Before the c</w:t>
      </w:r>
      <w:r w:rsidR="009F6761" w:rsidRPr="00F22A60">
        <w:rPr>
          <w:sz w:val="24"/>
          <w:lang w:val="en-US"/>
        </w:rPr>
        <w:t>ommencement of contract execution</w:t>
      </w:r>
      <w:r w:rsidR="00C8370A" w:rsidRPr="00F22A60">
        <w:rPr>
          <w:sz w:val="24"/>
          <w:lang w:val="en-US"/>
        </w:rPr>
        <w:t xml:space="preserve">, </w:t>
      </w:r>
      <w:r w:rsidR="009F6761" w:rsidRPr="00F22A60">
        <w:rPr>
          <w:sz w:val="24"/>
          <w:lang w:val="en-US"/>
        </w:rPr>
        <w:t xml:space="preserve">the Contractor shall provide the Contracting </w:t>
      </w:r>
      <w:r w:rsidR="00C8370A" w:rsidRPr="00F22A60">
        <w:rPr>
          <w:sz w:val="24"/>
          <w:lang w:val="en-US"/>
        </w:rPr>
        <w:t>Aut</w:t>
      </w:r>
      <w:r w:rsidR="009F6761" w:rsidRPr="00F22A60">
        <w:rPr>
          <w:sz w:val="24"/>
          <w:lang w:val="en-US"/>
        </w:rPr>
        <w:t>h</w:t>
      </w:r>
      <w:r w:rsidR="00C8370A" w:rsidRPr="00F22A60">
        <w:rPr>
          <w:sz w:val="24"/>
          <w:lang w:val="en-US"/>
        </w:rPr>
        <w:t>orit</w:t>
      </w:r>
      <w:r w:rsidR="009F6761" w:rsidRPr="00F22A60">
        <w:rPr>
          <w:sz w:val="24"/>
          <w:lang w:val="en-US"/>
        </w:rPr>
        <w:t>y</w:t>
      </w:r>
      <w:r w:rsidR="00C8370A" w:rsidRPr="00F22A60">
        <w:rPr>
          <w:sz w:val="24"/>
          <w:lang w:val="en-US"/>
        </w:rPr>
        <w:t xml:space="preserve"> </w:t>
      </w:r>
      <w:r w:rsidR="009F6761" w:rsidRPr="00F22A60">
        <w:rPr>
          <w:sz w:val="24"/>
          <w:lang w:val="en-US"/>
        </w:rPr>
        <w:t xml:space="preserve">with evidence for the insurance of </w:t>
      </w:r>
      <w:r w:rsidR="00C8370A" w:rsidRPr="00F22A60">
        <w:rPr>
          <w:sz w:val="24"/>
          <w:lang w:val="en-US"/>
        </w:rPr>
        <w:t>profes</w:t>
      </w:r>
      <w:r w:rsidR="009F6761" w:rsidRPr="00F22A60">
        <w:rPr>
          <w:sz w:val="24"/>
          <w:lang w:val="en-US"/>
        </w:rPr>
        <w:t>s</w:t>
      </w:r>
      <w:r w:rsidR="00C8370A" w:rsidRPr="00F22A60">
        <w:rPr>
          <w:sz w:val="24"/>
          <w:lang w:val="en-US"/>
        </w:rPr>
        <w:t>ional</w:t>
      </w:r>
      <w:r w:rsidR="009F6761" w:rsidRPr="00F22A60">
        <w:rPr>
          <w:sz w:val="24"/>
          <w:lang w:val="en-US"/>
        </w:rPr>
        <w:t xml:space="preserve"> responsibility with a minimum amount as follows</w:t>
      </w:r>
      <w:r w:rsidR="00C8370A" w:rsidRPr="00F22A60">
        <w:rPr>
          <w:sz w:val="24"/>
          <w:lang w:val="en-US"/>
        </w:rPr>
        <w:t>:</w:t>
      </w:r>
      <w:r w:rsidR="000365A4" w:rsidRPr="00F22A60">
        <w:rPr>
          <w:sz w:val="24"/>
          <w:lang w:val="en-US"/>
        </w:rPr>
        <w:t xml:space="preserve"> </w:t>
      </w:r>
      <w:r w:rsidR="00C0521C" w:rsidRPr="00F22A60">
        <w:rPr>
          <w:sz w:val="24"/>
          <w:lang w:val="en-US"/>
        </w:rPr>
        <w:t xml:space="preserve">a minimum amount equal with the </w:t>
      </w:r>
      <w:r w:rsidR="00B450EF" w:rsidRPr="00F22A60">
        <w:rPr>
          <w:sz w:val="24"/>
          <w:lang w:val="en-US"/>
        </w:rPr>
        <w:t xml:space="preserve">price defined in the tender documents for the Project execution and will endure until </w:t>
      </w:r>
      <w:r w:rsidR="00533FA0" w:rsidRPr="00F22A60">
        <w:rPr>
          <w:sz w:val="24"/>
          <w:lang w:val="en-US"/>
        </w:rPr>
        <w:t>the end of the Project implementation.</w:t>
      </w:r>
    </w:p>
    <w:p w:rsidR="006873AB" w:rsidRPr="00F22A60" w:rsidRDefault="006873AB" w:rsidP="006873AB">
      <w:pPr>
        <w:pStyle w:val="BodyText"/>
        <w:tabs>
          <w:tab w:val="clear" w:pos="576"/>
          <w:tab w:val="clear" w:pos="8640"/>
          <w:tab w:val="left" w:pos="1080"/>
        </w:tabs>
        <w:spacing w:before="0"/>
        <w:jc w:val="both"/>
        <w:rPr>
          <w:b/>
          <w:bCs/>
          <w:sz w:val="24"/>
          <w:lang w:val="en-US"/>
        </w:rPr>
      </w:pPr>
    </w:p>
    <w:p w:rsidR="00C8370A" w:rsidRPr="00F22A60" w:rsidRDefault="00C74B81" w:rsidP="006873AB">
      <w:pPr>
        <w:pStyle w:val="BodyText"/>
        <w:tabs>
          <w:tab w:val="clear" w:pos="576"/>
          <w:tab w:val="clear" w:pos="8640"/>
          <w:tab w:val="left" w:pos="1080"/>
        </w:tabs>
        <w:spacing w:before="0"/>
        <w:jc w:val="both"/>
        <w:rPr>
          <w:b/>
          <w:bCs/>
          <w:sz w:val="24"/>
          <w:lang w:val="en-US"/>
        </w:rPr>
      </w:pPr>
      <w:r w:rsidRPr="00F22A60">
        <w:rPr>
          <w:b/>
          <w:bCs/>
          <w:sz w:val="24"/>
          <w:lang w:val="en-US"/>
        </w:rPr>
        <w:t>Article</w:t>
      </w:r>
      <w:r w:rsidR="00C8370A" w:rsidRPr="00F22A60">
        <w:rPr>
          <w:b/>
          <w:bCs/>
          <w:sz w:val="24"/>
          <w:lang w:val="en-US"/>
        </w:rPr>
        <w:t xml:space="preserve"> 8</w:t>
      </w:r>
      <w:r w:rsidR="00C8370A" w:rsidRPr="00F22A60">
        <w:rPr>
          <w:b/>
          <w:bCs/>
          <w:sz w:val="24"/>
          <w:lang w:val="en-US"/>
        </w:rPr>
        <w:tab/>
      </w:r>
      <w:r w:rsidR="009F6761" w:rsidRPr="00F22A60">
        <w:rPr>
          <w:b/>
          <w:bCs/>
          <w:sz w:val="24"/>
          <w:lang w:val="en-US"/>
        </w:rPr>
        <w:t>Terms of Payment</w:t>
      </w:r>
    </w:p>
    <w:p w:rsidR="000911C0" w:rsidRPr="00F22A60" w:rsidRDefault="000911C0" w:rsidP="00607539">
      <w:pPr>
        <w:pStyle w:val="BodyText2"/>
        <w:numPr>
          <w:ilvl w:val="1"/>
          <w:numId w:val="28"/>
        </w:numPr>
        <w:tabs>
          <w:tab w:val="clear" w:pos="384"/>
          <w:tab w:val="clear" w:pos="8640"/>
          <w:tab w:val="left" w:pos="540"/>
          <w:tab w:val="left" w:pos="1080"/>
          <w:tab w:val="left" w:leader="underscore" w:pos="9360"/>
        </w:tabs>
        <w:ind w:left="547" w:hanging="547"/>
        <w:rPr>
          <w:sz w:val="24"/>
          <w:lang w:val="en-US"/>
        </w:rPr>
      </w:pPr>
      <w:r w:rsidRPr="00F22A60">
        <w:rPr>
          <w:sz w:val="24"/>
          <w:lang w:val="en-US"/>
        </w:rPr>
        <w:t>Pa</w:t>
      </w:r>
      <w:r w:rsidR="00C35CAB" w:rsidRPr="00F22A60">
        <w:rPr>
          <w:sz w:val="24"/>
          <w:lang w:val="en-US"/>
        </w:rPr>
        <w:t>yment for Services should be made as follows hereunder</w:t>
      </w:r>
      <w:r w:rsidR="00A34FBF" w:rsidRPr="00F22A60">
        <w:rPr>
          <w:sz w:val="24"/>
          <w:lang w:val="en-US"/>
        </w:rPr>
        <w:t xml:space="preserve">: </w:t>
      </w:r>
    </w:p>
    <w:p w:rsidR="00A616C9" w:rsidRPr="00F22A60" w:rsidRDefault="00A616C9" w:rsidP="00A616C9">
      <w:pPr>
        <w:pStyle w:val="BodyText2"/>
        <w:tabs>
          <w:tab w:val="clear" w:pos="8640"/>
          <w:tab w:val="left" w:pos="540"/>
          <w:tab w:val="left" w:pos="1080"/>
          <w:tab w:val="left" w:leader="underscore" w:pos="9360"/>
        </w:tabs>
        <w:rPr>
          <w:sz w:val="24"/>
          <w:lang w:val="en-US"/>
        </w:rPr>
      </w:pPr>
      <w:r w:rsidRPr="00F22A60">
        <w:rPr>
          <w:sz w:val="24"/>
          <w:lang w:val="en-US"/>
        </w:rPr>
        <w:t>__________________________________________________________________________________________________________________________________________________________________________________________________________________________________________</w:t>
      </w:r>
    </w:p>
    <w:p w:rsidR="000911C0" w:rsidRPr="00F22A60" w:rsidRDefault="00515A49" w:rsidP="00607539">
      <w:pPr>
        <w:numPr>
          <w:ilvl w:val="1"/>
          <w:numId w:val="40"/>
        </w:numPr>
        <w:tabs>
          <w:tab w:val="clear" w:pos="360"/>
          <w:tab w:val="left" w:pos="576"/>
          <w:tab w:val="left" w:leader="underscore" w:pos="8640"/>
        </w:tabs>
        <w:spacing w:before="240"/>
        <w:ind w:left="576" w:hanging="576"/>
        <w:jc w:val="both"/>
        <w:rPr>
          <w:lang w:val="en-US"/>
        </w:rPr>
      </w:pPr>
      <w:r w:rsidRPr="00F22A60">
        <w:rPr>
          <w:lang w:val="en-US"/>
        </w:rPr>
        <w:t xml:space="preserve">Each payment listed in </w:t>
      </w:r>
      <w:r w:rsidR="000911C0" w:rsidRPr="00F22A60">
        <w:rPr>
          <w:lang w:val="en-US"/>
        </w:rPr>
        <w:t>paragra</w:t>
      </w:r>
      <w:r w:rsidRPr="00F22A60">
        <w:rPr>
          <w:lang w:val="en-US"/>
        </w:rPr>
        <w:t>ph</w:t>
      </w:r>
      <w:r w:rsidR="000911C0" w:rsidRPr="00F22A60">
        <w:rPr>
          <w:lang w:val="en-US"/>
        </w:rPr>
        <w:t xml:space="preserve"> 8.1 </w:t>
      </w:r>
      <w:r w:rsidRPr="00F22A60">
        <w:rPr>
          <w:lang w:val="en-US"/>
        </w:rPr>
        <w:t xml:space="preserve">shall be made within </w:t>
      </w:r>
      <w:r w:rsidR="00F51FDA" w:rsidRPr="00F22A60">
        <w:rPr>
          <w:lang w:val="en-US"/>
        </w:rPr>
        <w:t xml:space="preserve">______ days </w:t>
      </w:r>
      <w:r w:rsidRPr="00F22A60">
        <w:rPr>
          <w:lang w:val="en-US"/>
        </w:rPr>
        <w:t>upon submission from the date of tax invoice receipt and the d</w:t>
      </w:r>
      <w:r w:rsidR="006E64BB" w:rsidRPr="00F22A60">
        <w:rPr>
          <w:lang w:val="en-US"/>
        </w:rPr>
        <w:t>o</w:t>
      </w:r>
      <w:r w:rsidRPr="00F22A60">
        <w:rPr>
          <w:lang w:val="en-US"/>
        </w:rPr>
        <w:t>c</w:t>
      </w:r>
      <w:r w:rsidR="006E64BB" w:rsidRPr="00F22A60">
        <w:rPr>
          <w:lang w:val="en-US"/>
        </w:rPr>
        <w:t>ument</w:t>
      </w:r>
      <w:r w:rsidRPr="00F22A60">
        <w:rPr>
          <w:lang w:val="en-US"/>
        </w:rPr>
        <w:t xml:space="preserve">s specified in </w:t>
      </w:r>
      <w:r w:rsidR="000911C0" w:rsidRPr="00F22A60">
        <w:rPr>
          <w:lang w:val="en-US"/>
        </w:rPr>
        <w:t>paragra</w:t>
      </w:r>
      <w:r w:rsidRPr="00F22A60">
        <w:rPr>
          <w:lang w:val="en-US"/>
        </w:rPr>
        <w:t xml:space="preserve">ph </w:t>
      </w:r>
      <w:r w:rsidR="000911C0" w:rsidRPr="00F22A60">
        <w:rPr>
          <w:lang w:val="en-US"/>
        </w:rPr>
        <w:t xml:space="preserve">8.1 </w:t>
      </w:r>
      <w:r w:rsidRPr="00F22A60">
        <w:rPr>
          <w:lang w:val="en-US"/>
        </w:rPr>
        <w:t xml:space="preserve">after it is signed the act of acceptance for the </w:t>
      </w:r>
      <w:r w:rsidR="00192202" w:rsidRPr="00F22A60">
        <w:rPr>
          <w:lang w:val="en-US"/>
        </w:rPr>
        <w:t xml:space="preserve">execution of service by the representative of Contracting </w:t>
      </w:r>
      <w:r w:rsidR="000911C0" w:rsidRPr="00F22A60">
        <w:rPr>
          <w:lang w:val="en-US"/>
        </w:rPr>
        <w:t>Au</w:t>
      </w:r>
      <w:r w:rsidR="00192202" w:rsidRPr="00F22A60">
        <w:rPr>
          <w:lang w:val="en-US"/>
        </w:rPr>
        <w:t>th</w:t>
      </w:r>
      <w:r w:rsidR="000911C0" w:rsidRPr="00F22A60">
        <w:rPr>
          <w:lang w:val="en-US"/>
        </w:rPr>
        <w:t>orit</w:t>
      </w:r>
      <w:r w:rsidR="00192202" w:rsidRPr="00F22A60">
        <w:rPr>
          <w:lang w:val="en-US"/>
        </w:rPr>
        <w:t>y</w:t>
      </w:r>
      <w:r w:rsidR="000911C0" w:rsidRPr="00F22A60">
        <w:rPr>
          <w:lang w:val="en-US"/>
        </w:rPr>
        <w:t>.</w:t>
      </w:r>
      <w:r w:rsidR="00A616C9" w:rsidRPr="00F22A60">
        <w:rPr>
          <w:lang w:val="en-US"/>
        </w:rPr>
        <w:t xml:space="preserve"> </w:t>
      </w:r>
      <w:r w:rsidR="00F51FDA" w:rsidRPr="00F22A60">
        <w:rPr>
          <w:lang w:val="en-US"/>
        </w:rPr>
        <w:t xml:space="preserve"> If left blank, each payment shall be made within </w:t>
      </w:r>
      <w:r w:rsidR="00A616C9" w:rsidRPr="00F22A60">
        <w:rPr>
          <w:lang w:val="en-US"/>
        </w:rPr>
        <w:t>30 (thirty) days</w:t>
      </w:r>
      <w:r w:rsidR="00F51FDA" w:rsidRPr="00F22A60">
        <w:rPr>
          <w:lang w:val="en-US"/>
        </w:rPr>
        <w:t>.</w:t>
      </w:r>
    </w:p>
    <w:p w:rsidR="000911C0" w:rsidRPr="00F22A60" w:rsidRDefault="00192202" w:rsidP="00607539">
      <w:pPr>
        <w:numPr>
          <w:ilvl w:val="1"/>
          <w:numId w:val="40"/>
        </w:numPr>
        <w:tabs>
          <w:tab w:val="clear" w:pos="360"/>
          <w:tab w:val="left" w:pos="576"/>
          <w:tab w:val="left" w:leader="underscore" w:pos="8640"/>
        </w:tabs>
        <w:spacing w:before="240"/>
        <w:ind w:left="547" w:hanging="547"/>
        <w:jc w:val="both"/>
        <w:rPr>
          <w:lang w:val="en-US"/>
        </w:rPr>
      </w:pPr>
      <w:r w:rsidRPr="00F22A60">
        <w:rPr>
          <w:lang w:val="en-US"/>
        </w:rPr>
        <w:t xml:space="preserve">The payment currency shall be </w:t>
      </w:r>
      <w:r w:rsidR="00A616C9" w:rsidRPr="00F22A60">
        <w:rPr>
          <w:lang w:val="en-US"/>
        </w:rPr>
        <w:t xml:space="preserve">______. If left blank, the payment currency shall be Albanian </w:t>
      </w:r>
      <w:proofErr w:type="spellStart"/>
      <w:r w:rsidR="00A616C9" w:rsidRPr="00F22A60">
        <w:rPr>
          <w:lang w:val="en-US"/>
        </w:rPr>
        <w:t>Lek</w:t>
      </w:r>
      <w:proofErr w:type="spellEnd"/>
      <w:r w:rsidR="00382360" w:rsidRPr="00F22A60">
        <w:rPr>
          <w:lang w:val="en-US"/>
        </w:rPr>
        <w:t>.</w:t>
      </w:r>
    </w:p>
    <w:p w:rsidR="006873AB" w:rsidRPr="00F22A60" w:rsidRDefault="006873AB" w:rsidP="006873AB">
      <w:pPr>
        <w:tabs>
          <w:tab w:val="left" w:pos="1080"/>
        </w:tabs>
        <w:jc w:val="both"/>
        <w:rPr>
          <w:b/>
          <w:bCs/>
          <w:lang w:val="en-US"/>
        </w:rPr>
      </w:pPr>
    </w:p>
    <w:p w:rsidR="00C8370A" w:rsidRPr="00F22A60" w:rsidRDefault="00984E7E" w:rsidP="006873AB">
      <w:pPr>
        <w:tabs>
          <w:tab w:val="left" w:pos="1080"/>
        </w:tabs>
        <w:jc w:val="both"/>
        <w:rPr>
          <w:b/>
          <w:bCs/>
          <w:lang w:val="en-US"/>
        </w:rPr>
      </w:pPr>
      <w:r w:rsidRPr="00F22A60">
        <w:rPr>
          <w:b/>
          <w:bCs/>
          <w:lang w:val="en-US"/>
        </w:rPr>
        <w:t>Article</w:t>
      </w:r>
      <w:r w:rsidR="00C8370A" w:rsidRPr="00F22A60">
        <w:rPr>
          <w:b/>
          <w:bCs/>
          <w:lang w:val="en-US"/>
        </w:rPr>
        <w:t xml:space="preserve"> 9</w:t>
      </w:r>
      <w:r w:rsidR="00C8370A" w:rsidRPr="00F22A60">
        <w:rPr>
          <w:b/>
          <w:bCs/>
          <w:lang w:val="en-US"/>
        </w:rPr>
        <w:tab/>
        <w:t>Pa</w:t>
      </w:r>
      <w:r w:rsidRPr="00F22A60">
        <w:rPr>
          <w:b/>
          <w:bCs/>
          <w:lang w:val="en-US"/>
        </w:rPr>
        <w:t>yment in advance</w:t>
      </w:r>
    </w:p>
    <w:p w:rsidR="00A60216" w:rsidRPr="00F22A60" w:rsidRDefault="00A60216" w:rsidP="00607539">
      <w:pPr>
        <w:numPr>
          <w:ilvl w:val="1"/>
          <w:numId w:val="41"/>
        </w:numPr>
        <w:tabs>
          <w:tab w:val="clear" w:pos="360"/>
          <w:tab w:val="left" w:pos="576"/>
          <w:tab w:val="left" w:leader="underscore" w:pos="8640"/>
        </w:tabs>
        <w:spacing w:before="240"/>
        <w:ind w:left="576" w:hanging="576"/>
        <w:jc w:val="both"/>
        <w:rPr>
          <w:lang w:val="en-US"/>
        </w:rPr>
      </w:pPr>
      <w:r w:rsidRPr="00F22A60">
        <w:rPr>
          <w:lang w:val="en-US"/>
        </w:rPr>
        <w:t>The Advance payment will be _____ of the contract price. If left blank, the Contractor will not take any advance payment.</w:t>
      </w:r>
    </w:p>
    <w:p w:rsidR="00A60216" w:rsidRPr="00F22A60" w:rsidRDefault="00A60216" w:rsidP="00607539">
      <w:pPr>
        <w:numPr>
          <w:ilvl w:val="1"/>
          <w:numId w:val="41"/>
        </w:numPr>
        <w:tabs>
          <w:tab w:val="clear" w:pos="360"/>
          <w:tab w:val="left" w:pos="576"/>
          <w:tab w:val="left" w:leader="underscore" w:pos="8640"/>
        </w:tabs>
        <w:spacing w:before="240"/>
        <w:ind w:left="576" w:hanging="576"/>
        <w:jc w:val="both"/>
        <w:rPr>
          <w:lang w:val="en-US"/>
        </w:rPr>
      </w:pPr>
      <w:r w:rsidRPr="00F22A60">
        <w:rPr>
          <w:lang w:val="en-US"/>
        </w:rPr>
        <w:t>If is promised any advance payment, the advance will be paid within ______ days from the receipt of the Contract Guarantee.</w:t>
      </w:r>
    </w:p>
    <w:p w:rsidR="00A60216" w:rsidRPr="00F22A60" w:rsidRDefault="00A60216" w:rsidP="00607539">
      <w:pPr>
        <w:numPr>
          <w:ilvl w:val="1"/>
          <w:numId w:val="41"/>
        </w:numPr>
        <w:tabs>
          <w:tab w:val="clear" w:pos="360"/>
          <w:tab w:val="left" w:pos="576"/>
          <w:tab w:val="left" w:pos="2160"/>
          <w:tab w:val="left" w:leader="underscore" w:pos="8640"/>
          <w:tab w:val="left" w:leader="underscore" w:pos="9360"/>
        </w:tabs>
        <w:spacing w:before="240"/>
        <w:ind w:left="576" w:hanging="576"/>
        <w:jc w:val="both"/>
        <w:rPr>
          <w:lang w:val="en-US"/>
        </w:rPr>
      </w:pPr>
      <w:r w:rsidRPr="00F22A60">
        <w:rPr>
          <w:lang w:val="en-US"/>
        </w:rPr>
        <w:t>If any advance payment is paid, the amount will be withdraw</w:t>
      </w:r>
      <w:r w:rsidR="002923EA" w:rsidRPr="00F22A60">
        <w:rPr>
          <w:lang w:val="en-US"/>
        </w:rPr>
        <w:t>n</w:t>
      </w:r>
      <w:r w:rsidRPr="00F22A60">
        <w:rPr>
          <w:lang w:val="en-US"/>
        </w:rPr>
        <w:t xml:space="preserve"> from the interim payments </w:t>
      </w:r>
      <w:r w:rsidR="002923EA" w:rsidRPr="00F22A60">
        <w:rPr>
          <w:lang w:val="en-US"/>
        </w:rPr>
        <w:t>that will be paid to the Contractor according to the following formula: ________________________________________________________________________.</w:t>
      </w:r>
    </w:p>
    <w:p w:rsidR="00A60216" w:rsidRPr="00F22A60" w:rsidRDefault="00A60216" w:rsidP="00A60216">
      <w:pPr>
        <w:tabs>
          <w:tab w:val="left" w:pos="576"/>
          <w:tab w:val="left" w:leader="underscore" w:pos="9360"/>
        </w:tabs>
        <w:ind w:left="576" w:hanging="576"/>
        <w:rPr>
          <w:b/>
          <w:lang w:val="en-US"/>
        </w:rPr>
      </w:pPr>
    </w:p>
    <w:p w:rsidR="006E3F82" w:rsidRPr="00F22A60" w:rsidRDefault="00F927D9" w:rsidP="006E3F82">
      <w:pPr>
        <w:pStyle w:val="HTMLPreformatted"/>
        <w:shd w:val="clear" w:color="auto" w:fill="FFFFFF"/>
        <w:rPr>
          <w:rFonts w:ascii="Times New Roman" w:hAnsi="Times New Roman" w:cs="Times New Roman"/>
          <w:b/>
          <w:sz w:val="24"/>
          <w:szCs w:val="24"/>
        </w:rPr>
      </w:pPr>
      <w:r w:rsidRPr="00F22A60">
        <w:rPr>
          <w:rFonts w:ascii="Times New Roman" w:hAnsi="Times New Roman" w:cs="Times New Roman"/>
          <w:b/>
          <w:sz w:val="24"/>
          <w:szCs w:val="24"/>
        </w:rPr>
        <w:t xml:space="preserve">Article 10 </w:t>
      </w:r>
      <w:proofErr w:type="gramStart"/>
      <w:r w:rsidRPr="00F22A60">
        <w:rPr>
          <w:rFonts w:ascii="Times New Roman" w:hAnsi="Times New Roman" w:cs="Times New Roman"/>
          <w:b/>
          <w:sz w:val="24"/>
          <w:szCs w:val="24"/>
        </w:rPr>
        <w:t>The</w:t>
      </w:r>
      <w:proofErr w:type="gramEnd"/>
      <w:r w:rsidRPr="00F22A60">
        <w:rPr>
          <w:rFonts w:ascii="Times New Roman" w:hAnsi="Times New Roman" w:cs="Times New Roman"/>
          <w:b/>
          <w:sz w:val="24"/>
          <w:szCs w:val="24"/>
        </w:rPr>
        <w:t xml:space="preserve"> contract warranty r</w:t>
      </w:r>
      <w:r w:rsidR="006E3F82" w:rsidRPr="00F22A60">
        <w:rPr>
          <w:rFonts w:ascii="Times New Roman" w:hAnsi="Times New Roman" w:cs="Times New Roman"/>
          <w:b/>
          <w:sz w:val="24"/>
          <w:szCs w:val="24"/>
        </w:rPr>
        <w:t>ebate</w:t>
      </w:r>
    </w:p>
    <w:p w:rsidR="006E3F82" w:rsidRPr="00F22A60" w:rsidRDefault="006E3F82" w:rsidP="006E3F82">
      <w:pPr>
        <w:pStyle w:val="HTMLPreformatted"/>
        <w:shd w:val="clear" w:color="auto" w:fill="FFFFFF"/>
        <w:rPr>
          <w:rFonts w:ascii="Times New Roman" w:hAnsi="Times New Roman" w:cs="Times New Roman"/>
          <w:sz w:val="24"/>
          <w:szCs w:val="24"/>
        </w:rPr>
      </w:pPr>
    </w:p>
    <w:p w:rsidR="006E3F82" w:rsidRPr="00F22A60" w:rsidRDefault="006E3F82" w:rsidP="006E3F82">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10.1 If the warranty provided periodic deduction of the contract she performed as follows</w:t>
      </w:r>
    </w:p>
    <w:p w:rsidR="006E3F82" w:rsidRPr="00F22A60" w:rsidRDefault="006E3F82" w:rsidP="006E3F82">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_________________________________________________________________________ _________________________________________________________________</w:t>
      </w:r>
    </w:p>
    <w:p w:rsidR="006E3F82" w:rsidRPr="00F22A60" w:rsidRDefault="006E3F82" w:rsidP="006E3F82">
      <w:pPr>
        <w:pStyle w:val="HTMLPreformatted"/>
        <w:shd w:val="clear" w:color="auto" w:fill="FFFFFF"/>
        <w:rPr>
          <w:rFonts w:ascii="Times New Roman" w:hAnsi="Times New Roman" w:cs="Times New Roman"/>
          <w:sz w:val="24"/>
          <w:szCs w:val="24"/>
        </w:rPr>
      </w:pPr>
    </w:p>
    <w:p w:rsidR="006E3F82" w:rsidRPr="00F22A60" w:rsidRDefault="006E3F82" w:rsidP="006E3F82">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 xml:space="preserve">If not </w:t>
      </w:r>
      <w:proofErr w:type="gramStart"/>
      <w:r w:rsidRPr="00F22A60">
        <w:rPr>
          <w:rFonts w:ascii="Times New Roman" w:hAnsi="Times New Roman" w:cs="Times New Roman"/>
          <w:sz w:val="24"/>
          <w:szCs w:val="24"/>
        </w:rPr>
        <w:t>met ,</w:t>
      </w:r>
      <w:proofErr w:type="gramEnd"/>
      <w:r w:rsidRPr="00F22A60">
        <w:rPr>
          <w:rFonts w:ascii="Times New Roman" w:hAnsi="Times New Roman" w:cs="Times New Roman"/>
          <w:sz w:val="24"/>
          <w:szCs w:val="24"/>
        </w:rPr>
        <w:t xml:space="preserve"> the guarantee remains unchanged .</w:t>
      </w:r>
    </w:p>
    <w:p w:rsidR="002367F3" w:rsidRPr="00F22A60" w:rsidRDefault="002367F3" w:rsidP="00C8370A">
      <w:pPr>
        <w:rPr>
          <w:b/>
          <w:lang w:val="en-US"/>
        </w:rPr>
      </w:pPr>
    </w:p>
    <w:p w:rsidR="002367F3" w:rsidRPr="00F22A60" w:rsidRDefault="002367F3" w:rsidP="00C8370A">
      <w:pPr>
        <w:rPr>
          <w:b/>
          <w:lang w:val="en-US"/>
        </w:rPr>
      </w:pPr>
    </w:p>
    <w:p w:rsidR="00F927D9" w:rsidRPr="00F22A60" w:rsidRDefault="00F927D9" w:rsidP="00C8370A">
      <w:pPr>
        <w:rPr>
          <w:b/>
          <w:highlight w:val="yellow"/>
          <w:lang w:val="en-US"/>
        </w:rPr>
      </w:pPr>
    </w:p>
    <w:p w:rsidR="00616C21" w:rsidRPr="00F22A60" w:rsidRDefault="00616C21" w:rsidP="00C8370A">
      <w:pPr>
        <w:rPr>
          <w:b/>
          <w:highlight w:val="yellow"/>
          <w:lang w:val="en-US"/>
        </w:rPr>
      </w:pPr>
    </w:p>
    <w:p w:rsidR="00616C21" w:rsidRPr="00F22A60" w:rsidRDefault="00616C21" w:rsidP="00C8370A">
      <w:pPr>
        <w:rPr>
          <w:b/>
          <w:color w:val="FF0000"/>
          <w:highlight w:val="yellow"/>
          <w:lang w:val="en-US"/>
        </w:rPr>
      </w:pPr>
    </w:p>
    <w:p w:rsidR="00F927D9" w:rsidRPr="00F22A60" w:rsidRDefault="00F927D9" w:rsidP="00C8370A">
      <w:pPr>
        <w:rPr>
          <w:b/>
          <w:color w:val="FF0000"/>
          <w:highlight w:val="yellow"/>
          <w:lang w:val="en-US"/>
        </w:rPr>
      </w:pPr>
    </w:p>
    <w:p w:rsidR="00C8370A" w:rsidRPr="00F22A60" w:rsidRDefault="00382360" w:rsidP="009856E9">
      <w:pPr>
        <w:rPr>
          <w:b/>
          <w:lang w:val="en-US"/>
        </w:rPr>
      </w:pPr>
      <w:r w:rsidRPr="00F22A60">
        <w:rPr>
          <w:b/>
          <w:lang w:val="en-US"/>
        </w:rPr>
        <w:t>Annex</w:t>
      </w:r>
      <w:r w:rsidR="00C8370A" w:rsidRPr="00F22A60">
        <w:rPr>
          <w:b/>
          <w:lang w:val="en-US"/>
        </w:rPr>
        <w:t xml:space="preserve"> </w:t>
      </w:r>
      <w:r w:rsidR="002367F3" w:rsidRPr="00F22A60">
        <w:rPr>
          <w:b/>
          <w:lang w:val="en-US"/>
        </w:rPr>
        <w:t>20</w:t>
      </w:r>
      <w:r w:rsidR="00C8370A" w:rsidRPr="00F22A60">
        <w:rPr>
          <w:b/>
          <w:lang w:val="en-US"/>
        </w:rPr>
        <w:t xml:space="preserve"> </w:t>
      </w:r>
    </w:p>
    <w:p w:rsidR="00382360" w:rsidRPr="00F22A60" w:rsidRDefault="00382360" w:rsidP="00382360">
      <w:pPr>
        <w:jc w:val="center"/>
        <w:rPr>
          <w:i/>
          <w:lang w:val="en-US"/>
        </w:rPr>
      </w:pPr>
    </w:p>
    <w:p w:rsidR="00382360" w:rsidRPr="00F22A60" w:rsidRDefault="00382360" w:rsidP="00382360">
      <w:pPr>
        <w:jc w:val="center"/>
        <w:rPr>
          <w:i/>
          <w:lang w:val="en-US"/>
        </w:rPr>
      </w:pPr>
      <w:r w:rsidRPr="00F22A60">
        <w:rPr>
          <w:i/>
          <w:lang w:val="en-US"/>
        </w:rPr>
        <w:t>(To be completed by the Contracting Authority)</w:t>
      </w:r>
    </w:p>
    <w:p w:rsidR="00C8370A" w:rsidRPr="00F22A60" w:rsidRDefault="00C8370A" w:rsidP="00C8370A">
      <w:pPr>
        <w:pStyle w:val="NormalWeb"/>
        <w:spacing w:before="0" w:beforeAutospacing="0" w:after="80" w:afterAutospacing="0"/>
        <w:jc w:val="center"/>
        <w:rPr>
          <w:lang w:val="en-US"/>
        </w:rPr>
      </w:pPr>
    </w:p>
    <w:p w:rsidR="00C8370A" w:rsidRPr="00F22A60" w:rsidRDefault="00E82C26" w:rsidP="00C8370A">
      <w:pPr>
        <w:pStyle w:val="NormalWeb"/>
        <w:spacing w:before="0" w:beforeAutospacing="0" w:after="80" w:afterAutospacing="0"/>
        <w:jc w:val="center"/>
        <w:rPr>
          <w:b/>
          <w:bCs/>
          <w:lang w:val="en-US"/>
        </w:rPr>
      </w:pPr>
      <w:r w:rsidRPr="00F22A60">
        <w:rPr>
          <w:b/>
          <w:bCs/>
          <w:lang w:val="en-US"/>
        </w:rPr>
        <w:t xml:space="preserve">NOTICE PUBLICATION </w:t>
      </w:r>
      <w:r w:rsidR="00C8370A" w:rsidRPr="00F22A60">
        <w:rPr>
          <w:b/>
          <w:bCs/>
          <w:lang w:val="en-US"/>
        </w:rPr>
        <w:t xml:space="preserve">FORM </w:t>
      </w:r>
      <w:r w:rsidRPr="00F22A60">
        <w:rPr>
          <w:b/>
          <w:bCs/>
          <w:lang w:val="en-US"/>
        </w:rPr>
        <w:t>FOR THE SIGNED C</w:t>
      </w:r>
      <w:r w:rsidR="00C8370A" w:rsidRPr="00F22A60">
        <w:rPr>
          <w:b/>
          <w:bCs/>
          <w:lang w:val="en-US"/>
        </w:rPr>
        <w:t>ONTRA</w:t>
      </w:r>
      <w:r w:rsidRPr="00F22A60">
        <w:rPr>
          <w:b/>
          <w:bCs/>
          <w:lang w:val="en-US"/>
        </w:rPr>
        <w:t>C</w:t>
      </w:r>
      <w:r w:rsidR="00C8370A" w:rsidRPr="00F22A60">
        <w:rPr>
          <w:b/>
          <w:bCs/>
          <w:lang w:val="en-US"/>
        </w:rPr>
        <w:t>T</w:t>
      </w:r>
    </w:p>
    <w:p w:rsidR="00C8370A" w:rsidRPr="00F22A60" w:rsidRDefault="00C8370A" w:rsidP="00C8370A">
      <w:pPr>
        <w:pStyle w:val="NormalWeb"/>
        <w:spacing w:before="0" w:beforeAutospacing="0" w:after="80" w:afterAutospacing="0"/>
        <w:jc w:val="center"/>
        <w:rPr>
          <w:b/>
          <w:bCs/>
          <w:u w:val="single"/>
          <w:lang w:val="en-US"/>
        </w:rPr>
      </w:pPr>
    </w:p>
    <w:p w:rsidR="00C8370A" w:rsidRPr="00F22A60" w:rsidRDefault="00C8370A" w:rsidP="00C8370A">
      <w:pPr>
        <w:pStyle w:val="NormalWeb"/>
        <w:spacing w:before="0" w:beforeAutospacing="0" w:after="80" w:afterAutospacing="0"/>
        <w:jc w:val="center"/>
        <w:rPr>
          <w:b/>
          <w:bCs/>
          <w:u w:val="single"/>
          <w:lang w:val="en-US"/>
        </w:rPr>
      </w:pPr>
    </w:p>
    <w:p w:rsidR="00E82C26" w:rsidRPr="00F22A60" w:rsidRDefault="00E82C26" w:rsidP="00E82C26">
      <w:pPr>
        <w:pStyle w:val="NormalWeb"/>
        <w:spacing w:before="0" w:beforeAutospacing="0" w:after="80" w:afterAutospacing="0"/>
        <w:rPr>
          <w:b/>
          <w:bCs/>
          <w:u w:val="single"/>
          <w:lang w:val="en-US"/>
        </w:rPr>
      </w:pPr>
      <w:r w:rsidRPr="00F22A60">
        <w:rPr>
          <w:b/>
          <w:bCs/>
          <w:lang w:val="en-US"/>
        </w:rPr>
        <w:t xml:space="preserve">Section </w:t>
      </w:r>
      <w:r w:rsidR="00CA2966" w:rsidRPr="00F22A60">
        <w:rPr>
          <w:b/>
          <w:bCs/>
          <w:lang w:val="en-US"/>
        </w:rPr>
        <w:t>1</w:t>
      </w:r>
      <w:r w:rsidRPr="00F22A60">
        <w:rPr>
          <w:b/>
          <w:bCs/>
          <w:lang w:val="en-US"/>
        </w:rPr>
        <w:t xml:space="preserve">  </w:t>
      </w:r>
      <w:r w:rsidRPr="00F22A60">
        <w:rPr>
          <w:b/>
          <w:bCs/>
          <w:u w:val="single"/>
          <w:lang w:val="en-US"/>
        </w:rPr>
        <w:t xml:space="preserve"> Contracting Authority</w:t>
      </w:r>
    </w:p>
    <w:p w:rsidR="00C8370A" w:rsidRPr="00F22A60" w:rsidRDefault="00C8370A" w:rsidP="00E82C26">
      <w:pPr>
        <w:pStyle w:val="NormalWeb"/>
        <w:spacing w:before="0" w:beforeAutospacing="0" w:after="80" w:afterAutospacing="0"/>
        <w:ind w:left="360"/>
        <w:rPr>
          <w:b/>
          <w:bCs/>
          <w:u w:val="single"/>
          <w:lang w:val="en-US"/>
        </w:rPr>
      </w:pPr>
    </w:p>
    <w:p w:rsidR="00C8370A" w:rsidRPr="00F22A60" w:rsidRDefault="00C8370A" w:rsidP="00C8370A">
      <w:pPr>
        <w:pStyle w:val="SLparagraph"/>
        <w:numPr>
          <w:ilvl w:val="0"/>
          <w:numId w:val="0"/>
        </w:numPr>
        <w:spacing w:after="80"/>
        <w:rPr>
          <w:b/>
          <w:bCs/>
          <w:u w:val="single"/>
          <w:lang w:val="en-US"/>
        </w:rPr>
      </w:pPr>
    </w:p>
    <w:p w:rsidR="00E82C26" w:rsidRPr="00F22A60" w:rsidRDefault="002367F3" w:rsidP="00E82C26">
      <w:pPr>
        <w:pStyle w:val="SLparagraph"/>
        <w:numPr>
          <w:ilvl w:val="0"/>
          <w:numId w:val="0"/>
        </w:numPr>
        <w:spacing w:after="80"/>
        <w:rPr>
          <w:b/>
          <w:lang w:val="en-US"/>
        </w:rPr>
      </w:pPr>
      <w:r w:rsidRPr="00F22A60">
        <w:rPr>
          <w:b/>
          <w:bCs/>
          <w:lang w:val="en-US"/>
        </w:rPr>
        <w:t xml:space="preserve">1.1 </w:t>
      </w:r>
      <w:r w:rsidR="00E82C26" w:rsidRPr="00F22A60">
        <w:rPr>
          <w:b/>
          <w:bCs/>
          <w:lang w:val="en-US"/>
        </w:rPr>
        <w:t>Name and address of contracting authority:</w:t>
      </w:r>
    </w:p>
    <w:p w:rsidR="00E82C26" w:rsidRPr="00F22A60" w:rsidRDefault="00E82C26" w:rsidP="00E82C26">
      <w:pPr>
        <w:spacing w:after="80"/>
        <w:rPr>
          <w:bCs/>
          <w:lang w:val="en-US"/>
        </w:rPr>
      </w:pPr>
      <w:r w:rsidRPr="00F22A60">
        <w:rPr>
          <w:bCs/>
          <w:lang w:val="en-US"/>
        </w:rPr>
        <w:t xml:space="preserve">Name </w:t>
      </w:r>
      <w:r w:rsidRPr="00F22A60">
        <w:rPr>
          <w:bCs/>
          <w:lang w:val="en-US"/>
        </w:rPr>
        <w:tab/>
      </w:r>
      <w:r w:rsidRPr="00F22A60">
        <w:rPr>
          <w:bCs/>
          <w:lang w:val="en-US"/>
        </w:rPr>
        <w:tab/>
      </w:r>
      <w:r w:rsidRPr="00F22A60">
        <w:rPr>
          <w:bCs/>
          <w:lang w:val="en-US"/>
        </w:rPr>
        <w:tab/>
        <w:t>___________________________________________</w:t>
      </w:r>
    </w:p>
    <w:p w:rsidR="00E82C26" w:rsidRPr="00F22A60" w:rsidRDefault="00E82C26" w:rsidP="00E82C26">
      <w:pPr>
        <w:spacing w:after="80"/>
        <w:rPr>
          <w:bCs/>
          <w:lang w:val="en-US"/>
        </w:rPr>
      </w:pPr>
      <w:r w:rsidRPr="00F22A60">
        <w:rPr>
          <w:bCs/>
          <w:lang w:val="en-US"/>
        </w:rPr>
        <w:t>Address</w:t>
      </w:r>
      <w:r w:rsidRPr="00F22A60">
        <w:rPr>
          <w:bCs/>
          <w:lang w:val="en-US"/>
        </w:rPr>
        <w:tab/>
      </w:r>
      <w:r w:rsidRPr="00F22A60">
        <w:rPr>
          <w:bCs/>
          <w:lang w:val="en-US"/>
        </w:rPr>
        <w:tab/>
        <w:t>___________________________________________</w:t>
      </w:r>
    </w:p>
    <w:p w:rsidR="00E82C26" w:rsidRPr="00F22A60" w:rsidRDefault="00E82C26" w:rsidP="00E82C26">
      <w:pPr>
        <w:spacing w:after="80"/>
        <w:rPr>
          <w:bCs/>
          <w:lang w:val="en-US"/>
        </w:rPr>
      </w:pPr>
      <w:r w:rsidRPr="00F22A60">
        <w:rPr>
          <w:bCs/>
          <w:lang w:val="en-US"/>
        </w:rPr>
        <w:t>Tel/Fax</w:t>
      </w:r>
      <w:r w:rsidRPr="00F22A60">
        <w:rPr>
          <w:bCs/>
          <w:lang w:val="en-US"/>
        </w:rPr>
        <w:tab/>
      </w:r>
      <w:r w:rsidRPr="00F22A60">
        <w:rPr>
          <w:bCs/>
          <w:lang w:val="en-US"/>
        </w:rPr>
        <w:tab/>
        <w:t>___________________________________________</w:t>
      </w:r>
    </w:p>
    <w:p w:rsidR="00E82C26" w:rsidRPr="00F22A60" w:rsidRDefault="00E82C26" w:rsidP="00E82C26">
      <w:pPr>
        <w:spacing w:after="80"/>
        <w:rPr>
          <w:bCs/>
          <w:lang w:val="en-US"/>
        </w:rPr>
      </w:pPr>
      <w:r w:rsidRPr="00F22A60">
        <w:rPr>
          <w:bCs/>
          <w:lang w:val="en-US"/>
        </w:rPr>
        <w:t>E-mail</w:t>
      </w:r>
      <w:r w:rsidRPr="00F22A60">
        <w:rPr>
          <w:bCs/>
          <w:lang w:val="en-US"/>
        </w:rPr>
        <w:tab/>
      </w:r>
      <w:r w:rsidRPr="00F22A60">
        <w:rPr>
          <w:bCs/>
          <w:lang w:val="en-US"/>
        </w:rPr>
        <w:tab/>
      </w:r>
      <w:r w:rsidRPr="00F22A60">
        <w:rPr>
          <w:bCs/>
          <w:lang w:val="en-US"/>
        </w:rPr>
        <w:tab/>
        <w:t>___________________________________________</w:t>
      </w:r>
    </w:p>
    <w:p w:rsidR="00C8370A" w:rsidRPr="00F22A60" w:rsidRDefault="00E82C26" w:rsidP="00E82C26">
      <w:pPr>
        <w:pStyle w:val="SLparagraph"/>
        <w:numPr>
          <w:ilvl w:val="0"/>
          <w:numId w:val="0"/>
        </w:numPr>
        <w:spacing w:after="80"/>
        <w:rPr>
          <w:bCs/>
          <w:lang w:val="en-US"/>
        </w:rPr>
      </w:pPr>
      <w:r w:rsidRPr="00F22A60">
        <w:rPr>
          <w:bCs/>
          <w:lang w:val="en-US"/>
        </w:rPr>
        <w:t>Internet Address</w:t>
      </w:r>
      <w:r w:rsidRPr="00F22A60">
        <w:rPr>
          <w:bCs/>
          <w:lang w:val="en-US"/>
        </w:rPr>
        <w:tab/>
        <w:t>___________________________________________</w:t>
      </w:r>
    </w:p>
    <w:p w:rsidR="00E82C26" w:rsidRPr="00F22A60" w:rsidRDefault="00E82C26" w:rsidP="00E82C26">
      <w:pPr>
        <w:pStyle w:val="SLparagraph"/>
        <w:numPr>
          <w:ilvl w:val="0"/>
          <w:numId w:val="0"/>
        </w:numPr>
        <w:spacing w:after="80"/>
        <w:rPr>
          <w:lang w:val="en-US"/>
        </w:rPr>
      </w:pPr>
    </w:p>
    <w:p w:rsidR="00C8370A" w:rsidRPr="00F22A60" w:rsidRDefault="00CA2966" w:rsidP="00C8370A">
      <w:pPr>
        <w:spacing w:after="80"/>
        <w:rPr>
          <w:b/>
          <w:bCs/>
          <w:lang w:val="en-US"/>
        </w:rPr>
      </w:pPr>
      <w:r w:rsidRPr="00F22A60">
        <w:rPr>
          <w:b/>
          <w:lang w:val="en-US"/>
        </w:rPr>
        <w:t>1</w:t>
      </w:r>
      <w:r w:rsidR="00C8370A" w:rsidRPr="00F22A60">
        <w:rPr>
          <w:b/>
          <w:lang w:val="en-US"/>
        </w:rPr>
        <w:t>.2</w:t>
      </w:r>
      <w:r w:rsidR="00C8370A" w:rsidRPr="00F22A60">
        <w:rPr>
          <w:b/>
          <w:lang w:val="en-US"/>
        </w:rPr>
        <w:tab/>
      </w:r>
      <w:r w:rsidR="00E82C26" w:rsidRPr="00F22A60">
        <w:rPr>
          <w:b/>
          <w:lang w:val="en-US"/>
        </w:rPr>
        <w:t>Type of contracting authority and main activity/</w:t>
      </w:r>
      <w:proofErr w:type="spellStart"/>
      <w:r w:rsidR="00E82C26" w:rsidRPr="00F22A60">
        <w:rPr>
          <w:b/>
          <w:lang w:val="en-US"/>
        </w:rPr>
        <w:t>ies</w:t>
      </w:r>
      <w:proofErr w:type="spellEnd"/>
      <w:r w:rsidR="00C8370A" w:rsidRPr="00F22A60">
        <w:rPr>
          <w:b/>
          <w:lang w:val="en-US"/>
        </w:rPr>
        <w:t>:</w:t>
      </w:r>
    </w:p>
    <w:tbl>
      <w:tblPr>
        <w:tblW w:w="0" w:type="auto"/>
        <w:jc w:val="center"/>
        <w:tblLook w:val="01E0" w:firstRow="1" w:lastRow="1" w:firstColumn="1" w:lastColumn="1" w:noHBand="0" w:noVBand="0"/>
      </w:tblPr>
      <w:tblGrid>
        <w:gridCol w:w="4390"/>
        <w:gridCol w:w="4390"/>
      </w:tblGrid>
      <w:tr w:rsidR="006C0D8E" w:rsidRPr="00F22A60" w:rsidTr="005C6577">
        <w:trPr>
          <w:jc w:val="center"/>
        </w:trPr>
        <w:tc>
          <w:tcPr>
            <w:tcW w:w="4390" w:type="dxa"/>
          </w:tcPr>
          <w:p w:rsidR="00E82C26" w:rsidRPr="00F22A60" w:rsidRDefault="00E82C26" w:rsidP="00DA3AC3">
            <w:pPr>
              <w:spacing w:after="80"/>
              <w:jc w:val="center"/>
              <w:rPr>
                <w:lang w:val="en-US"/>
              </w:rPr>
            </w:pPr>
            <w:r w:rsidRPr="00F22A60">
              <w:rPr>
                <w:lang w:val="en-US"/>
              </w:rPr>
              <w:t>Central Institution</w:t>
            </w:r>
          </w:p>
        </w:tc>
        <w:tc>
          <w:tcPr>
            <w:tcW w:w="4390" w:type="dxa"/>
          </w:tcPr>
          <w:p w:rsidR="00E82C26" w:rsidRPr="00F22A60" w:rsidRDefault="00E82C26" w:rsidP="00DA3AC3">
            <w:pPr>
              <w:spacing w:after="80"/>
              <w:jc w:val="center"/>
              <w:rPr>
                <w:lang w:val="en-US"/>
              </w:rPr>
            </w:pPr>
            <w:r w:rsidRPr="00F22A60">
              <w:rPr>
                <w:lang w:val="en-US"/>
              </w:rPr>
              <w:t>Independent Institution</w:t>
            </w:r>
          </w:p>
        </w:tc>
      </w:tr>
      <w:tr w:rsidR="006C0D8E" w:rsidRPr="00F22A60" w:rsidTr="005C6577">
        <w:trPr>
          <w:jc w:val="center"/>
        </w:trPr>
        <w:tc>
          <w:tcPr>
            <w:tcW w:w="4390" w:type="dxa"/>
          </w:tcPr>
          <w:p w:rsidR="00E82C26" w:rsidRPr="00F22A60" w:rsidRDefault="00E82C26" w:rsidP="00DA3AC3">
            <w:pPr>
              <w:spacing w:after="80"/>
              <w:jc w:val="center"/>
              <w:rPr>
                <w:lang w:val="en-US"/>
              </w:rPr>
            </w:pPr>
            <w:r w:rsidRPr="00F22A60">
              <w:rPr>
                <w:b/>
                <w:lang w:val="en-US"/>
              </w:rPr>
              <w:t></w:t>
            </w:r>
          </w:p>
        </w:tc>
        <w:tc>
          <w:tcPr>
            <w:tcW w:w="4390" w:type="dxa"/>
          </w:tcPr>
          <w:p w:rsidR="00E82C26" w:rsidRPr="00F22A60" w:rsidRDefault="00E82C26" w:rsidP="00DA3AC3">
            <w:pPr>
              <w:spacing w:after="80"/>
              <w:jc w:val="center"/>
              <w:rPr>
                <w:lang w:val="en-US"/>
              </w:rPr>
            </w:pPr>
            <w:r w:rsidRPr="00F22A60">
              <w:rPr>
                <w:b/>
                <w:lang w:val="en-US"/>
              </w:rPr>
              <w:t></w:t>
            </w:r>
          </w:p>
        </w:tc>
      </w:tr>
      <w:tr w:rsidR="006C0D8E" w:rsidRPr="00F22A60" w:rsidTr="005C6577">
        <w:trPr>
          <w:jc w:val="center"/>
        </w:trPr>
        <w:tc>
          <w:tcPr>
            <w:tcW w:w="4390" w:type="dxa"/>
          </w:tcPr>
          <w:p w:rsidR="00E82C26" w:rsidRPr="00F22A60" w:rsidRDefault="00E82C26" w:rsidP="00DA3AC3">
            <w:pPr>
              <w:spacing w:after="80"/>
              <w:jc w:val="center"/>
              <w:rPr>
                <w:lang w:val="en-US"/>
              </w:rPr>
            </w:pPr>
            <w:r w:rsidRPr="00F22A60">
              <w:rPr>
                <w:lang w:val="en-US"/>
              </w:rPr>
              <w:t>Local Government Unit</w:t>
            </w:r>
          </w:p>
        </w:tc>
        <w:tc>
          <w:tcPr>
            <w:tcW w:w="4390" w:type="dxa"/>
          </w:tcPr>
          <w:p w:rsidR="00E82C26" w:rsidRPr="00F22A60" w:rsidRDefault="00E82C26" w:rsidP="00DA3AC3">
            <w:pPr>
              <w:spacing w:after="80"/>
              <w:jc w:val="center"/>
              <w:rPr>
                <w:lang w:val="en-US"/>
              </w:rPr>
            </w:pPr>
            <w:r w:rsidRPr="00F22A60">
              <w:rPr>
                <w:lang w:val="en-US"/>
              </w:rPr>
              <w:t>Other</w:t>
            </w:r>
          </w:p>
        </w:tc>
      </w:tr>
      <w:tr w:rsidR="00E82C26" w:rsidRPr="00F22A60" w:rsidTr="005C6577">
        <w:trPr>
          <w:jc w:val="center"/>
        </w:trPr>
        <w:tc>
          <w:tcPr>
            <w:tcW w:w="4390" w:type="dxa"/>
          </w:tcPr>
          <w:p w:rsidR="00E82C26" w:rsidRPr="00F22A60" w:rsidRDefault="00E82C26" w:rsidP="00DA3AC3">
            <w:pPr>
              <w:spacing w:after="80"/>
              <w:jc w:val="center"/>
              <w:rPr>
                <w:lang w:val="en-US"/>
              </w:rPr>
            </w:pPr>
            <w:r w:rsidRPr="00F22A60">
              <w:rPr>
                <w:b/>
                <w:lang w:val="en-US"/>
              </w:rPr>
              <w:t></w:t>
            </w:r>
          </w:p>
        </w:tc>
        <w:tc>
          <w:tcPr>
            <w:tcW w:w="4390" w:type="dxa"/>
          </w:tcPr>
          <w:p w:rsidR="00E82C26" w:rsidRPr="00F22A60" w:rsidRDefault="00E82C26" w:rsidP="00DA3AC3">
            <w:pPr>
              <w:spacing w:after="80"/>
              <w:jc w:val="center"/>
              <w:rPr>
                <w:lang w:val="en-US"/>
              </w:rPr>
            </w:pPr>
            <w:r w:rsidRPr="00F22A60">
              <w:rPr>
                <w:b/>
                <w:lang w:val="en-US"/>
              </w:rPr>
              <w:t></w:t>
            </w:r>
          </w:p>
        </w:tc>
      </w:tr>
    </w:tbl>
    <w:p w:rsidR="00C8370A" w:rsidRPr="00F22A60" w:rsidRDefault="00C8370A" w:rsidP="00C8370A">
      <w:pPr>
        <w:spacing w:after="80"/>
        <w:rPr>
          <w:lang w:val="en-US"/>
        </w:rPr>
      </w:pPr>
    </w:p>
    <w:p w:rsidR="00C8370A" w:rsidRPr="00F22A60" w:rsidRDefault="00E82C26" w:rsidP="00E82C26">
      <w:pPr>
        <w:spacing w:after="80"/>
        <w:rPr>
          <w:b/>
          <w:bCs/>
          <w:u w:val="single"/>
          <w:lang w:val="en-US"/>
        </w:rPr>
      </w:pPr>
      <w:r w:rsidRPr="00F22A60">
        <w:rPr>
          <w:b/>
          <w:lang w:val="en-US"/>
        </w:rPr>
        <w:t xml:space="preserve">Section </w:t>
      </w:r>
      <w:proofErr w:type="gramStart"/>
      <w:r w:rsidR="00CA2966" w:rsidRPr="00F22A60">
        <w:rPr>
          <w:b/>
          <w:lang w:val="en-US"/>
        </w:rPr>
        <w:t>2</w:t>
      </w:r>
      <w:r w:rsidRPr="00F22A60">
        <w:rPr>
          <w:b/>
          <w:lang w:val="en-US"/>
        </w:rPr>
        <w:t xml:space="preserve">  </w:t>
      </w:r>
      <w:r w:rsidR="00C8370A" w:rsidRPr="00F22A60">
        <w:rPr>
          <w:b/>
          <w:lang w:val="en-US"/>
        </w:rPr>
        <w:t>Obje</w:t>
      </w:r>
      <w:r w:rsidRPr="00F22A60">
        <w:rPr>
          <w:b/>
          <w:lang w:val="en-US"/>
        </w:rPr>
        <w:t>c</w:t>
      </w:r>
      <w:r w:rsidR="00C8370A" w:rsidRPr="00F22A60">
        <w:rPr>
          <w:b/>
          <w:lang w:val="en-US"/>
        </w:rPr>
        <w:t>t</w:t>
      </w:r>
      <w:proofErr w:type="gramEnd"/>
      <w:r w:rsidR="00C8370A" w:rsidRPr="00F22A60">
        <w:rPr>
          <w:b/>
          <w:lang w:val="en-US"/>
        </w:rPr>
        <w:t xml:space="preserve"> </w:t>
      </w:r>
      <w:r w:rsidRPr="00F22A60">
        <w:rPr>
          <w:b/>
          <w:lang w:val="en-US"/>
        </w:rPr>
        <w:t>of the C</w:t>
      </w:r>
      <w:r w:rsidR="00C8370A" w:rsidRPr="00F22A60">
        <w:rPr>
          <w:b/>
          <w:lang w:val="en-US"/>
        </w:rPr>
        <w:t>ontra</w:t>
      </w:r>
      <w:r w:rsidRPr="00F22A60">
        <w:rPr>
          <w:b/>
          <w:lang w:val="en-US"/>
        </w:rPr>
        <w:t>c</w:t>
      </w:r>
      <w:r w:rsidR="00C8370A" w:rsidRPr="00F22A60">
        <w:rPr>
          <w:b/>
          <w:lang w:val="en-US"/>
        </w:rPr>
        <w:t>t</w:t>
      </w:r>
    </w:p>
    <w:p w:rsidR="00C8370A" w:rsidRPr="00F22A60" w:rsidRDefault="00C8370A" w:rsidP="00C8370A">
      <w:pPr>
        <w:spacing w:after="80"/>
        <w:jc w:val="both"/>
        <w:rPr>
          <w:b/>
          <w:lang w:val="en-US"/>
        </w:rPr>
      </w:pPr>
    </w:p>
    <w:p w:rsidR="00C8370A" w:rsidRPr="00F22A60" w:rsidRDefault="00CA2966" w:rsidP="00C8370A">
      <w:pPr>
        <w:spacing w:after="80"/>
        <w:jc w:val="both"/>
        <w:rPr>
          <w:b/>
          <w:lang w:val="en-US"/>
        </w:rPr>
      </w:pPr>
      <w:r w:rsidRPr="00F22A60">
        <w:rPr>
          <w:b/>
          <w:lang w:val="en-US"/>
        </w:rPr>
        <w:t>2</w:t>
      </w:r>
      <w:r w:rsidR="00C8370A" w:rsidRPr="00F22A60">
        <w:rPr>
          <w:b/>
          <w:lang w:val="en-US"/>
        </w:rPr>
        <w:t>.1</w:t>
      </w:r>
      <w:r w:rsidR="00C8370A" w:rsidRPr="00F22A60">
        <w:rPr>
          <w:b/>
          <w:lang w:val="en-US"/>
        </w:rPr>
        <w:tab/>
      </w:r>
      <w:r w:rsidR="00E82C26" w:rsidRPr="00F22A60">
        <w:rPr>
          <w:b/>
          <w:lang w:val="en-US"/>
        </w:rPr>
        <w:t>Type of Contract</w:t>
      </w:r>
    </w:p>
    <w:tbl>
      <w:tblPr>
        <w:tblW w:w="0" w:type="auto"/>
        <w:jc w:val="center"/>
        <w:tblLook w:val="01E0" w:firstRow="1" w:lastRow="1" w:firstColumn="1" w:lastColumn="1" w:noHBand="0" w:noVBand="0"/>
      </w:tblPr>
      <w:tblGrid>
        <w:gridCol w:w="2926"/>
        <w:gridCol w:w="2927"/>
        <w:gridCol w:w="2927"/>
      </w:tblGrid>
      <w:tr w:rsidR="006C0D8E" w:rsidRPr="00F22A60" w:rsidTr="005C6577">
        <w:trPr>
          <w:jc w:val="center"/>
        </w:trPr>
        <w:tc>
          <w:tcPr>
            <w:tcW w:w="2926" w:type="dxa"/>
          </w:tcPr>
          <w:p w:rsidR="00E82C26" w:rsidRPr="00F22A60" w:rsidRDefault="00E82C26" w:rsidP="00DA3AC3">
            <w:pPr>
              <w:spacing w:after="80"/>
              <w:jc w:val="center"/>
              <w:rPr>
                <w:b/>
                <w:bCs/>
                <w:lang w:val="en-US"/>
              </w:rPr>
            </w:pPr>
            <w:r w:rsidRPr="00F22A60">
              <w:rPr>
                <w:bCs/>
                <w:lang w:val="en-US"/>
              </w:rPr>
              <w:t>Works</w:t>
            </w:r>
          </w:p>
        </w:tc>
        <w:tc>
          <w:tcPr>
            <w:tcW w:w="2927" w:type="dxa"/>
          </w:tcPr>
          <w:p w:rsidR="00E82C26" w:rsidRPr="00F22A60" w:rsidRDefault="00E82C26" w:rsidP="00DA3AC3">
            <w:pPr>
              <w:spacing w:after="80"/>
              <w:jc w:val="center"/>
              <w:rPr>
                <w:b/>
                <w:bCs/>
                <w:lang w:val="en-US"/>
              </w:rPr>
            </w:pPr>
            <w:r w:rsidRPr="00F22A60">
              <w:rPr>
                <w:bCs/>
                <w:lang w:val="en-US"/>
              </w:rPr>
              <w:t>Services</w:t>
            </w:r>
          </w:p>
        </w:tc>
        <w:tc>
          <w:tcPr>
            <w:tcW w:w="2927" w:type="dxa"/>
          </w:tcPr>
          <w:p w:rsidR="00E82C26" w:rsidRPr="00F22A60" w:rsidRDefault="00E82C26" w:rsidP="00DA3AC3">
            <w:pPr>
              <w:spacing w:after="80"/>
              <w:jc w:val="center"/>
              <w:rPr>
                <w:b/>
                <w:bCs/>
                <w:lang w:val="en-US"/>
              </w:rPr>
            </w:pPr>
            <w:r w:rsidRPr="00F22A60">
              <w:rPr>
                <w:bCs/>
                <w:lang w:val="en-US"/>
              </w:rPr>
              <w:t>Goods</w:t>
            </w:r>
          </w:p>
        </w:tc>
      </w:tr>
      <w:tr w:rsidR="006C0D8E" w:rsidRPr="00F22A60" w:rsidTr="005C6577">
        <w:trPr>
          <w:jc w:val="center"/>
        </w:trPr>
        <w:tc>
          <w:tcPr>
            <w:tcW w:w="2926" w:type="dxa"/>
          </w:tcPr>
          <w:p w:rsidR="00E82C26" w:rsidRPr="00F22A60" w:rsidRDefault="00E82C26" w:rsidP="00DA3AC3">
            <w:pPr>
              <w:spacing w:after="80"/>
              <w:jc w:val="center"/>
              <w:rPr>
                <w:b/>
                <w:bCs/>
                <w:lang w:val="en-US"/>
              </w:rPr>
            </w:pPr>
            <w:r w:rsidRPr="00F22A60">
              <w:rPr>
                <w:b/>
                <w:lang w:val="en-US"/>
              </w:rPr>
              <w:t></w:t>
            </w:r>
          </w:p>
        </w:tc>
        <w:tc>
          <w:tcPr>
            <w:tcW w:w="2927" w:type="dxa"/>
          </w:tcPr>
          <w:p w:rsidR="00E82C26" w:rsidRPr="00F22A60" w:rsidRDefault="00E82C26" w:rsidP="00DA3AC3">
            <w:pPr>
              <w:spacing w:after="80"/>
              <w:jc w:val="center"/>
              <w:rPr>
                <w:b/>
                <w:bCs/>
                <w:lang w:val="en-US"/>
              </w:rPr>
            </w:pPr>
            <w:r w:rsidRPr="00F22A60">
              <w:rPr>
                <w:b/>
                <w:lang w:val="en-US"/>
              </w:rPr>
              <w:t></w:t>
            </w:r>
          </w:p>
        </w:tc>
        <w:tc>
          <w:tcPr>
            <w:tcW w:w="2927" w:type="dxa"/>
          </w:tcPr>
          <w:p w:rsidR="00E82C26" w:rsidRPr="00F22A60" w:rsidRDefault="00E82C26" w:rsidP="00DA3AC3">
            <w:pPr>
              <w:spacing w:after="80"/>
              <w:jc w:val="center"/>
              <w:rPr>
                <w:b/>
                <w:bCs/>
                <w:lang w:val="en-US"/>
              </w:rPr>
            </w:pPr>
            <w:r w:rsidRPr="00F22A60">
              <w:rPr>
                <w:b/>
                <w:lang w:val="en-US"/>
              </w:rPr>
              <w:t></w:t>
            </w:r>
          </w:p>
        </w:tc>
      </w:tr>
    </w:tbl>
    <w:p w:rsidR="00DA3AC3" w:rsidRPr="00F22A60" w:rsidRDefault="00DA3AC3" w:rsidP="00DA3AC3">
      <w:pPr>
        <w:spacing w:after="80"/>
        <w:rPr>
          <w:lang w:val="en-US"/>
        </w:rPr>
      </w:pPr>
      <w:r w:rsidRPr="00F22A60">
        <w:rPr>
          <w:b/>
          <w:lang w:val="en-US"/>
        </w:rPr>
        <w:t>Type of ‘Public Contracts for Services’</w:t>
      </w:r>
    </w:p>
    <w:tbl>
      <w:tblPr>
        <w:tblW w:w="0" w:type="auto"/>
        <w:jc w:val="center"/>
        <w:tblLook w:val="01E0" w:firstRow="1" w:lastRow="1" w:firstColumn="1" w:lastColumn="1" w:noHBand="0" w:noVBand="0"/>
      </w:tblPr>
      <w:tblGrid>
        <w:gridCol w:w="2988"/>
        <w:gridCol w:w="2865"/>
        <w:gridCol w:w="2927"/>
      </w:tblGrid>
      <w:tr w:rsidR="006C0D8E" w:rsidRPr="00F22A60" w:rsidTr="00DA3AC3">
        <w:trPr>
          <w:jc w:val="center"/>
        </w:trPr>
        <w:tc>
          <w:tcPr>
            <w:tcW w:w="2988" w:type="dxa"/>
          </w:tcPr>
          <w:p w:rsidR="00DA3AC3" w:rsidRPr="00F22A60" w:rsidRDefault="00DA3AC3" w:rsidP="00DA3AC3">
            <w:pPr>
              <w:spacing w:after="80"/>
              <w:jc w:val="center"/>
              <w:rPr>
                <w:b/>
                <w:lang w:val="en-US"/>
              </w:rPr>
            </w:pPr>
            <w:r w:rsidRPr="00F22A60">
              <w:rPr>
                <w:lang w:val="en-US"/>
              </w:rPr>
              <w:t>Design Contest</w:t>
            </w:r>
          </w:p>
        </w:tc>
        <w:tc>
          <w:tcPr>
            <w:tcW w:w="2865" w:type="dxa"/>
          </w:tcPr>
          <w:p w:rsidR="00DA3AC3" w:rsidRPr="00F22A60" w:rsidRDefault="00DA3AC3" w:rsidP="00DA3AC3">
            <w:pPr>
              <w:spacing w:after="80"/>
              <w:jc w:val="center"/>
              <w:rPr>
                <w:b/>
                <w:lang w:val="en-US"/>
              </w:rPr>
            </w:pPr>
            <w:r w:rsidRPr="00F22A60">
              <w:rPr>
                <w:lang w:val="en-US"/>
              </w:rPr>
              <w:t>Consultancy Services</w:t>
            </w:r>
          </w:p>
        </w:tc>
        <w:tc>
          <w:tcPr>
            <w:tcW w:w="2927" w:type="dxa"/>
          </w:tcPr>
          <w:p w:rsidR="00DA3AC3" w:rsidRPr="00F22A60" w:rsidRDefault="00DA3AC3" w:rsidP="00DA3AC3">
            <w:pPr>
              <w:spacing w:after="80"/>
              <w:jc w:val="center"/>
              <w:rPr>
                <w:b/>
                <w:lang w:val="en-US"/>
              </w:rPr>
            </w:pPr>
            <w:r w:rsidRPr="00F22A60">
              <w:rPr>
                <w:lang w:val="en-US"/>
              </w:rPr>
              <w:t>Other services</w:t>
            </w:r>
          </w:p>
        </w:tc>
      </w:tr>
      <w:tr w:rsidR="006C0D8E" w:rsidRPr="00F22A60" w:rsidTr="00DA3AC3">
        <w:trPr>
          <w:jc w:val="center"/>
        </w:trPr>
        <w:tc>
          <w:tcPr>
            <w:tcW w:w="2988" w:type="dxa"/>
          </w:tcPr>
          <w:p w:rsidR="00DA3AC3" w:rsidRPr="00F22A60" w:rsidRDefault="00DA3AC3" w:rsidP="00DA3AC3">
            <w:pPr>
              <w:spacing w:after="80"/>
              <w:jc w:val="center"/>
              <w:rPr>
                <w:lang w:val="en-US"/>
              </w:rPr>
            </w:pPr>
            <w:r w:rsidRPr="00F22A60">
              <w:rPr>
                <w:b/>
                <w:lang w:val="en-US"/>
              </w:rPr>
              <w:t></w:t>
            </w:r>
          </w:p>
        </w:tc>
        <w:tc>
          <w:tcPr>
            <w:tcW w:w="2865" w:type="dxa"/>
          </w:tcPr>
          <w:p w:rsidR="00DA3AC3" w:rsidRPr="00F22A60" w:rsidRDefault="00DA3AC3" w:rsidP="00DA3AC3">
            <w:pPr>
              <w:spacing w:after="80"/>
              <w:jc w:val="center"/>
              <w:rPr>
                <w:lang w:val="en-US"/>
              </w:rPr>
            </w:pPr>
            <w:r w:rsidRPr="00F22A60">
              <w:rPr>
                <w:b/>
                <w:lang w:val="en-US"/>
              </w:rPr>
              <w:t></w:t>
            </w:r>
          </w:p>
        </w:tc>
        <w:tc>
          <w:tcPr>
            <w:tcW w:w="2927" w:type="dxa"/>
          </w:tcPr>
          <w:p w:rsidR="00DA3AC3" w:rsidRPr="00F22A60" w:rsidRDefault="00DA3AC3" w:rsidP="00DA3AC3">
            <w:pPr>
              <w:spacing w:after="80"/>
              <w:jc w:val="center"/>
              <w:rPr>
                <w:lang w:val="en-US"/>
              </w:rPr>
            </w:pPr>
            <w:r w:rsidRPr="00F22A60">
              <w:rPr>
                <w:b/>
                <w:lang w:val="en-US"/>
              </w:rPr>
              <w:t></w:t>
            </w:r>
          </w:p>
        </w:tc>
      </w:tr>
    </w:tbl>
    <w:p w:rsidR="00F927D9" w:rsidRPr="00F22A60" w:rsidRDefault="00F927D9" w:rsidP="00F927D9">
      <w:pPr>
        <w:spacing w:after="80"/>
        <w:rPr>
          <w:b/>
          <w:lang w:val="en-US"/>
        </w:rPr>
      </w:pPr>
      <w:r w:rsidRPr="00F22A60">
        <w:rPr>
          <w:b/>
          <w:lang w:val="en-US"/>
        </w:rPr>
        <w:t>2.1.2 Contract under the Framework Agreement</w:t>
      </w:r>
    </w:p>
    <w:p w:rsidR="00F927D9" w:rsidRPr="00F22A60" w:rsidRDefault="00F927D9" w:rsidP="00F927D9">
      <w:pPr>
        <w:spacing w:after="80"/>
        <w:rPr>
          <w:b/>
          <w:lang w:val="en-US"/>
        </w:rPr>
      </w:pPr>
    </w:p>
    <w:p w:rsidR="00F927D9" w:rsidRPr="00F22A60" w:rsidRDefault="00F927D9" w:rsidP="00F927D9">
      <w:pPr>
        <w:spacing w:after="80"/>
        <w:rPr>
          <w:lang w:val="en-US"/>
        </w:rPr>
      </w:pPr>
      <w:r w:rsidRPr="00F22A60">
        <w:rPr>
          <w:lang w:val="en-US"/>
        </w:rPr>
        <w:t xml:space="preserve">Yes </w:t>
      </w:r>
      <w:r w:rsidRPr="00F22A60">
        <w:rPr>
          <w:lang w:val="en-US"/>
        </w:rPr>
        <w:t xml:space="preserve"> No </w:t>
      </w:r>
      <w:r w:rsidRPr="00F22A60">
        <w:rPr>
          <w:lang w:val="en-US"/>
        </w:rPr>
        <w:t></w:t>
      </w:r>
    </w:p>
    <w:p w:rsidR="00F927D9" w:rsidRPr="00F22A60" w:rsidRDefault="00F927D9" w:rsidP="00F927D9">
      <w:pPr>
        <w:spacing w:after="80"/>
        <w:rPr>
          <w:lang w:val="en-US"/>
        </w:rPr>
      </w:pPr>
      <w:r w:rsidRPr="00F22A60">
        <w:rPr>
          <w:lang w:val="en-US"/>
        </w:rPr>
        <w:t xml:space="preserve">If </w:t>
      </w:r>
      <w:proofErr w:type="gramStart"/>
      <w:r w:rsidRPr="00F22A60">
        <w:rPr>
          <w:lang w:val="en-US"/>
        </w:rPr>
        <w:t>yes ,</w:t>
      </w:r>
      <w:proofErr w:type="gramEnd"/>
      <w:r w:rsidRPr="00F22A60">
        <w:rPr>
          <w:lang w:val="en-US"/>
        </w:rPr>
        <w:t xml:space="preserve"> type of Framework Agreement</w:t>
      </w:r>
    </w:p>
    <w:p w:rsidR="00F927D9" w:rsidRPr="00F22A60" w:rsidRDefault="00F927D9" w:rsidP="00F927D9">
      <w:pPr>
        <w:spacing w:after="80"/>
        <w:rPr>
          <w:lang w:val="en-US"/>
        </w:rPr>
      </w:pPr>
    </w:p>
    <w:p w:rsidR="00F927D9" w:rsidRPr="00F22A60" w:rsidRDefault="00F927D9" w:rsidP="00F927D9">
      <w:pPr>
        <w:spacing w:after="80"/>
        <w:rPr>
          <w:lang w:val="en-US"/>
        </w:rPr>
      </w:pPr>
      <w:r w:rsidRPr="00F22A60">
        <w:rPr>
          <w:lang w:val="en-US"/>
        </w:rPr>
        <w:lastRenderedPageBreak/>
        <w:t xml:space="preserve">Economic Operator 1 </w:t>
      </w:r>
      <w:r w:rsidRPr="00F22A60">
        <w:rPr>
          <w:lang w:val="en-US"/>
        </w:rPr>
        <w:t></w:t>
      </w:r>
    </w:p>
    <w:p w:rsidR="00F927D9" w:rsidRPr="00F22A60" w:rsidRDefault="00F927D9" w:rsidP="00F927D9">
      <w:pPr>
        <w:spacing w:after="80"/>
        <w:rPr>
          <w:lang w:val="en-US"/>
        </w:rPr>
      </w:pPr>
    </w:p>
    <w:p w:rsidR="00F927D9" w:rsidRPr="00F22A60" w:rsidRDefault="00F927D9" w:rsidP="00F927D9">
      <w:pPr>
        <w:spacing w:after="80"/>
        <w:rPr>
          <w:lang w:val="en-US"/>
        </w:rPr>
      </w:pPr>
      <w:r w:rsidRPr="00F22A60">
        <w:rPr>
          <w:lang w:val="en-US"/>
        </w:rPr>
        <w:t>With several economic operators</w:t>
      </w:r>
      <w:r w:rsidRPr="00F22A60">
        <w:rPr>
          <w:lang w:val="en-US"/>
        </w:rPr>
        <w:t></w:t>
      </w:r>
    </w:p>
    <w:p w:rsidR="00F927D9" w:rsidRPr="00F22A60" w:rsidRDefault="00F927D9" w:rsidP="00F927D9">
      <w:pPr>
        <w:spacing w:after="80"/>
        <w:rPr>
          <w:lang w:val="en-US"/>
        </w:rPr>
      </w:pPr>
    </w:p>
    <w:p w:rsidR="00F927D9" w:rsidRPr="00F22A60" w:rsidRDefault="00F927D9" w:rsidP="00F927D9">
      <w:pPr>
        <w:spacing w:after="80"/>
        <w:rPr>
          <w:lang w:val="en-US"/>
        </w:rPr>
      </w:pPr>
      <w:r w:rsidRPr="00F22A60">
        <w:rPr>
          <w:lang w:val="en-US"/>
        </w:rPr>
        <w:t>All terms are defined</w:t>
      </w:r>
    </w:p>
    <w:p w:rsidR="00F927D9" w:rsidRPr="00F22A60" w:rsidRDefault="00F927D9" w:rsidP="00F927D9">
      <w:pPr>
        <w:spacing w:after="80"/>
        <w:rPr>
          <w:lang w:val="en-US"/>
        </w:rPr>
      </w:pPr>
    </w:p>
    <w:p w:rsidR="00F927D9" w:rsidRPr="00F22A60" w:rsidRDefault="00F927D9" w:rsidP="00F927D9">
      <w:pPr>
        <w:spacing w:after="80"/>
        <w:rPr>
          <w:lang w:val="en-US"/>
        </w:rPr>
      </w:pPr>
      <w:r w:rsidRPr="00F22A60">
        <w:rPr>
          <w:lang w:val="en-US"/>
        </w:rPr>
        <w:t xml:space="preserve">Yes </w:t>
      </w:r>
      <w:r w:rsidRPr="00F22A60">
        <w:rPr>
          <w:lang w:val="en-US"/>
        </w:rPr>
        <w:t xml:space="preserve"> No </w:t>
      </w:r>
      <w:r w:rsidRPr="00F22A60">
        <w:rPr>
          <w:lang w:val="en-US"/>
        </w:rPr>
        <w:t></w:t>
      </w:r>
    </w:p>
    <w:p w:rsidR="00C8370A" w:rsidRPr="00F22A60" w:rsidRDefault="00C8370A" w:rsidP="00C8370A">
      <w:pPr>
        <w:spacing w:after="80"/>
        <w:rPr>
          <w:b/>
          <w:lang w:val="en-US"/>
        </w:rPr>
      </w:pPr>
    </w:p>
    <w:p w:rsidR="00C8370A" w:rsidRPr="00F22A60" w:rsidRDefault="00CA2966" w:rsidP="00C8370A">
      <w:pPr>
        <w:spacing w:after="80"/>
        <w:rPr>
          <w:lang w:val="en-US"/>
        </w:rPr>
      </w:pPr>
      <w:r w:rsidRPr="00F22A60">
        <w:rPr>
          <w:b/>
          <w:lang w:val="en-US"/>
        </w:rPr>
        <w:t>2</w:t>
      </w:r>
      <w:r w:rsidR="00C8370A" w:rsidRPr="00F22A60">
        <w:rPr>
          <w:b/>
          <w:lang w:val="en-US"/>
        </w:rPr>
        <w:t xml:space="preserve">.2 </w:t>
      </w:r>
      <w:r w:rsidR="00C8370A" w:rsidRPr="00F22A60">
        <w:rPr>
          <w:b/>
          <w:lang w:val="en-US"/>
        </w:rPr>
        <w:tab/>
      </w:r>
      <w:r w:rsidR="00DA3AC3" w:rsidRPr="00F22A60">
        <w:rPr>
          <w:b/>
          <w:lang w:val="en-US"/>
        </w:rPr>
        <w:t>Short description of the contract</w:t>
      </w:r>
    </w:p>
    <w:p w:rsidR="00C8370A" w:rsidRPr="00F22A60" w:rsidRDefault="00C8370A" w:rsidP="00C8370A">
      <w:pPr>
        <w:spacing w:after="80"/>
        <w:ind w:left="360"/>
        <w:rPr>
          <w:lang w:val="en-US"/>
        </w:rPr>
      </w:pPr>
      <w:r w:rsidRPr="00F22A60">
        <w:rPr>
          <w:lang w:val="en-US"/>
        </w:rPr>
        <w:t>1</w:t>
      </w:r>
      <w:r w:rsidR="009856E9" w:rsidRPr="00F22A60">
        <w:rPr>
          <w:lang w:val="en-US"/>
        </w:rPr>
        <w:t>.</w:t>
      </w:r>
      <w:r w:rsidR="009856E9" w:rsidRPr="00F22A60">
        <w:rPr>
          <w:lang w:val="en-US"/>
        </w:rPr>
        <w:tab/>
      </w:r>
      <w:r w:rsidR="00DA3AC3" w:rsidRPr="00F22A60">
        <w:rPr>
          <w:lang w:val="en-US"/>
        </w:rPr>
        <w:t>L</w:t>
      </w:r>
      <w:r w:rsidRPr="00F22A60">
        <w:rPr>
          <w:lang w:val="en-US"/>
        </w:rPr>
        <w:t xml:space="preserve">imit </w:t>
      </w:r>
      <w:r w:rsidR="00DA3AC3" w:rsidRPr="00F22A60">
        <w:rPr>
          <w:lang w:val="en-US"/>
        </w:rPr>
        <w:t>fund</w:t>
      </w:r>
      <w:r w:rsidRPr="00F22A60">
        <w:rPr>
          <w:lang w:val="en-US"/>
        </w:rPr>
        <w:t xml:space="preserve"> _____________________________________________</w:t>
      </w:r>
    </w:p>
    <w:p w:rsidR="00C8370A" w:rsidRPr="00F22A60" w:rsidRDefault="00C8370A" w:rsidP="00C8370A">
      <w:pPr>
        <w:spacing w:after="80"/>
        <w:ind w:left="360"/>
        <w:rPr>
          <w:lang w:val="en-US"/>
        </w:rPr>
      </w:pPr>
      <w:r w:rsidRPr="00F22A60">
        <w:rPr>
          <w:lang w:val="en-US"/>
        </w:rPr>
        <w:t>2.</w:t>
      </w:r>
      <w:r w:rsidR="009856E9" w:rsidRPr="00F22A60">
        <w:rPr>
          <w:lang w:val="en-US"/>
        </w:rPr>
        <w:tab/>
      </w:r>
      <w:r w:rsidR="00DA3AC3" w:rsidRPr="00F22A60">
        <w:rPr>
          <w:lang w:val="en-US"/>
        </w:rPr>
        <w:t>Source of Financing</w:t>
      </w:r>
      <w:r w:rsidRPr="00F22A60">
        <w:rPr>
          <w:lang w:val="en-US"/>
        </w:rPr>
        <w:t xml:space="preserve"> ______________________________________</w:t>
      </w:r>
    </w:p>
    <w:p w:rsidR="00C8370A" w:rsidRPr="00F22A60" w:rsidRDefault="00C8370A" w:rsidP="009856E9">
      <w:pPr>
        <w:spacing w:after="80"/>
        <w:ind w:firstLine="360"/>
        <w:rPr>
          <w:lang w:val="en-US"/>
        </w:rPr>
      </w:pPr>
      <w:r w:rsidRPr="00F22A60">
        <w:rPr>
          <w:lang w:val="en-US"/>
        </w:rPr>
        <w:t>3.</w:t>
      </w:r>
      <w:r w:rsidR="009856E9" w:rsidRPr="00F22A60">
        <w:rPr>
          <w:lang w:val="en-US"/>
        </w:rPr>
        <w:tab/>
      </w:r>
      <w:r w:rsidR="00DA3AC3" w:rsidRPr="00F22A60">
        <w:rPr>
          <w:lang w:val="en-US"/>
        </w:rPr>
        <w:t>Objec</w:t>
      </w:r>
      <w:r w:rsidRPr="00F22A60">
        <w:rPr>
          <w:lang w:val="en-US"/>
        </w:rPr>
        <w:t>t</w:t>
      </w:r>
      <w:r w:rsidR="00DA3AC3" w:rsidRPr="00F22A60">
        <w:rPr>
          <w:lang w:val="en-US"/>
        </w:rPr>
        <w:t xml:space="preserve"> of c</w:t>
      </w:r>
      <w:r w:rsidRPr="00F22A60">
        <w:rPr>
          <w:lang w:val="en-US"/>
        </w:rPr>
        <w:t>ontra</w:t>
      </w:r>
      <w:r w:rsidR="00DA3AC3" w:rsidRPr="00F22A60">
        <w:rPr>
          <w:lang w:val="en-US"/>
        </w:rPr>
        <w:t>c</w:t>
      </w:r>
      <w:r w:rsidRPr="00F22A60">
        <w:rPr>
          <w:lang w:val="en-US"/>
        </w:rPr>
        <w:t>t</w:t>
      </w:r>
    </w:p>
    <w:p w:rsidR="00C8370A" w:rsidRPr="00F22A60" w:rsidRDefault="00C8370A" w:rsidP="00C8370A">
      <w:pPr>
        <w:spacing w:after="80"/>
        <w:rPr>
          <w:lang w:val="en-US"/>
        </w:rPr>
      </w:pPr>
    </w:p>
    <w:p w:rsidR="00DA3AC3" w:rsidRPr="00F22A60" w:rsidRDefault="00CA2966" w:rsidP="00DA3AC3">
      <w:pPr>
        <w:spacing w:after="80"/>
        <w:rPr>
          <w:b/>
          <w:lang w:val="en-US"/>
        </w:rPr>
      </w:pPr>
      <w:r w:rsidRPr="00F22A60">
        <w:rPr>
          <w:b/>
          <w:bCs/>
          <w:lang w:val="en-US"/>
        </w:rPr>
        <w:t>2</w:t>
      </w:r>
      <w:r w:rsidR="00C8370A" w:rsidRPr="00F22A60">
        <w:rPr>
          <w:b/>
          <w:bCs/>
          <w:lang w:val="en-US"/>
        </w:rPr>
        <w:t>.3</w:t>
      </w:r>
      <w:r w:rsidR="00C8370A" w:rsidRPr="00F22A60">
        <w:rPr>
          <w:b/>
          <w:bCs/>
          <w:lang w:val="en-US"/>
        </w:rPr>
        <w:tab/>
      </w:r>
      <w:r w:rsidR="00DA3AC3" w:rsidRPr="00F22A60">
        <w:rPr>
          <w:b/>
          <w:lang w:val="en-US"/>
        </w:rPr>
        <w:t>Duration of the contract or time period for completion</w:t>
      </w:r>
      <w:r w:rsidR="00C8370A" w:rsidRPr="00F22A60">
        <w:rPr>
          <w:b/>
          <w:bCs/>
          <w:lang w:val="en-US"/>
        </w:rPr>
        <w:t>:</w:t>
      </w:r>
      <w:r w:rsidR="00C8370A" w:rsidRPr="00F22A60">
        <w:rPr>
          <w:lang w:val="en-US"/>
        </w:rPr>
        <w:t xml:space="preserve">  </w:t>
      </w:r>
      <w:r w:rsidR="00C8370A" w:rsidRPr="00F22A60">
        <w:rPr>
          <w:lang w:val="en-US"/>
        </w:rPr>
        <w:br/>
      </w:r>
      <w:r w:rsidR="00DA3AC3" w:rsidRPr="00F22A60">
        <w:rPr>
          <w:lang w:val="en-US"/>
        </w:rPr>
        <w:t xml:space="preserve">Duration in </w:t>
      </w:r>
      <w:proofErr w:type="gramStart"/>
      <w:r w:rsidR="00DA3AC3" w:rsidRPr="00F22A60">
        <w:rPr>
          <w:b/>
          <w:lang w:val="en-US"/>
        </w:rPr>
        <w:t>months</w:t>
      </w:r>
      <w:proofErr w:type="gramEnd"/>
      <w:r w:rsidR="00DA3AC3" w:rsidRPr="00F22A60">
        <w:rPr>
          <w:b/>
          <w:lang w:val="en-US"/>
        </w:rPr>
        <w:t xml:space="preserve"> </w:t>
      </w:r>
      <w:r w:rsidR="00DA3AC3" w:rsidRPr="00F22A60">
        <w:rPr>
          <w:b/>
          <w:lang w:val="en-US"/>
        </w:rPr>
        <w:t></w:t>
      </w:r>
      <w:r w:rsidR="00DA3AC3" w:rsidRPr="00F22A60">
        <w:rPr>
          <w:b/>
          <w:lang w:val="en-US"/>
        </w:rPr>
        <w:t></w:t>
      </w:r>
      <w:r w:rsidR="00DA3AC3" w:rsidRPr="00F22A60">
        <w:rPr>
          <w:b/>
          <w:lang w:val="en-US"/>
        </w:rPr>
        <w:t xml:space="preserve"> or days </w:t>
      </w:r>
      <w:r w:rsidR="00DA3AC3" w:rsidRPr="00F22A60">
        <w:rPr>
          <w:b/>
          <w:lang w:val="en-US"/>
        </w:rPr>
        <w:t></w:t>
      </w:r>
      <w:r w:rsidR="00DA3AC3" w:rsidRPr="00F22A60">
        <w:rPr>
          <w:b/>
          <w:lang w:val="en-US"/>
        </w:rPr>
        <w:t></w:t>
      </w:r>
      <w:r w:rsidR="00DA3AC3" w:rsidRPr="00F22A60">
        <w:rPr>
          <w:b/>
          <w:lang w:val="en-US"/>
        </w:rPr>
        <w:t></w:t>
      </w:r>
      <w:r w:rsidR="00DA3AC3" w:rsidRPr="00F22A60">
        <w:rPr>
          <w:b/>
          <w:lang w:val="en-US"/>
        </w:rPr>
        <w:t></w:t>
      </w:r>
    </w:p>
    <w:p w:rsidR="00DA3AC3" w:rsidRPr="00F22A60" w:rsidRDefault="00DA3AC3" w:rsidP="00DA3AC3">
      <w:pPr>
        <w:spacing w:after="80"/>
        <w:rPr>
          <w:lang w:val="en-US"/>
        </w:rPr>
      </w:pPr>
      <w:proofErr w:type="gramStart"/>
      <w:r w:rsidRPr="00F22A60">
        <w:rPr>
          <w:lang w:val="en-US"/>
        </w:rPr>
        <w:t>or</w:t>
      </w:r>
      <w:proofErr w:type="gramEnd"/>
      <w:r w:rsidRPr="00F22A60">
        <w:rPr>
          <w:lang w:val="en-US"/>
        </w:rPr>
        <w:t xml:space="preserve"> </w:t>
      </w:r>
    </w:p>
    <w:p w:rsidR="00DA3AC3" w:rsidRPr="00F22A60" w:rsidRDefault="00DA3AC3" w:rsidP="00DA3AC3">
      <w:pPr>
        <w:spacing w:after="80"/>
        <w:rPr>
          <w:b/>
          <w:lang w:val="en-US"/>
        </w:rPr>
      </w:pPr>
      <w:proofErr w:type="gramStart"/>
      <w:r w:rsidRPr="00F22A60">
        <w:rPr>
          <w:lang w:val="en-US"/>
        </w:rPr>
        <w:t xml:space="preserve">Starting  </w:t>
      </w:r>
      <w:r w:rsidRPr="00F22A60">
        <w:rPr>
          <w:b/>
          <w:lang w:val="en-US"/>
        </w:rPr>
        <w:t></w:t>
      </w:r>
      <w:proofErr w:type="gramEnd"/>
      <w:r w:rsidRPr="00F22A60">
        <w:rPr>
          <w:b/>
          <w:lang w:val="en-US"/>
        </w:rPr>
        <w:t>/</w:t>
      </w:r>
      <w:r w:rsidRPr="00F22A60">
        <w:rPr>
          <w:b/>
          <w:lang w:val="en-US"/>
        </w:rPr>
        <w:t></w:t>
      </w:r>
      <w:r w:rsidRPr="00F22A60">
        <w:rPr>
          <w:b/>
          <w:lang w:val="en-US"/>
        </w:rPr>
        <w:t>/</w:t>
      </w:r>
      <w:r w:rsidRPr="00F22A60">
        <w:rPr>
          <w:b/>
          <w:lang w:val="en-US"/>
        </w:rPr>
        <w:t></w:t>
      </w:r>
      <w:r w:rsidRPr="00F22A60">
        <w:rPr>
          <w:b/>
          <w:lang w:val="en-US"/>
        </w:rPr>
        <w:t></w:t>
      </w:r>
      <w:r w:rsidRPr="00F22A60">
        <w:rPr>
          <w:b/>
          <w:lang w:val="en-US"/>
        </w:rPr>
        <w:t></w:t>
      </w:r>
      <w:r w:rsidRPr="00F22A60">
        <w:rPr>
          <w:b/>
          <w:lang w:val="en-US"/>
        </w:rPr>
        <w:t></w:t>
      </w:r>
      <w:r w:rsidRPr="00F22A60">
        <w:rPr>
          <w:lang w:val="en-US"/>
        </w:rPr>
        <w:t xml:space="preserve">  and completion  </w:t>
      </w:r>
      <w:r w:rsidRPr="00F22A60">
        <w:rPr>
          <w:b/>
          <w:lang w:val="en-US"/>
        </w:rPr>
        <w:t></w:t>
      </w:r>
      <w:r w:rsidRPr="00F22A60">
        <w:rPr>
          <w:b/>
          <w:lang w:val="en-US"/>
        </w:rPr>
        <w:t>/</w:t>
      </w:r>
      <w:r w:rsidRPr="00F22A60">
        <w:rPr>
          <w:b/>
          <w:lang w:val="en-US"/>
        </w:rPr>
        <w:t></w:t>
      </w:r>
      <w:r w:rsidRPr="00F22A60">
        <w:rPr>
          <w:b/>
          <w:lang w:val="en-US"/>
        </w:rPr>
        <w:t>/</w:t>
      </w:r>
      <w:r w:rsidRPr="00F22A60">
        <w:rPr>
          <w:b/>
          <w:lang w:val="en-US"/>
        </w:rPr>
        <w:t></w:t>
      </w:r>
      <w:r w:rsidRPr="00F22A60">
        <w:rPr>
          <w:b/>
          <w:lang w:val="en-US"/>
        </w:rPr>
        <w:t></w:t>
      </w:r>
      <w:r w:rsidRPr="00F22A60">
        <w:rPr>
          <w:b/>
          <w:lang w:val="en-US"/>
        </w:rPr>
        <w:t></w:t>
      </w:r>
      <w:r w:rsidRPr="00F22A60">
        <w:rPr>
          <w:b/>
          <w:lang w:val="en-US"/>
        </w:rPr>
        <w:t></w:t>
      </w:r>
    </w:p>
    <w:p w:rsidR="00C8370A" w:rsidRPr="00F22A60" w:rsidRDefault="00C8370A" w:rsidP="00DA3AC3">
      <w:pPr>
        <w:spacing w:after="80"/>
        <w:rPr>
          <w:b/>
          <w:bCs/>
          <w:lang w:val="en-US"/>
        </w:rPr>
      </w:pPr>
    </w:p>
    <w:p w:rsidR="00C8370A" w:rsidRPr="00F22A60" w:rsidRDefault="00CA2966" w:rsidP="00C8370A">
      <w:pPr>
        <w:autoSpaceDE w:val="0"/>
        <w:autoSpaceDN w:val="0"/>
        <w:adjustRightInd w:val="0"/>
        <w:spacing w:after="80"/>
        <w:rPr>
          <w:lang w:val="en-US"/>
        </w:rPr>
      </w:pPr>
      <w:r w:rsidRPr="00F22A60">
        <w:rPr>
          <w:b/>
          <w:bCs/>
          <w:lang w:val="en-US"/>
        </w:rPr>
        <w:t>2</w:t>
      </w:r>
      <w:r w:rsidR="00C8370A" w:rsidRPr="00F22A60">
        <w:rPr>
          <w:b/>
          <w:bCs/>
          <w:lang w:val="en-US"/>
        </w:rPr>
        <w:t>.4</w:t>
      </w:r>
      <w:r w:rsidR="00C8370A" w:rsidRPr="00F22A60">
        <w:rPr>
          <w:b/>
          <w:bCs/>
          <w:lang w:val="en-US"/>
        </w:rPr>
        <w:tab/>
      </w:r>
      <w:r w:rsidR="00DA3AC3" w:rsidRPr="00F22A60">
        <w:rPr>
          <w:b/>
          <w:lang w:val="en-US"/>
        </w:rPr>
        <w:t>Division into LOTS</w:t>
      </w:r>
      <w:r w:rsidR="00C8370A" w:rsidRPr="00F22A60">
        <w:rPr>
          <w:b/>
          <w:bCs/>
          <w:lang w:val="en-US"/>
        </w:rPr>
        <w:t>:</w:t>
      </w:r>
      <w:r w:rsidR="00C8370A" w:rsidRPr="00F22A60">
        <w:rPr>
          <w:lang w:val="en-US"/>
        </w:rPr>
        <w:t xml:space="preserve">  </w:t>
      </w:r>
    </w:p>
    <w:p w:rsidR="00C8370A" w:rsidRPr="00F22A60" w:rsidRDefault="00C8370A" w:rsidP="00C8370A">
      <w:pPr>
        <w:autoSpaceDE w:val="0"/>
        <w:autoSpaceDN w:val="0"/>
        <w:adjustRightInd w:val="0"/>
        <w:spacing w:after="80"/>
        <w:rPr>
          <w:b/>
          <w:lang w:val="en-US"/>
        </w:rPr>
      </w:pPr>
    </w:p>
    <w:tbl>
      <w:tblPr>
        <w:tblW w:w="0" w:type="auto"/>
        <w:jc w:val="center"/>
        <w:tblLook w:val="01E0" w:firstRow="1" w:lastRow="1" w:firstColumn="1" w:lastColumn="1" w:noHBand="0" w:noVBand="0"/>
      </w:tblPr>
      <w:tblGrid>
        <w:gridCol w:w="1515"/>
        <w:gridCol w:w="482"/>
        <w:gridCol w:w="1569"/>
        <w:gridCol w:w="482"/>
      </w:tblGrid>
      <w:tr w:rsidR="006C0D8E" w:rsidRPr="00F22A60" w:rsidTr="005C6577">
        <w:trPr>
          <w:jc w:val="center"/>
        </w:trPr>
        <w:tc>
          <w:tcPr>
            <w:tcW w:w="1515" w:type="dxa"/>
            <w:vAlign w:val="center"/>
          </w:tcPr>
          <w:p w:rsidR="00C8370A" w:rsidRPr="00F22A60" w:rsidRDefault="00DA3AC3" w:rsidP="005C6577">
            <w:pPr>
              <w:autoSpaceDE w:val="0"/>
              <w:autoSpaceDN w:val="0"/>
              <w:adjustRightInd w:val="0"/>
              <w:spacing w:after="80"/>
              <w:jc w:val="center"/>
              <w:rPr>
                <w:lang w:val="en-US"/>
              </w:rPr>
            </w:pPr>
            <w:r w:rsidRPr="00F22A60">
              <w:rPr>
                <w:lang w:val="en-US"/>
              </w:rPr>
              <w:t>Yes</w:t>
            </w:r>
          </w:p>
        </w:tc>
        <w:tc>
          <w:tcPr>
            <w:tcW w:w="482" w:type="dxa"/>
            <w:vAlign w:val="center"/>
          </w:tcPr>
          <w:p w:rsidR="00C8370A" w:rsidRPr="00F22A60" w:rsidRDefault="00C8370A" w:rsidP="005C6577">
            <w:pPr>
              <w:autoSpaceDE w:val="0"/>
              <w:autoSpaceDN w:val="0"/>
              <w:adjustRightInd w:val="0"/>
              <w:spacing w:after="80"/>
              <w:jc w:val="center"/>
              <w:rPr>
                <w:lang w:val="en-US"/>
              </w:rPr>
            </w:pPr>
            <w:r w:rsidRPr="00F22A60">
              <w:rPr>
                <w:b/>
                <w:lang w:val="en-US"/>
              </w:rPr>
              <w:t></w:t>
            </w:r>
          </w:p>
        </w:tc>
        <w:tc>
          <w:tcPr>
            <w:tcW w:w="1569" w:type="dxa"/>
            <w:vAlign w:val="center"/>
          </w:tcPr>
          <w:p w:rsidR="00C8370A" w:rsidRPr="00F22A60" w:rsidRDefault="00DA3AC3" w:rsidP="005C6577">
            <w:pPr>
              <w:autoSpaceDE w:val="0"/>
              <w:autoSpaceDN w:val="0"/>
              <w:adjustRightInd w:val="0"/>
              <w:spacing w:after="80"/>
              <w:jc w:val="center"/>
              <w:rPr>
                <w:lang w:val="en-US"/>
              </w:rPr>
            </w:pPr>
            <w:r w:rsidRPr="00F22A60">
              <w:rPr>
                <w:lang w:val="en-US"/>
              </w:rPr>
              <w:t>N</w:t>
            </w:r>
            <w:r w:rsidR="00C8370A" w:rsidRPr="00F22A60">
              <w:rPr>
                <w:lang w:val="en-US"/>
              </w:rPr>
              <w:t>o</w:t>
            </w:r>
          </w:p>
        </w:tc>
        <w:tc>
          <w:tcPr>
            <w:tcW w:w="482" w:type="dxa"/>
            <w:vAlign w:val="center"/>
          </w:tcPr>
          <w:p w:rsidR="00C8370A" w:rsidRPr="00F22A60" w:rsidRDefault="00C8370A" w:rsidP="005C6577">
            <w:pPr>
              <w:autoSpaceDE w:val="0"/>
              <w:autoSpaceDN w:val="0"/>
              <w:adjustRightInd w:val="0"/>
              <w:spacing w:after="80"/>
              <w:jc w:val="center"/>
              <w:rPr>
                <w:lang w:val="en-US"/>
              </w:rPr>
            </w:pPr>
            <w:r w:rsidRPr="00F22A60">
              <w:rPr>
                <w:b/>
                <w:lang w:val="en-US"/>
              </w:rPr>
              <w:t></w:t>
            </w:r>
          </w:p>
        </w:tc>
      </w:tr>
    </w:tbl>
    <w:p w:rsidR="00C8370A" w:rsidRPr="00F22A60" w:rsidRDefault="00DA3AC3" w:rsidP="00C8370A">
      <w:pPr>
        <w:autoSpaceDE w:val="0"/>
        <w:autoSpaceDN w:val="0"/>
        <w:adjustRightInd w:val="0"/>
        <w:spacing w:after="80"/>
        <w:rPr>
          <w:lang w:val="en-US"/>
        </w:rPr>
      </w:pPr>
      <w:r w:rsidRPr="00F22A60">
        <w:rPr>
          <w:i/>
          <w:lang w:val="en-US"/>
        </w:rPr>
        <w:t xml:space="preserve">If yes, </w:t>
      </w:r>
      <w:r w:rsidRPr="00F22A60">
        <w:rPr>
          <w:lang w:val="en-US"/>
        </w:rPr>
        <w:t>the number of LOTS</w:t>
      </w:r>
      <w:r w:rsidR="00C8370A" w:rsidRPr="00F22A60">
        <w:rPr>
          <w:i/>
          <w:lang w:val="en-US"/>
        </w:rPr>
        <w:t>:</w:t>
      </w:r>
      <w:r w:rsidR="00C8370A" w:rsidRPr="00F22A60">
        <w:rPr>
          <w:b/>
          <w:lang w:val="en-US"/>
        </w:rPr>
        <w:t xml:space="preserve"> </w:t>
      </w:r>
      <w:r w:rsidR="00C8370A" w:rsidRPr="00F22A60">
        <w:rPr>
          <w:b/>
          <w:lang w:val="en-US"/>
        </w:rPr>
        <w:t></w:t>
      </w:r>
      <w:r w:rsidR="00C8370A" w:rsidRPr="00F22A60">
        <w:rPr>
          <w:b/>
          <w:lang w:val="en-US"/>
        </w:rPr>
        <w:t></w:t>
      </w:r>
    </w:p>
    <w:p w:rsidR="00C8370A" w:rsidRPr="00F22A60" w:rsidRDefault="00C8370A" w:rsidP="00C8370A">
      <w:pPr>
        <w:spacing w:after="80"/>
        <w:rPr>
          <w:b/>
          <w:lang w:val="en-US"/>
        </w:rPr>
      </w:pPr>
    </w:p>
    <w:p w:rsidR="00C8370A" w:rsidRPr="00F22A60" w:rsidRDefault="00CA2966" w:rsidP="00C8370A">
      <w:pPr>
        <w:spacing w:after="80"/>
        <w:rPr>
          <w:lang w:val="en-US"/>
        </w:rPr>
      </w:pPr>
      <w:r w:rsidRPr="00F22A60">
        <w:rPr>
          <w:b/>
          <w:lang w:val="en-US"/>
        </w:rPr>
        <w:t>2</w:t>
      </w:r>
      <w:r w:rsidR="00C8370A" w:rsidRPr="00F22A60">
        <w:rPr>
          <w:b/>
          <w:lang w:val="en-US"/>
        </w:rPr>
        <w:t>.5</w:t>
      </w:r>
      <w:r w:rsidR="00C8370A" w:rsidRPr="00F22A60">
        <w:rPr>
          <w:b/>
          <w:lang w:val="en-US"/>
        </w:rPr>
        <w:tab/>
      </w:r>
      <w:r w:rsidR="00DA3AC3" w:rsidRPr="00F22A60">
        <w:rPr>
          <w:b/>
          <w:bCs/>
          <w:lang w:val="en-US"/>
        </w:rPr>
        <w:t>Options</w:t>
      </w:r>
      <w:r w:rsidR="00C8370A" w:rsidRPr="00F22A60">
        <w:rPr>
          <w:b/>
          <w:bCs/>
          <w:lang w:val="en-US"/>
        </w:rPr>
        <w:t>:</w:t>
      </w:r>
      <w:r w:rsidR="00C8370A" w:rsidRPr="00F22A60">
        <w:rPr>
          <w:lang w:val="en-US"/>
        </w:rPr>
        <w:t xml:space="preserve">  </w:t>
      </w:r>
    </w:p>
    <w:p w:rsidR="00DA3AC3" w:rsidRPr="00F22A60" w:rsidRDefault="00DA3AC3" w:rsidP="00DA3AC3">
      <w:pPr>
        <w:spacing w:after="80"/>
        <w:rPr>
          <w:b/>
          <w:lang w:val="en-US"/>
        </w:rPr>
      </w:pPr>
      <w:r w:rsidRPr="00F22A60">
        <w:rPr>
          <w:lang w:val="en-US"/>
        </w:rPr>
        <w:t xml:space="preserve">Number of possible renewals </w:t>
      </w:r>
      <w:r w:rsidRPr="00F22A60">
        <w:rPr>
          <w:i/>
          <w:lang w:val="en-US"/>
        </w:rPr>
        <w:t>(if any):</w:t>
      </w:r>
      <w:r w:rsidRPr="00F22A60">
        <w:rPr>
          <w:b/>
          <w:lang w:val="en-US"/>
        </w:rPr>
        <w:t xml:space="preserve"> </w:t>
      </w:r>
      <w:r w:rsidRPr="00F22A60">
        <w:rPr>
          <w:b/>
          <w:lang w:val="en-US"/>
        </w:rPr>
        <w:t></w:t>
      </w:r>
      <w:r w:rsidRPr="00F22A60">
        <w:rPr>
          <w:b/>
          <w:lang w:val="en-US"/>
        </w:rPr>
        <w:t></w:t>
      </w:r>
    </w:p>
    <w:p w:rsidR="00DA3AC3" w:rsidRPr="00F22A60" w:rsidRDefault="00DA3AC3" w:rsidP="00DA3AC3">
      <w:pPr>
        <w:spacing w:after="80"/>
        <w:rPr>
          <w:b/>
          <w:lang w:val="en-US"/>
        </w:rPr>
      </w:pPr>
      <w:proofErr w:type="gramStart"/>
      <w:r w:rsidRPr="00F22A60">
        <w:rPr>
          <w:lang w:val="en-US"/>
        </w:rPr>
        <w:t>or</w:t>
      </w:r>
      <w:proofErr w:type="gramEnd"/>
      <w:r w:rsidRPr="00F22A60">
        <w:rPr>
          <w:lang w:val="en-US"/>
        </w:rPr>
        <w:t xml:space="preserve"> Range: between</w:t>
      </w:r>
      <w:r w:rsidRPr="00F22A60">
        <w:rPr>
          <w:b/>
          <w:lang w:val="en-US"/>
        </w:rPr>
        <w:t xml:space="preserve"> </w:t>
      </w:r>
      <w:r w:rsidRPr="00F22A60">
        <w:rPr>
          <w:b/>
          <w:lang w:val="en-US"/>
        </w:rPr>
        <w:t></w:t>
      </w:r>
      <w:r w:rsidRPr="00F22A60">
        <w:rPr>
          <w:b/>
          <w:lang w:val="en-US"/>
        </w:rPr>
        <w:t xml:space="preserve"> </w:t>
      </w:r>
      <w:r w:rsidRPr="00F22A60">
        <w:rPr>
          <w:lang w:val="en-US"/>
        </w:rPr>
        <w:t>and</w:t>
      </w:r>
      <w:r w:rsidRPr="00F22A60">
        <w:rPr>
          <w:b/>
          <w:lang w:val="en-US"/>
        </w:rPr>
        <w:t xml:space="preserve"> </w:t>
      </w:r>
      <w:r w:rsidRPr="00F22A60">
        <w:rPr>
          <w:b/>
          <w:lang w:val="en-US"/>
        </w:rPr>
        <w:t></w:t>
      </w:r>
      <w:r w:rsidRPr="00F22A60">
        <w:rPr>
          <w:b/>
          <w:lang w:val="en-US"/>
        </w:rPr>
        <w:t></w:t>
      </w:r>
      <w:r w:rsidRPr="00F22A60">
        <w:rPr>
          <w:lang w:val="en-US"/>
        </w:rPr>
        <w:t></w:t>
      </w:r>
      <w:r w:rsidRPr="00F22A60">
        <w:rPr>
          <w:lang w:val="en-US"/>
        </w:rPr>
        <w:t></w:t>
      </w:r>
      <w:r w:rsidRPr="00F22A60">
        <w:rPr>
          <w:lang w:val="en-US"/>
        </w:rPr>
        <w:t>.</w:t>
      </w:r>
    </w:p>
    <w:p w:rsidR="00C8370A" w:rsidRPr="00F22A60" w:rsidRDefault="00C8370A" w:rsidP="00C8370A">
      <w:pPr>
        <w:spacing w:after="80"/>
        <w:rPr>
          <w:b/>
          <w:bCs/>
          <w:u w:val="single"/>
          <w:lang w:val="en-US"/>
        </w:rPr>
      </w:pPr>
    </w:p>
    <w:p w:rsidR="00C8370A" w:rsidRPr="00F22A60" w:rsidRDefault="00DA3AC3" w:rsidP="00DA3AC3">
      <w:pPr>
        <w:pStyle w:val="NormalWeb"/>
        <w:spacing w:before="0" w:beforeAutospacing="0" w:after="80" w:afterAutospacing="0"/>
        <w:rPr>
          <w:b/>
          <w:bCs/>
          <w:u w:val="single"/>
          <w:lang w:val="en-US"/>
        </w:rPr>
      </w:pPr>
      <w:proofErr w:type="gramStart"/>
      <w:r w:rsidRPr="00F22A60">
        <w:rPr>
          <w:b/>
          <w:bCs/>
          <w:lang w:val="en-US"/>
        </w:rPr>
        <w:t xml:space="preserve">Section </w:t>
      </w:r>
      <w:r w:rsidR="00CA2966" w:rsidRPr="00F22A60">
        <w:rPr>
          <w:b/>
          <w:bCs/>
          <w:lang w:val="en-US"/>
        </w:rPr>
        <w:t>3</w:t>
      </w:r>
      <w:r w:rsidRPr="00F22A60">
        <w:rPr>
          <w:b/>
          <w:bCs/>
          <w:lang w:val="en-US"/>
        </w:rPr>
        <w:t>.</w:t>
      </w:r>
      <w:proofErr w:type="gramEnd"/>
      <w:r w:rsidR="00263DD2" w:rsidRPr="00F22A60">
        <w:rPr>
          <w:b/>
          <w:bCs/>
          <w:lang w:val="en-US"/>
        </w:rPr>
        <w:tab/>
      </w:r>
      <w:r w:rsidRPr="00F22A60">
        <w:rPr>
          <w:b/>
          <w:bCs/>
          <w:u w:val="single"/>
          <w:lang w:val="en-US"/>
        </w:rPr>
        <w:t>Procedure</w:t>
      </w:r>
    </w:p>
    <w:p w:rsidR="00C8370A" w:rsidRPr="00F22A60" w:rsidRDefault="00C8370A" w:rsidP="00C8370A">
      <w:pPr>
        <w:spacing w:after="80"/>
        <w:rPr>
          <w:b/>
          <w:bCs/>
          <w:u w:val="single"/>
          <w:lang w:val="en-US"/>
        </w:rPr>
      </w:pPr>
    </w:p>
    <w:p w:rsidR="00C8370A" w:rsidRPr="00F22A60" w:rsidRDefault="00CA2966" w:rsidP="00C8370A">
      <w:pPr>
        <w:spacing w:after="80"/>
        <w:rPr>
          <w:b/>
          <w:lang w:val="en-US"/>
        </w:rPr>
      </w:pPr>
      <w:r w:rsidRPr="00F22A60">
        <w:rPr>
          <w:b/>
          <w:bCs/>
          <w:lang w:val="en-US"/>
        </w:rPr>
        <w:t>3</w:t>
      </w:r>
      <w:r w:rsidR="00C8370A" w:rsidRPr="00F22A60">
        <w:rPr>
          <w:b/>
          <w:bCs/>
          <w:lang w:val="en-US"/>
        </w:rPr>
        <w:t>.1</w:t>
      </w:r>
      <w:r w:rsidR="00C8370A" w:rsidRPr="00F22A60">
        <w:rPr>
          <w:b/>
          <w:bCs/>
          <w:lang w:val="en-US"/>
        </w:rPr>
        <w:tab/>
      </w:r>
      <w:r w:rsidR="00DA3AC3" w:rsidRPr="00F22A60">
        <w:rPr>
          <w:b/>
          <w:bCs/>
          <w:lang w:val="en-US"/>
        </w:rPr>
        <w:t>Type of procedure</w:t>
      </w:r>
      <w:r w:rsidR="00C8370A" w:rsidRPr="00F22A60">
        <w:rPr>
          <w:b/>
          <w:bCs/>
          <w:lang w:val="en-US"/>
        </w:rPr>
        <w:t>:</w:t>
      </w:r>
      <w:r w:rsidRPr="00F22A60">
        <w:rPr>
          <w:b/>
          <w:bCs/>
          <w:lang w:val="en-US"/>
        </w:rPr>
        <w:t xml:space="preserve"> “Consultancy Services”</w:t>
      </w:r>
    </w:p>
    <w:tbl>
      <w:tblPr>
        <w:tblW w:w="0" w:type="auto"/>
        <w:jc w:val="center"/>
        <w:tblLook w:val="01E0" w:firstRow="1" w:lastRow="1" w:firstColumn="1" w:lastColumn="1" w:noHBand="0" w:noVBand="0"/>
      </w:tblPr>
      <w:tblGrid>
        <w:gridCol w:w="1121"/>
        <w:gridCol w:w="1190"/>
        <w:gridCol w:w="1379"/>
        <w:gridCol w:w="2070"/>
        <w:gridCol w:w="2070"/>
      </w:tblGrid>
      <w:tr w:rsidR="006C0D8E" w:rsidRPr="00F22A60" w:rsidTr="005C6577">
        <w:trPr>
          <w:jc w:val="center"/>
        </w:trPr>
        <w:tc>
          <w:tcPr>
            <w:tcW w:w="1121" w:type="dxa"/>
          </w:tcPr>
          <w:p w:rsidR="00C8370A" w:rsidRPr="00F22A60" w:rsidRDefault="00C8370A" w:rsidP="005C6577">
            <w:pPr>
              <w:spacing w:after="80"/>
              <w:jc w:val="center"/>
              <w:rPr>
                <w:lang w:val="en-US"/>
              </w:rPr>
            </w:pPr>
          </w:p>
        </w:tc>
        <w:tc>
          <w:tcPr>
            <w:tcW w:w="1190" w:type="dxa"/>
          </w:tcPr>
          <w:p w:rsidR="00C8370A" w:rsidRPr="00F22A60" w:rsidRDefault="00C8370A" w:rsidP="00DA3AC3">
            <w:pPr>
              <w:spacing w:after="80"/>
              <w:jc w:val="center"/>
              <w:rPr>
                <w:lang w:val="en-US"/>
              </w:rPr>
            </w:pPr>
          </w:p>
        </w:tc>
        <w:tc>
          <w:tcPr>
            <w:tcW w:w="1379" w:type="dxa"/>
          </w:tcPr>
          <w:p w:rsidR="00C8370A" w:rsidRPr="00F22A60" w:rsidRDefault="00C8370A" w:rsidP="00DA3AC3">
            <w:pPr>
              <w:spacing w:after="80"/>
              <w:jc w:val="center"/>
              <w:rPr>
                <w:lang w:val="en-US"/>
              </w:rPr>
            </w:pPr>
          </w:p>
        </w:tc>
        <w:tc>
          <w:tcPr>
            <w:tcW w:w="2070" w:type="dxa"/>
          </w:tcPr>
          <w:p w:rsidR="00C8370A" w:rsidRPr="00F22A60" w:rsidRDefault="00C8370A" w:rsidP="00DA3AC3">
            <w:pPr>
              <w:spacing w:after="80"/>
              <w:jc w:val="center"/>
              <w:rPr>
                <w:lang w:val="en-US"/>
              </w:rPr>
            </w:pPr>
          </w:p>
        </w:tc>
        <w:tc>
          <w:tcPr>
            <w:tcW w:w="2070" w:type="dxa"/>
          </w:tcPr>
          <w:p w:rsidR="00C8370A" w:rsidRPr="00F22A60" w:rsidRDefault="00C8370A" w:rsidP="00DA3AC3">
            <w:pPr>
              <w:spacing w:after="80"/>
              <w:jc w:val="center"/>
              <w:rPr>
                <w:lang w:val="en-US"/>
              </w:rPr>
            </w:pPr>
          </w:p>
        </w:tc>
      </w:tr>
      <w:tr w:rsidR="006C0D8E" w:rsidRPr="00F22A60" w:rsidTr="005C6577">
        <w:trPr>
          <w:jc w:val="center"/>
        </w:trPr>
        <w:tc>
          <w:tcPr>
            <w:tcW w:w="1121" w:type="dxa"/>
          </w:tcPr>
          <w:p w:rsidR="00C8370A" w:rsidRPr="00F22A60" w:rsidRDefault="00C8370A" w:rsidP="005C6577">
            <w:pPr>
              <w:spacing w:after="80"/>
              <w:jc w:val="center"/>
              <w:rPr>
                <w:lang w:val="en-US"/>
              </w:rPr>
            </w:pPr>
          </w:p>
        </w:tc>
        <w:tc>
          <w:tcPr>
            <w:tcW w:w="1190" w:type="dxa"/>
          </w:tcPr>
          <w:p w:rsidR="00C8370A" w:rsidRPr="00F22A60" w:rsidRDefault="00C8370A" w:rsidP="005C6577">
            <w:pPr>
              <w:spacing w:after="80"/>
              <w:jc w:val="center"/>
              <w:rPr>
                <w:lang w:val="en-US"/>
              </w:rPr>
            </w:pPr>
          </w:p>
        </w:tc>
        <w:tc>
          <w:tcPr>
            <w:tcW w:w="1379" w:type="dxa"/>
          </w:tcPr>
          <w:p w:rsidR="00C8370A" w:rsidRPr="00F22A60" w:rsidRDefault="00C8370A" w:rsidP="005C6577">
            <w:pPr>
              <w:spacing w:after="80"/>
              <w:jc w:val="center"/>
              <w:rPr>
                <w:lang w:val="en-US"/>
              </w:rPr>
            </w:pPr>
          </w:p>
        </w:tc>
        <w:tc>
          <w:tcPr>
            <w:tcW w:w="2070" w:type="dxa"/>
          </w:tcPr>
          <w:p w:rsidR="00C8370A" w:rsidRPr="00F22A60" w:rsidRDefault="00C8370A" w:rsidP="005C6577">
            <w:pPr>
              <w:spacing w:after="80"/>
              <w:jc w:val="center"/>
              <w:rPr>
                <w:lang w:val="en-US"/>
              </w:rPr>
            </w:pPr>
          </w:p>
        </w:tc>
        <w:tc>
          <w:tcPr>
            <w:tcW w:w="2070" w:type="dxa"/>
          </w:tcPr>
          <w:p w:rsidR="00C8370A" w:rsidRPr="00F22A60" w:rsidRDefault="00C8370A" w:rsidP="005C6577">
            <w:pPr>
              <w:spacing w:after="80"/>
              <w:jc w:val="center"/>
              <w:rPr>
                <w:b/>
                <w:lang w:val="en-US"/>
              </w:rPr>
            </w:pPr>
          </w:p>
        </w:tc>
      </w:tr>
    </w:tbl>
    <w:p w:rsidR="00C8370A" w:rsidRPr="00F22A60" w:rsidRDefault="00CA2966" w:rsidP="00C8370A">
      <w:pPr>
        <w:spacing w:after="80"/>
        <w:rPr>
          <w:lang w:val="en-US"/>
        </w:rPr>
      </w:pPr>
      <w:r w:rsidRPr="00F22A60">
        <w:rPr>
          <w:b/>
          <w:lang w:val="en-US"/>
        </w:rPr>
        <w:t>3</w:t>
      </w:r>
      <w:r w:rsidR="00C8370A" w:rsidRPr="00F22A60">
        <w:rPr>
          <w:b/>
          <w:lang w:val="en-US"/>
        </w:rPr>
        <w:t>.2</w:t>
      </w:r>
      <w:r w:rsidR="00C8370A" w:rsidRPr="00F22A60">
        <w:rPr>
          <w:b/>
          <w:lang w:val="en-US"/>
        </w:rPr>
        <w:tab/>
      </w:r>
      <w:r w:rsidR="00DA3AC3" w:rsidRPr="00F22A60">
        <w:rPr>
          <w:b/>
          <w:lang w:val="en-US"/>
        </w:rPr>
        <w:t>Award criteria</w:t>
      </w:r>
      <w:r w:rsidR="00C8370A" w:rsidRPr="00F22A60">
        <w:rPr>
          <w:b/>
          <w:bCs/>
          <w:lang w:val="en-US"/>
        </w:rPr>
        <w:t>:</w:t>
      </w:r>
      <w:r w:rsidR="00C8370A" w:rsidRPr="00F22A60">
        <w:rPr>
          <w:lang w:val="en-US"/>
        </w:rPr>
        <w:t xml:space="preserve">  </w:t>
      </w:r>
      <w:r w:rsidR="00C8370A" w:rsidRPr="00F22A60">
        <w:rPr>
          <w:lang w:val="en-US"/>
        </w:rPr>
        <w:br/>
      </w:r>
    </w:p>
    <w:p w:rsidR="00C8370A" w:rsidRPr="00F22A60" w:rsidRDefault="00DA3AC3" w:rsidP="00C8370A">
      <w:pPr>
        <w:spacing w:after="80"/>
        <w:rPr>
          <w:lang w:val="en-US"/>
        </w:rPr>
      </w:pPr>
      <w:r w:rsidRPr="00F22A60">
        <w:rPr>
          <w:b/>
          <w:lang w:val="en-US"/>
        </w:rPr>
        <w:t>The best offer based on</w:t>
      </w:r>
      <w:r w:rsidR="00C8370A" w:rsidRPr="00F22A60">
        <w:rPr>
          <w:b/>
          <w:lang w:val="en-US"/>
        </w:rPr>
        <w:t>:</w:t>
      </w:r>
    </w:p>
    <w:p w:rsidR="00C8370A" w:rsidRPr="00F22A60" w:rsidRDefault="00DA3AC3" w:rsidP="00C8370A">
      <w:pPr>
        <w:spacing w:after="80"/>
        <w:rPr>
          <w:lang w:val="en-US"/>
        </w:rPr>
      </w:pPr>
      <w:r w:rsidRPr="00F22A60">
        <w:rPr>
          <w:lang w:val="en-US"/>
        </w:rPr>
        <w:t>Price</w:t>
      </w:r>
      <w:r w:rsidR="00C8370A" w:rsidRPr="00F22A60">
        <w:rPr>
          <w:lang w:val="en-US"/>
        </w:rPr>
        <w:t xml:space="preserve"> </w:t>
      </w:r>
      <w:r w:rsidR="00C8370A" w:rsidRPr="00F22A60">
        <w:rPr>
          <w:lang w:val="en-US"/>
        </w:rPr>
        <w:t></w:t>
      </w:r>
      <w:r w:rsidR="00C8370A" w:rsidRPr="00F22A60">
        <w:rPr>
          <w:lang w:val="en-US"/>
        </w:rPr>
        <w:t></w:t>
      </w:r>
      <w:r w:rsidR="00C8370A" w:rsidRPr="00F22A60">
        <w:rPr>
          <w:b/>
          <w:lang w:val="en-US"/>
        </w:rPr>
        <w:t></w:t>
      </w:r>
      <w:r w:rsidR="00C8370A" w:rsidRPr="00F22A60">
        <w:rPr>
          <w:b/>
          <w:lang w:val="en-US"/>
        </w:rPr>
        <w:t></w:t>
      </w:r>
      <w:r w:rsidR="00C8370A" w:rsidRPr="00F22A60">
        <w:rPr>
          <w:lang w:val="en-US"/>
        </w:rPr>
        <w:t xml:space="preserve"> </w:t>
      </w:r>
      <w:r w:rsidRPr="00F22A60">
        <w:rPr>
          <w:lang w:val="en-US"/>
        </w:rPr>
        <w:t xml:space="preserve">Technical </w:t>
      </w:r>
      <w:r w:rsidR="00C8370A" w:rsidRPr="00F22A60">
        <w:rPr>
          <w:lang w:val="en-US"/>
        </w:rPr>
        <w:t>Propo</w:t>
      </w:r>
      <w:r w:rsidRPr="00F22A60">
        <w:rPr>
          <w:lang w:val="en-US"/>
        </w:rPr>
        <w:t>sal</w:t>
      </w:r>
      <w:r w:rsidR="00C8370A" w:rsidRPr="00F22A60">
        <w:rPr>
          <w:lang w:val="en-US"/>
        </w:rPr>
        <w:t xml:space="preserve">   </w:t>
      </w:r>
      <w:r w:rsidR="00C8370A" w:rsidRPr="00F22A60">
        <w:rPr>
          <w:b/>
          <w:lang w:val="en-US"/>
        </w:rPr>
        <w:t></w:t>
      </w:r>
      <w:r w:rsidR="00C8370A" w:rsidRPr="00F22A60">
        <w:rPr>
          <w:b/>
          <w:lang w:val="en-US"/>
        </w:rPr>
        <w:t xml:space="preserve"> </w:t>
      </w:r>
    </w:p>
    <w:p w:rsidR="00C8370A" w:rsidRPr="00F22A60" w:rsidRDefault="00C8370A" w:rsidP="00C8370A">
      <w:pPr>
        <w:spacing w:after="80"/>
        <w:rPr>
          <w:lang w:val="en-US"/>
        </w:rPr>
      </w:pPr>
    </w:p>
    <w:p w:rsidR="00C8370A" w:rsidRPr="00F22A60" w:rsidRDefault="00CA2966" w:rsidP="00C8370A">
      <w:pPr>
        <w:spacing w:after="80"/>
        <w:rPr>
          <w:b/>
          <w:lang w:val="en-US"/>
        </w:rPr>
      </w:pPr>
      <w:r w:rsidRPr="00F22A60">
        <w:rPr>
          <w:b/>
          <w:lang w:val="en-US"/>
        </w:rPr>
        <w:lastRenderedPageBreak/>
        <w:t>3</w:t>
      </w:r>
      <w:r w:rsidR="00C8370A" w:rsidRPr="00F22A60">
        <w:rPr>
          <w:b/>
          <w:lang w:val="en-US"/>
        </w:rPr>
        <w:t>.3</w:t>
      </w:r>
      <w:r w:rsidR="00C8370A" w:rsidRPr="00F22A60">
        <w:rPr>
          <w:b/>
          <w:lang w:val="en-US"/>
        </w:rPr>
        <w:tab/>
      </w:r>
      <w:r w:rsidR="00DA3AC3" w:rsidRPr="00F22A60">
        <w:rPr>
          <w:b/>
          <w:lang w:val="en-US"/>
        </w:rPr>
        <w:t>Number of submitted requests</w:t>
      </w:r>
      <w:proofErr w:type="gramStart"/>
      <w:r w:rsidR="00C8370A" w:rsidRPr="00F22A60">
        <w:rPr>
          <w:b/>
          <w:lang w:val="en-US"/>
        </w:rPr>
        <w:t>:</w:t>
      </w:r>
      <w:r w:rsidR="00C8370A" w:rsidRPr="00F22A60">
        <w:rPr>
          <w:lang w:val="en-US"/>
        </w:rPr>
        <w:t></w:t>
      </w:r>
      <w:proofErr w:type="gramEnd"/>
      <w:r w:rsidR="00C8370A" w:rsidRPr="00F22A60">
        <w:rPr>
          <w:lang w:val="en-US"/>
        </w:rPr>
        <w:t></w:t>
      </w:r>
      <w:r w:rsidR="00C8370A" w:rsidRPr="00F22A60">
        <w:rPr>
          <w:b/>
          <w:lang w:val="en-US"/>
        </w:rPr>
        <w:t></w:t>
      </w:r>
      <w:r w:rsidR="00C8370A" w:rsidRPr="00F22A60">
        <w:rPr>
          <w:b/>
          <w:lang w:val="en-US"/>
        </w:rPr>
        <w:t></w:t>
      </w:r>
      <w:r w:rsidR="00C8370A" w:rsidRPr="00F22A60">
        <w:rPr>
          <w:b/>
          <w:lang w:val="en-US"/>
        </w:rPr>
        <w:t></w:t>
      </w:r>
      <w:r w:rsidR="00C8370A" w:rsidRPr="00F22A60">
        <w:rPr>
          <w:b/>
          <w:lang w:val="en-US"/>
        </w:rPr>
        <w:tab/>
      </w:r>
      <w:r w:rsidR="00DA3AC3" w:rsidRPr="00F22A60">
        <w:rPr>
          <w:b/>
          <w:lang w:val="en-US"/>
        </w:rPr>
        <w:t>Number of regular requests</w:t>
      </w:r>
      <w:r w:rsidR="00C8370A" w:rsidRPr="00F22A60">
        <w:rPr>
          <w:b/>
          <w:lang w:val="en-US"/>
        </w:rPr>
        <w:t>:</w:t>
      </w:r>
      <w:r w:rsidR="00C8370A" w:rsidRPr="00F22A60">
        <w:rPr>
          <w:lang w:val="en-US"/>
        </w:rPr>
        <w:t></w:t>
      </w:r>
      <w:r w:rsidR="00C8370A" w:rsidRPr="00F22A60">
        <w:rPr>
          <w:lang w:val="en-US"/>
        </w:rPr>
        <w:t></w:t>
      </w:r>
      <w:r w:rsidR="00C8370A" w:rsidRPr="00F22A60">
        <w:rPr>
          <w:b/>
          <w:lang w:val="en-US"/>
        </w:rPr>
        <w:t></w:t>
      </w:r>
      <w:r w:rsidR="00C8370A" w:rsidRPr="00F22A60">
        <w:rPr>
          <w:b/>
          <w:lang w:val="en-US"/>
        </w:rPr>
        <w:t></w:t>
      </w:r>
      <w:r w:rsidR="00C8370A" w:rsidRPr="00F22A60">
        <w:rPr>
          <w:b/>
          <w:lang w:val="en-US"/>
        </w:rPr>
        <w:t></w:t>
      </w:r>
    </w:p>
    <w:p w:rsidR="00C8370A" w:rsidRPr="00F22A60" w:rsidRDefault="00CA2966" w:rsidP="00C8370A">
      <w:pPr>
        <w:spacing w:after="80"/>
        <w:rPr>
          <w:b/>
          <w:lang w:val="en-US"/>
        </w:rPr>
      </w:pPr>
      <w:r w:rsidRPr="00F22A60">
        <w:rPr>
          <w:b/>
          <w:lang w:val="en-US"/>
        </w:rPr>
        <w:t>3</w:t>
      </w:r>
      <w:r w:rsidR="00C8370A" w:rsidRPr="00F22A60">
        <w:rPr>
          <w:b/>
          <w:lang w:val="en-US"/>
        </w:rPr>
        <w:t>.3.1 Num</w:t>
      </w:r>
      <w:r w:rsidR="00DA3AC3" w:rsidRPr="00F22A60">
        <w:rPr>
          <w:b/>
          <w:lang w:val="en-US"/>
        </w:rPr>
        <w:t xml:space="preserve">ber of submitted </w:t>
      </w:r>
      <w:r w:rsidR="00C8370A" w:rsidRPr="00F22A60">
        <w:rPr>
          <w:b/>
          <w:lang w:val="en-US"/>
        </w:rPr>
        <w:t>propo</w:t>
      </w:r>
      <w:r w:rsidR="00DA3AC3" w:rsidRPr="00F22A60">
        <w:rPr>
          <w:b/>
          <w:lang w:val="en-US"/>
        </w:rPr>
        <w:t>sals</w:t>
      </w:r>
      <w:r w:rsidR="00C8370A" w:rsidRPr="00F22A60">
        <w:rPr>
          <w:b/>
          <w:lang w:val="en-US"/>
        </w:rPr>
        <w:t xml:space="preserve"> </w:t>
      </w:r>
      <w:r w:rsidR="00DA3AC3" w:rsidRPr="00F22A60">
        <w:rPr>
          <w:b/>
          <w:lang w:val="en-US"/>
        </w:rPr>
        <w:t xml:space="preserve">  </w:t>
      </w:r>
      <w:r w:rsidR="00C8370A" w:rsidRPr="00F22A60">
        <w:rPr>
          <w:b/>
          <w:lang w:val="en-US"/>
        </w:rPr>
        <w:t></w:t>
      </w:r>
      <w:r w:rsidR="00C8370A" w:rsidRPr="00F22A60">
        <w:rPr>
          <w:b/>
          <w:lang w:val="en-US"/>
        </w:rPr>
        <w:t></w:t>
      </w:r>
      <w:r w:rsidR="00C8370A" w:rsidRPr="00F22A60">
        <w:rPr>
          <w:b/>
          <w:lang w:val="en-US"/>
        </w:rPr>
        <w:t></w:t>
      </w:r>
      <w:r w:rsidR="00DA3AC3" w:rsidRPr="00F22A60">
        <w:rPr>
          <w:b/>
          <w:lang w:val="en-US"/>
        </w:rPr>
        <w:t xml:space="preserve">   </w:t>
      </w:r>
      <w:r w:rsidR="00C8370A" w:rsidRPr="00F22A60">
        <w:rPr>
          <w:b/>
          <w:lang w:val="en-US"/>
        </w:rPr>
        <w:t>Num</w:t>
      </w:r>
      <w:r w:rsidR="00DA3AC3" w:rsidRPr="00F22A60">
        <w:rPr>
          <w:b/>
          <w:lang w:val="en-US"/>
        </w:rPr>
        <w:t xml:space="preserve">ber of regular proposals </w:t>
      </w:r>
      <w:r w:rsidR="00C8370A" w:rsidRPr="00F22A60">
        <w:rPr>
          <w:b/>
          <w:lang w:val="en-US"/>
        </w:rPr>
        <w:t></w:t>
      </w:r>
      <w:r w:rsidR="00C8370A" w:rsidRPr="00F22A60">
        <w:rPr>
          <w:b/>
          <w:lang w:val="en-US"/>
        </w:rPr>
        <w:t></w:t>
      </w:r>
      <w:r w:rsidR="00C8370A" w:rsidRPr="00F22A60">
        <w:rPr>
          <w:b/>
          <w:lang w:val="en-US"/>
        </w:rPr>
        <w:t></w:t>
      </w:r>
    </w:p>
    <w:p w:rsidR="00C8370A" w:rsidRPr="00F22A60" w:rsidRDefault="00C8370A" w:rsidP="00C8370A">
      <w:pPr>
        <w:spacing w:after="80"/>
        <w:rPr>
          <w:b/>
          <w:lang w:val="en-US"/>
        </w:rPr>
      </w:pPr>
    </w:p>
    <w:p w:rsidR="00C8370A" w:rsidRPr="00F22A60" w:rsidRDefault="00C8370A" w:rsidP="00C8370A">
      <w:pPr>
        <w:spacing w:after="80"/>
        <w:rPr>
          <w:lang w:val="en-US"/>
        </w:rPr>
      </w:pPr>
    </w:p>
    <w:p w:rsidR="00C8370A" w:rsidRPr="00F22A60" w:rsidRDefault="00DA3AC3" w:rsidP="00DA3AC3">
      <w:pPr>
        <w:pStyle w:val="NormalWeb"/>
        <w:spacing w:before="0" w:beforeAutospacing="0" w:after="80" w:afterAutospacing="0"/>
        <w:rPr>
          <w:b/>
          <w:bCs/>
          <w:u w:val="single"/>
          <w:lang w:val="en-US"/>
        </w:rPr>
      </w:pPr>
      <w:r w:rsidRPr="00F22A60">
        <w:rPr>
          <w:b/>
          <w:bCs/>
          <w:lang w:val="en-US"/>
        </w:rPr>
        <w:t xml:space="preserve">Section </w:t>
      </w:r>
      <w:r w:rsidR="00CA2966" w:rsidRPr="00F22A60">
        <w:rPr>
          <w:b/>
          <w:bCs/>
          <w:lang w:val="en-US"/>
        </w:rPr>
        <w:t>4</w:t>
      </w:r>
      <w:r w:rsidR="00263DD2" w:rsidRPr="00F22A60">
        <w:rPr>
          <w:b/>
          <w:bCs/>
          <w:lang w:val="en-US"/>
        </w:rPr>
        <w:tab/>
      </w:r>
      <w:r w:rsidR="00C8370A" w:rsidRPr="00F22A60">
        <w:rPr>
          <w:b/>
          <w:bCs/>
          <w:u w:val="single"/>
          <w:lang w:val="en-US"/>
        </w:rPr>
        <w:t>Informa</w:t>
      </w:r>
      <w:r w:rsidRPr="00F22A60">
        <w:rPr>
          <w:b/>
          <w:bCs/>
          <w:u w:val="single"/>
          <w:lang w:val="en-US"/>
        </w:rPr>
        <w:t>t</w:t>
      </w:r>
      <w:r w:rsidR="00C8370A" w:rsidRPr="00F22A60">
        <w:rPr>
          <w:b/>
          <w:bCs/>
          <w:u w:val="single"/>
          <w:lang w:val="en-US"/>
        </w:rPr>
        <w:t xml:space="preserve">ion </w:t>
      </w:r>
      <w:r w:rsidRPr="00F22A60">
        <w:rPr>
          <w:b/>
          <w:bCs/>
          <w:u w:val="single"/>
          <w:lang w:val="en-US"/>
        </w:rPr>
        <w:t>on the contract</w:t>
      </w:r>
    </w:p>
    <w:p w:rsidR="00C8370A" w:rsidRPr="00F22A60" w:rsidRDefault="00C8370A" w:rsidP="00C8370A">
      <w:pPr>
        <w:spacing w:after="80"/>
        <w:rPr>
          <w:lang w:val="en-US"/>
        </w:rPr>
      </w:pPr>
    </w:p>
    <w:p w:rsidR="00C8370A" w:rsidRPr="00F22A60" w:rsidRDefault="00CA2966" w:rsidP="00C8370A">
      <w:pPr>
        <w:spacing w:after="80"/>
        <w:rPr>
          <w:b/>
          <w:lang w:val="en-US"/>
        </w:rPr>
      </w:pPr>
      <w:r w:rsidRPr="00F22A60">
        <w:rPr>
          <w:b/>
          <w:lang w:val="en-US"/>
        </w:rPr>
        <w:t>4</w:t>
      </w:r>
      <w:r w:rsidR="00C8370A" w:rsidRPr="00F22A60">
        <w:rPr>
          <w:b/>
          <w:lang w:val="en-US"/>
        </w:rPr>
        <w:t>.1</w:t>
      </w:r>
      <w:r w:rsidR="00C8370A" w:rsidRPr="00F22A60">
        <w:rPr>
          <w:b/>
          <w:lang w:val="en-US"/>
        </w:rPr>
        <w:tab/>
      </w:r>
      <w:r w:rsidR="00DA3AC3" w:rsidRPr="00F22A60">
        <w:rPr>
          <w:b/>
          <w:lang w:val="en-US"/>
        </w:rPr>
        <w:t>Number of Contract</w:t>
      </w:r>
      <w:r w:rsidR="00C8370A" w:rsidRPr="00F22A60">
        <w:rPr>
          <w:b/>
          <w:lang w:val="en-US"/>
        </w:rPr>
        <w:t>: _____________</w:t>
      </w:r>
      <w:r w:rsidR="00DA3AC3" w:rsidRPr="00F22A60">
        <w:rPr>
          <w:b/>
          <w:lang w:val="en-US"/>
        </w:rPr>
        <w:t>__</w:t>
      </w:r>
      <w:r w:rsidR="00DA3AC3" w:rsidRPr="00F22A60">
        <w:rPr>
          <w:b/>
          <w:lang w:val="en-US"/>
        </w:rPr>
        <w:tab/>
        <w:t xml:space="preserve">Date of </w:t>
      </w:r>
      <w:proofErr w:type="gramStart"/>
      <w:r w:rsidR="00DA3AC3" w:rsidRPr="00F22A60">
        <w:rPr>
          <w:b/>
          <w:lang w:val="en-US"/>
        </w:rPr>
        <w:t xml:space="preserve">Contract  </w:t>
      </w:r>
      <w:r w:rsidR="00C8370A" w:rsidRPr="00F22A60">
        <w:rPr>
          <w:b/>
          <w:lang w:val="en-US"/>
        </w:rPr>
        <w:t></w:t>
      </w:r>
      <w:proofErr w:type="gramEnd"/>
      <w:r w:rsidR="00C8370A" w:rsidRPr="00F22A60">
        <w:rPr>
          <w:b/>
          <w:lang w:val="en-US"/>
        </w:rPr>
        <w:t>/</w:t>
      </w:r>
      <w:r w:rsidR="00C8370A" w:rsidRPr="00F22A60">
        <w:rPr>
          <w:b/>
          <w:lang w:val="en-US"/>
        </w:rPr>
        <w:t></w:t>
      </w:r>
      <w:r w:rsidR="00C8370A" w:rsidRPr="00F22A60">
        <w:rPr>
          <w:b/>
          <w:lang w:val="en-US"/>
        </w:rPr>
        <w:t>/</w:t>
      </w:r>
      <w:r w:rsidR="00C8370A" w:rsidRPr="00F22A60">
        <w:rPr>
          <w:b/>
          <w:lang w:val="en-US"/>
        </w:rPr>
        <w:t></w:t>
      </w:r>
      <w:r w:rsidR="00C8370A" w:rsidRPr="00F22A60">
        <w:rPr>
          <w:b/>
          <w:lang w:val="en-US"/>
        </w:rPr>
        <w:t></w:t>
      </w:r>
      <w:r w:rsidR="00C8370A" w:rsidRPr="00F22A60">
        <w:rPr>
          <w:b/>
          <w:lang w:val="en-US"/>
        </w:rPr>
        <w:t></w:t>
      </w:r>
      <w:r w:rsidR="00C8370A" w:rsidRPr="00F22A60">
        <w:rPr>
          <w:b/>
          <w:lang w:val="en-US"/>
        </w:rPr>
        <w:t></w:t>
      </w:r>
    </w:p>
    <w:p w:rsidR="00C8370A" w:rsidRPr="00F22A60" w:rsidRDefault="00C8370A" w:rsidP="00C8370A">
      <w:pPr>
        <w:spacing w:after="80"/>
        <w:rPr>
          <w:b/>
          <w:bCs/>
          <w:lang w:val="en-US"/>
        </w:rPr>
      </w:pPr>
    </w:p>
    <w:p w:rsidR="00DA3AC3" w:rsidRPr="00F22A60" w:rsidRDefault="00CA2966" w:rsidP="00DA3AC3">
      <w:pPr>
        <w:pStyle w:val="SLparagraph"/>
        <w:numPr>
          <w:ilvl w:val="0"/>
          <w:numId w:val="0"/>
        </w:numPr>
        <w:spacing w:after="80"/>
        <w:rPr>
          <w:b/>
          <w:lang w:val="en-US"/>
        </w:rPr>
      </w:pPr>
      <w:r w:rsidRPr="00F22A60">
        <w:rPr>
          <w:b/>
          <w:lang w:val="en-US"/>
        </w:rPr>
        <w:t>4</w:t>
      </w:r>
      <w:r w:rsidR="00DA3AC3" w:rsidRPr="00F22A60">
        <w:rPr>
          <w:b/>
          <w:lang w:val="en-US"/>
        </w:rPr>
        <w:t>.2</w:t>
      </w:r>
      <w:r w:rsidR="00DA3AC3" w:rsidRPr="00F22A60">
        <w:rPr>
          <w:b/>
          <w:bCs/>
          <w:lang w:val="en-US"/>
        </w:rPr>
        <w:tab/>
        <w:t>Name and address of the contractor</w:t>
      </w:r>
      <w:r w:rsidR="00DA3AC3" w:rsidRPr="00F22A60">
        <w:rPr>
          <w:b/>
          <w:lang w:val="en-US"/>
        </w:rPr>
        <w:t xml:space="preserve"> </w:t>
      </w:r>
    </w:p>
    <w:p w:rsidR="00DA3AC3" w:rsidRPr="00F22A60" w:rsidRDefault="00DA3AC3" w:rsidP="00DA3AC3">
      <w:pPr>
        <w:spacing w:after="80"/>
        <w:rPr>
          <w:bCs/>
          <w:lang w:val="en-US"/>
        </w:rPr>
      </w:pPr>
      <w:r w:rsidRPr="00F22A60">
        <w:rPr>
          <w:bCs/>
          <w:lang w:val="en-US"/>
        </w:rPr>
        <w:t xml:space="preserve">Name </w:t>
      </w:r>
      <w:r w:rsidRPr="00F22A60">
        <w:rPr>
          <w:bCs/>
          <w:lang w:val="en-US"/>
        </w:rPr>
        <w:tab/>
      </w:r>
      <w:r w:rsidRPr="00F22A60">
        <w:rPr>
          <w:bCs/>
          <w:lang w:val="en-US"/>
        </w:rPr>
        <w:tab/>
      </w:r>
      <w:r w:rsidRPr="00F22A60">
        <w:rPr>
          <w:bCs/>
          <w:lang w:val="en-US"/>
        </w:rPr>
        <w:tab/>
        <w:t>___________________________________________</w:t>
      </w:r>
    </w:p>
    <w:p w:rsidR="00DA3AC3" w:rsidRPr="00F22A60" w:rsidRDefault="00DA3AC3" w:rsidP="00DA3AC3">
      <w:pPr>
        <w:spacing w:after="80"/>
        <w:rPr>
          <w:bCs/>
          <w:lang w:val="en-US"/>
        </w:rPr>
      </w:pPr>
      <w:r w:rsidRPr="00F22A60">
        <w:rPr>
          <w:bCs/>
          <w:lang w:val="en-US"/>
        </w:rPr>
        <w:t>Address</w:t>
      </w:r>
      <w:r w:rsidRPr="00F22A60">
        <w:rPr>
          <w:bCs/>
          <w:lang w:val="en-US"/>
        </w:rPr>
        <w:tab/>
      </w:r>
      <w:r w:rsidRPr="00F22A60">
        <w:rPr>
          <w:bCs/>
          <w:lang w:val="en-US"/>
        </w:rPr>
        <w:tab/>
        <w:t>___________________________________________</w:t>
      </w:r>
    </w:p>
    <w:p w:rsidR="00DA3AC3" w:rsidRPr="00F22A60" w:rsidRDefault="00DA3AC3" w:rsidP="00DA3AC3">
      <w:pPr>
        <w:spacing w:after="80"/>
        <w:rPr>
          <w:bCs/>
          <w:lang w:val="en-US"/>
        </w:rPr>
      </w:pPr>
      <w:r w:rsidRPr="00F22A60">
        <w:rPr>
          <w:bCs/>
          <w:lang w:val="en-US"/>
        </w:rPr>
        <w:t>Tel/Fax</w:t>
      </w:r>
      <w:r w:rsidRPr="00F22A60">
        <w:rPr>
          <w:bCs/>
          <w:lang w:val="en-US"/>
        </w:rPr>
        <w:tab/>
      </w:r>
      <w:r w:rsidRPr="00F22A60">
        <w:rPr>
          <w:bCs/>
          <w:lang w:val="en-US"/>
        </w:rPr>
        <w:tab/>
        <w:t>___________________________________________</w:t>
      </w:r>
    </w:p>
    <w:p w:rsidR="00DA3AC3" w:rsidRPr="00F22A60" w:rsidRDefault="00DA3AC3" w:rsidP="00DA3AC3">
      <w:pPr>
        <w:spacing w:after="80"/>
        <w:rPr>
          <w:bCs/>
          <w:lang w:val="en-US"/>
        </w:rPr>
      </w:pPr>
      <w:r w:rsidRPr="00F22A60">
        <w:rPr>
          <w:bCs/>
          <w:lang w:val="en-US"/>
        </w:rPr>
        <w:t>E-mail</w:t>
      </w:r>
      <w:r w:rsidRPr="00F22A60">
        <w:rPr>
          <w:bCs/>
          <w:lang w:val="en-US"/>
        </w:rPr>
        <w:tab/>
      </w:r>
      <w:r w:rsidRPr="00F22A60">
        <w:rPr>
          <w:bCs/>
          <w:lang w:val="en-US"/>
        </w:rPr>
        <w:tab/>
      </w:r>
      <w:r w:rsidRPr="00F22A60">
        <w:rPr>
          <w:bCs/>
          <w:lang w:val="en-US"/>
        </w:rPr>
        <w:tab/>
        <w:t>___________________________________________</w:t>
      </w:r>
    </w:p>
    <w:p w:rsidR="00C8370A" w:rsidRPr="00F22A60" w:rsidRDefault="00DA3AC3" w:rsidP="00DA3AC3">
      <w:pPr>
        <w:spacing w:after="80"/>
        <w:rPr>
          <w:bCs/>
          <w:lang w:val="en-US"/>
        </w:rPr>
      </w:pPr>
      <w:r w:rsidRPr="00F22A60">
        <w:rPr>
          <w:bCs/>
          <w:lang w:val="en-US"/>
        </w:rPr>
        <w:t>Internet Address</w:t>
      </w:r>
      <w:r w:rsidRPr="00F22A60">
        <w:rPr>
          <w:bCs/>
          <w:lang w:val="en-US"/>
        </w:rPr>
        <w:tab/>
        <w:t>___________________________________________</w:t>
      </w:r>
    </w:p>
    <w:p w:rsidR="00DA3AC3" w:rsidRPr="00F22A60" w:rsidRDefault="00DA3AC3" w:rsidP="00DA3AC3">
      <w:pPr>
        <w:spacing w:after="80"/>
        <w:rPr>
          <w:b/>
          <w:bCs/>
          <w:lang w:val="en-US"/>
        </w:rPr>
      </w:pPr>
    </w:p>
    <w:p w:rsidR="00C8370A" w:rsidRPr="00F22A60" w:rsidRDefault="00CA2966" w:rsidP="00C8370A">
      <w:pPr>
        <w:spacing w:after="80"/>
        <w:rPr>
          <w:b/>
          <w:bCs/>
          <w:lang w:val="en-US"/>
        </w:rPr>
      </w:pPr>
      <w:r w:rsidRPr="00F22A60">
        <w:rPr>
          <w:b/>
          <w:lang w:val="en-US"/>
        </w:rPr>
        <w:t>4</w:t>
      </w:r>
      <w:r w:rsidR="00C8370A" w:rsidRPr="00F22A60">
        <w:rPr>
          <w:b/>
          <w:lang w:val="en-US"/>
        </w:rPr>
        <w:t>.3</w:t>
      </w:r>
      <w:r w:rsidR="00C8370A" w:rsidRPr="00F22A60">
        <w:rPr>
          <w:b/>
          <w:bCs/>
          <w:lang w:val="en-US"/>
        </w:rPr>
        <w:tab/>
      </w:r>
      <w:r w:rsidR="00DA3AC3" w:rsidRPr="00F22A60">
        <w:rPr>
          <w:b/>
          <w:bCs/>
          <w:lang w:val="en-US"/>
        </w:rPr>
        <w:t xml:space="preserve">Total final value of the contract </w:t>
      </w:r>
      <w:r w:rsidR="00DA3AC3" w:rsidRPr="00F22A60">
        <w:rPr>
          <w:bCs/>
          <w:i/>
          <w:lang w:val="en-US"/>
        </w:rPr>
        <w:t>(including lots and options</w:t>
      </w:r>
      <w:r w:rsidR="00C8370A" w:rsidRPr="00F22A60">
        <w:rPr>
          <w:bCs/>
          <w:i/>
          <w:lang w:val="en-US"/>
        </w:rPr>
        <w:t>)</w:t>
      </w:r>
      <w:r w:rsidR="00C8370A" w:rsidRPr="00F22A60">
        <w:rPr>
          <w:bCs/>
          <w:lang w:val="en-US"/>
        </w:rPr>
        <w:t>:</w:t>
      </w:r>
    </w:p>
    <w:tbl>
      <w:tblPr>
        <w:tblW w:w="0" w:type="auto"/>
        <w:jc w:val="center"/>
        <w:tblLook w:val="01E0" w:firstRow="1" w:lastRow="1" w:firstColumn="1" w:lastColumn="1" w:noHBand="0" w:noVBand="0"/>
      </w:tblPr>
      <w:tblGrid>
        <w:gridCol w:w="1515"/>
        <w:gridCol w:w="3448"/>
        <w:gridCol w:w="1123"/>
        <w:gridCol w:w="1416"/>
      </w:tblGrid>
      <w:tr w:rsidR="006C0D8E" w:rsidRPr="00F22A60" w:rsidTr="005C6577">
        <w:trPr>
          <w:jc w:val="center"/>
        </w:trPr>
        <w:tc>
          <w:tcPr>
            <w:tcW w:w="1515" w:type="dxa"/>
            <w:vAlign w:val="center"/>
          </w:tcPr>
          <w:p w:rsidR="00232AAF" w:rsidRPr="00F22A60" w:rsidRDefault="00232AAF" w:rsidP="006C6DF3">
            <w:pPr>
              <w:autoSpaceDE w:val="0"/>
              <w:autoSpaceDN w:val="0"/>
              <w:adjustRightInd w:val="0"/>
              <w:spacing w:after="80"/>
              <w:jc w:val="center"/>
              <w:rPr>
                <w:lang w:val="en-US"/>
              </w:rPr>
            </w:pPr>
            <w:r w:rsidRPr="00F22A60">
              <w:rPr>
                <w:lang w:val="en-US"/>
              </w:rPr>
              <w:t>Value</w:t>
            </w:r>
          </w:p>
        </w:tc>
        <w:tc>
          <w:tcPr>
            <w:tcW w:w="3448" w:type="dxa"/>
            <w:vAlign w:val="center"/>
          </w:tcPr>
          <w:p w:rsidR="00232AAF" w:rsidRPr="00F22A60" w:rsidRDefault="00232AAF" w:rsidP="006C6DF3">
            <w:pPr>
              <w:autoSpaceDE w:val="0"/>
              <w:autoSpaceDN w:val="0"/>
              <w:adjustRightInd w:val="0"/>
              <w:spacing w:after="80"/>
              <w:jc w:val="center"/>
              <w:rPr>
                <w:i/>
                <w:lang w:val="en-US"/>
              </w:rPr>
            </w:pPr>
            <w:r w:rsidRPr="00F22A60">
              <w:rPr>
                <w:b/>
                <w:i/>
                <w:lang w:val="en-US"/>
              </w:rPr>
              <w:t xml:space="preserve">_____________ </w:t>
            </w:r>
            <w:r w:rsidRPr="00F22A60">
              <w:rPr>
                <w:i/>
                <w:lang w:val="en-US"/>
              </w:rPr>
              <w:t>(without VAT)</w:t>
            </w:r>
          </w:p>
        </w:tc>
        <w:tc>
          <w:tcPr>
            <w:tcW w:w="1123" w:type="dxa"/>
            <w:vAlign w:val="center"/>
          </w:tcPr>
          <w:p w:rsidR="00232AAF" w:rsidRPr="00F22A60" w:rsidRDefault="00232AAF" w:rsidP="006C6DF3">
            <w:pPr>
              <w:autoSpaceDE w:val="0"/>
              <w:autoSpaceDN w:val="0"/>
              <w:adjustRightInd w:val="0"/>
              <w:spacing w:after="80"/>
              <w:jc w:val="center"/>
              <w:rPr>
                <w:lang w:val="en-US"/>
              </w:rPr>
            </w:pPr>
            <w:r w:rsidRPr="00F22A60">
              <w:rPr>
                <w:lang w:val="en-US"/>
              </w:rPr>
              <w:t>Currency</w:t>
            </w:r>
          </w:p>
        </w:tc>
        <w:tc>
          <w:tcPr>
            <w:tcW w:w="1416" w:type="dxa"/>
            <w:vAlign w:val="center"/>
          </w:tcPr>
          <w:p w:rsidR="00232AAF" w:rsidRPr="00F22A60" w:rsidRDefault="00232AAF" w:rsidP="006C6DF3">
            <w:pPr>
              <w:autoSpaceDE w:val="0"/>
              <w:autoSpaceDN w:val="0"/>
              <w:adjustRightInd w:val="0"/>
              <w:spacing w:after="80"/>
              <w:jc w:val="center"/>
              <w:rPr>
                <w:i/>
                <w:lang w:val="en-US"/>
              </w:rPr>
            </w:pPr>
            <w:r w:rsidRPr="00F22A60">
              <w:rPr>
                <w:b/>
                <w:i/>
                <w:lang w:val="en-US"/>
              </w:rPr>
              <w:t>__________</w:t>
            </w:r>
          </w:p>
        </w:tc>
      </w:tr>
      <w:tr w:rsidR="00232AAF" w:rsidRPr="00F22A60" w:rsidTr="005C6577">
        <w:trPr>
          <w:jc w:val="center"/>
        </w:trPr>
        <w:tc>
          <w:tcPr>
            <w:tcW w:w="1515" w:type="dxa"/>
            <w:vAlign w:val="center"/>
          </w:tcPr>
          <w:p w:rsidR="00232AAF" w:rsidRPr="00F22A60" w:rsidRDefault="00232AAF" w:rsidP="006C6DF3">
            <w:pPr>
              <w:autoSpaceDE w:val="0"/>
              <w:autoSpaceDN w:val="0"/>
              <w:adjustRightInd w:val="0"/>
              <w:spacing w:after="80"/>
              <w:jc w:val="center"/>
              <w:rPr>
                <w:lang w:val="en-US"/>
              </w:rPr>
            </w:pPr>
            <w:r w:rsidRPr="00F22A60">
              <w:rPr>
                <w:lang w:val="en-US"/>
              </w:rPr>
              <w:t>Value</w:t>
            </w:r>
          </w:p>
        </w:tc>
        <w:tc>
          <w:tcPr>
            <w:tcW w:w="3448" w:type="dxa"/>
            <w:vAlign w:val="center"/>
          </w:tcPr>
          <w:p w:rsidR="00232AAF" w:rsidRPr="00F22A60" w:rsidRDefault="00232AAF" w:rsidP="006C6DF3">
            <w:pPr>
              <w:autoSpaceDE w:val="0"/>
              <w:autoSpaceDN w:val="0"/>
              <w:adjustRightInd w:val="0"/>
              <w:spacing w:after="80"/>
              <w:jc w:val="center"/>
              <w:rPr>
                <w:i/>
                <w:lang w:val="en-US"/>
              </w:rPr>
            </w:pPr>
            <w:r w:rsidRPr="00F22A60">
              <w:rPr>
                <w:b/>
                <w:i/>
                <w:lang w:val="en-US"/>
              </w:rPr>
              <w:t xml:space="preserve">_______________   </w:t>
            </w:r>
            <w:r w:rsidRPr="00F22A60">
              <w:rPr>
                <w:i/>
                <w:lang w:val="en-US"/>
              </w:rPr>
              <w:t>(with VAT)</w:t>
            </w:r>
          </w:p>
        </w:tc>
        <w:tc>
          <w:tcPr>
            <w:tcW w:w="1123" w:type="dxa"/>
            <w:vAlign w:val="center"/>
          </w:tcPr>
          <w:p w:rsidR="00232AAF" w:rsidRPr="00F22A60" w:rsidRDefault="00232AAF" w:rsidP="006C6DF3">
            <w:pPr>
              <w:autoSpaceDE w:val="0"/>
              <w:autoSpaceDN w:val="0"/>
              <w:adjustRightInd w:val="0"/>
              <w:spacing w:after="80"/>
              <w:jc w:val="center"/>
              <w:rPr>
                <w:lang w:val="en-US"/>
              </w:rPr>
            </w:pPr>
            <w:r w:rsidRPr="00F22A60">
              <w:rPr>
                <w:lang w:val="en-US"/>
              </w:rPr>
              <w:t>Currency</w:t>
            </w:r>
          </w:p>
        </w:tc>
        <w:tc>
          <w:tcPr>
            <w:tcW w:w="1416" w:type="dxa"/>
            <w:vAlign w:val="center"/>
          </w:tcPr>
          <w:p w:rsidR="00232AAF" w:rsidRPr="00F22A60" w:rsidRDefault="00232AAF" w:rsidP="006C6DF3">
            <w:pPr>
              <w:autoSpaceDE w:val="0"/>
              <w:autoSpaceDN w:val="0"/>
              <w:adjustRightInd w:val="0"/>
              <w:spacing w:after="80"/>
              <w:jc w:val="center"/>
              <w:rPr>
                <w:i/>
                <w:lang w:val="en-US"/>
              </w:rPr>
            </w:pPr>
            <w:r w:rsidRPr="00F22A60">
              <w:rPr>
                <w:b/>
                <w:i/>
                <w:lang w:val="en-US"/>
              </w:rPr>
              <w:t>__________</w:t>
            </w:r>
          </w:p>
        </w:tc>
      </w:tr>
    </w:tbl>
    <w:p w:rsidR="00C8370A" w:rsidRPr="00F22A60" w:rsidRDefault="00C8370A" w:rsidP="00C8370A">
      <w:pPr>
        <w:spacing w:after="80"/>
        <w:rPr>
          <w:b/>
          <w:lang w:val="en-US"/>
        </w:rPr>
      </w:pPr>
    </w:p>
    <w:p w:rsidR="00C8370A" w:rsidRPr="00F22A60" w:rsidRDefault="00CA2966" w:rsidP="00C8370A">
      <w:pPr>
        <w:spacing w:after="80"/>
        <w:rPr>
          <w:b/>
          <w:lang w:val="en-US"/>
        </w:rPr>
      </w:pPr>
      <w:r w:rsidRPr="00F22A60">
        <w:rPr>
          <w:b/>
          <w:lang w:val="en-US"/>
        </w:rPr>
        <w:t>4</w:t>
      </w:r>
      <w:r w:rsidR="00C8370A" w:rsidRPr="00F22A60">
        <w:rPr>
          <w:b/>
          <w:lang w:val="en-US"/>
        </w:rPr>
        <w:t>.4</w:t>
      </w:r>
      <w:r w:rsidR="00C8370A" w:rsidRPr="00F22A60">
        <w:rPr>
          <w:b/>
          <w:lang w:val="en-US"/>
        </w:rPr>
        <w:tab/>
      </w:r>
      <w:r w:rsidR="00232AAF" w:rsidRPr="00F22A60">
        <w:rPr>
          <w:b/>
          <w:lang w:val="en-US"/>
        </w:rPr>
        <w:t>Additional information</w:t>
      </w:r>
    </w:p>
    <w:p w:rsidR="00C8370A" w:rsidRPr="00F22A60" w:rsidRDefault="00C8370A" w:rsidP="00C8370A">
      <w:pPr>
        <w:spacing w:after="80"/>
        <w:rPr>
          <w:lang w:val="en-US"/>
        </w:rPr>
      </w:pPr>
      <w:r w:rsidRPr="00F22A60">
        <w:rPr>
          <w:lang w:val="en-US"/>
        </w:rPr>
        <w:t>____________________________________________________________________________________________________________________________________________________________</w:t>
      </w:r>
    </w:p>
    <w:p w:rsidR="00C8370A" w:rsidRPr="00F22A60" w:rsidRDefault="00C8370A" w:rsidP="00C8370A">
      <w:pPr>
        <w:spacing w:after="80"/>
        <w:rPr>
          <w:lang w:val="en-US"/>
        </w:rPr>
      </w:pPr>
    </w:p>
    <w:p w:rsidR="00F743BE" w:rsidRPr="00F22A60" w:rsidRDefault="00232AAF" w:rsidP="00F743BE">
      <w:pPr>
        <w:spacing w:after="80"/>
        <w:rPr>
          <w:lang w:val="en-US"/>
        </w:rPr>
      </w:pPr>
      <w:r w:rsidRPr="00F22A60">
        <w:rPr>
          <w:lang w:val="en-US"/>
        </w:rPr>
        <w:t xml:space="preserve">Distribution </w:t>
      </w:r>
      <w:r w:rsidR="00C8370A" w:rsidRPr="00F22A60">
        <w:rPr>
          <w:lang w:val="en-US"/>
        </w:rPr>
        <w:t>Dat</w:t>
      </w:r>
      <w:r w:rsidRPr="00F22A60">
        <w:rPr>
          <w:lang w:val="en-US"/>
        </w:rPr>
        <w:t>e of this notification</w:t>
      </w:r>
      <w:r w:rsidR="00C8370A" w:rsidRPr="00F22A60">
        <w:rPr>
          <w:lang w:val="en-US"/>
        </w:rPr>
        <w:tab/>
      </w:r>
      <w:r w:rsidR="00C8370A" w:rsidRPr="00F22A60">
        <w:rPr>
          <w:b/>
          <w:lang w:val="en-US"/>
        </w:rPr>
        <w:t></w:t>
      </w:r>
      <w:r w:rsidR="00C8370A" w:rsidRPr="00F22A60">
        <w:rPr>
          <w:b/>
          <w:lang w:val="en-US"/>
        </w:rPr>
        <w:t>/</w:t>
      </w:r>
      <w:r w:rsidR="00C8370A" w:rsidRPr="00F22A60">
        <w:rPr>
          <w:b/>
          <w:lang w:val="en-US"/>
        </w:rPr>
        <w:t></w:t>
      </w:r>
      <w:r w:rsidR="00C8370A" w:rsidRPr="00F22A60">
        <w:rPr>
          <w:b/>
          <w:lang w:val="en-US"/>
        </w:rPr>
        <w:t>/</w:t>
      </w:r>
      <w:r w:rsidR="00C8370A" w:rsidRPr="00F22A60">
        <w:rPr>
          <w:b/>
          <w:lang w:val="en-US"/>
        </w:rPr>
        <w:t></w:t>
      </w:r>
      <w:r w:rsidR="00C8370A" w:rsidRPr="00F22A60">
        <w:rPr>
          <w:b/>
          <w:lang w:val="en-US"/>
        </w:rPr>
        <w:t></w:t>
      </w:r>
      <w:r w:rsidR="00C8370A" w:rsidRPr="00F22A60">
        <w:rPr>
          <w:b/>
          <w:lang w:val="en-US"/>
        </w:rPr>
        <w:t></w:t>
      </w:r>
      <w:r w:rsidR="00C8370A" w:rsidRPr="00F22A60">
        <w:rPr>
          <w:b/>
          <w:lang w:val="en-US"/>
        </w:rPr>
        <w:t></w:t>
      </w:r>
      <w:r w:rsidR="00C8370A" w:rsidRPr="00F22A60">
        <w:rPr>
          <w:lang w:val="en-US"/>
        </w:rPr>
        <w:br w:type="page"/>
      </w:r>
    </w:p>
    <w:p w:rsidR="00F927D9" w:rsidRPr="00F22A60" w:rsidRDefault="00F927D9" w:rsidP="00F927D9">
      <w:pPr>
        <w:pStyle w:val="HTMLPreformatted"/>
        <w:shd w:val="clear" w:color="auto" w:fill="FFFFFF"/>
        <w:rPr>
          <w:rFonts w:ascii="Times New Roman" w:hAnsi="Times New Roman" w:cs="Times New Roman"/>
          <w:b/>
          <w:sz w:val="24"/>
          <w:szCs w:val="24"/>
        </w:rPr>
      </w:pPr>
      <w:r w:rsidRPr="00F22A60">
        <w:rPr>
          <w:rFonts w:ascii="Times New Roman" w:hAnsi="Times New Roman" w:cs="Times New Roman"/>
          <w:b/>
          <w:sz w:val="24"/>
          <w:szCs w:val="24"/>
        </w:rPr>
        <w:lastRenderedPageBreak/>
        <w:t>Appendix 20/1</w:t>
      </w:r>
    </w:p>
    <w:p w:rsidR="00F927D9" w:rsidRPr="00F22A60" w:rsidRDefault="00F927D9" w:rsidP="00F927D9">
      <w:pPr>
        <w:pStyle w:val="HTMLPreformatted"/>
        <w:shd w:val="clear" w:color="auto" w:fill="FFFFFF"/>
        <w:rPr>
          <w:rFonts w:ascii="Times New Roman" w:hAnsi="Times New Roman" w:cs="Times New Roman"/>
          <w:sz w:val="24"/>
          <w:szCs w:val="24"/>
        </w:rPr>
      </w:pPr>
    </w:p>
    <w:p w:rsidR="00F927D9" w:rsidRPr="00F22A60" w:rsidRDefault="00F927D9" w:rsidP="00F927D9">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 </w:t>
      </w:r>
      <w:proofErr w:type="gramStart"/>
      <w:r w:rsidRPr="00F22A60">
        <w:rPr>
          <w:rFonts w:ascii="Times New Roman" w:hAnsi="Times New Roman" w:cs="Times New Roman"/>
          <w:sz w:val="24"/>
          <w:szCs w:val="24"/>
        </w:rPr>
        <w:t>[ Appendix</w:t>
      </w:r>
      <w:proofErr w:type="gramEnd"/>
      <w:r w:rsidRPr="00F22A60">
        <w:rPr>
          <w:rFonts w:ascii="Times New Roman" w:hAnsi="Times New Roman" w:cs="Times New Roman"/>
          <w:sz w:val="24"/>
          <w:szCs w:val="24"/>
        </w:rPr>
        <w:t xml:space="preserve"> to be completed by the Contracting Authority for publication in the Public Procurement Bulletin ]</w:t>
      </w:r>
    </w:p>
    <w:p w:rsidR="00F927D9" w:rsidRPr="00F22A60" w:rsidRDefault="00F927D9" w:rsidP="00F927D9">
      <w:pPr>
        <w:pStyle w:val="HTMLPreformatted"/>
        <w:shd w:val="clear" w:color="auto" w:fill="FFFFFF"/>
        <w:rPr>
          <w:rFonts w:ascii="Times New Roman" w:hAnsi="Times New Roman" w:cs="Times New Roman"/>
          <w:sz w:val="24"/>
          <w:szCs w:val="24"/>
        </w:rPr>
      </w:pPr>
    </w:p>
    <w:p w:rsidR="00F927D9" w:rsidRPr="00F22A60" w:rsidRDefault="00F927D9" w:rsidP="00F927D9">
      <w:pPr>
        <w:pStyle w:val="HTMLPreformatted"/>
        <w:shd w:val="clear" w:color="auto" w:fill="FFFFFF"/>
        <w:rPr>
          <w:rFonts w:ascii="Times New Roman" w:hAnsi="Times New Roman" w:cs="Times New Roman"/>
          <w:sz w:val="24"/>
          <w:szCs w:val="24"/>
        </w:rPr>
      </w:pPr>
      <w:proofErr w:type="gramStart"/>
      <w:r w:rsidRPr="00F22A60">
        <w:rPr>
          <w:rFonts w:ascii="Times New Roman" w:hAnsi="Times New Roman" w:cs="Times New Roman"/>
          <w:sz w:val="24"/>
          <w:szCs w:val="24"/>
        </w:rPr>
        <w:t>1Name  and</w:t>
      </w:r>
      <w:proofErr w:type="gramEnd"/>
      <w:r w:rsidRPr="00F22A60">
        <w:rPr>
          <w:rFonts w:ascii="Times New Roman" w:hAnsi="Times New Roman" w:cs="Times New Roman"/>
          <w:sz w:val="24"/>
          <w:szCs w:val="24"/>
        </w:rPr>
        <w:t xml:space="preserve"> address of the contracting authority</w:t>
      </w:r>
    </w:p>
    <w:p w:rsidR="00F927D9" w:rsidRPr="00F22A60" w:rsidRDefault="00F927D9" w:rsidP="00F927D9">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Name ___________________________________________</w:t>
      </w:r>
    </w:p>
    <w:p w:rsidR="00F927D9" w:rsidRPr="00F22A60" w:rsidRDefault="00F927D9" w:rsidP="00F927D9">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___________________________________________ Address</w:t>
      </w:r>
    </w:p>
    <w:p w:rsidR="00F927D9" w:rsidRPr="00F22A60" w:rsidRDefault="00F927D9" w:rsidP="00F927D9">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Tel / Fax ___________________________________________</w:t>
      </w:r>
    </w:p>
    <w:p w:rsidR="00F927D9" w:rsidRPr="00F22A60" w:rsidRDefault="00F927D9" w:rsidP="00F927D9">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 xml:space="preserve">E- </w:t>
      </w:r>
      <w:proofErr w:type="gramStart"/>
      <w:r w:rsidRPr="00F22A60">
        <w:rPr>
          <w:rFonts w:ascii="Times New Roman" w:hAnsi="Times New Roman" w:cs="Times New Roman"/>
          <w:sz w:val="24"/>
          <w:szCs w:val="24"/>
        </w:rPr>
        <w:t>mail</w:t>
      </w:r>
      <w:proofErr w:type="gramEnd"/>
      <w:r w:rsidRPr="00F22A60">
        <w:rPr>
          <w:rFonts w:ascii="Times New Roman" w:hAnsi="Times New Roman" w:cs="Times New Roman"/>
          <w:sz w:val="24"/>
          <w:szCs w:val="24"/>
        </w:rPr>
        <w:t xml:space="preserve"> ___________________________________________</w:t>
      </w:r>
    </w:p>
    <w:p w:rsidR="00F927D9" w:rsidRPr="00F22A60" w:rsidRDefault="00F927D9" w:rsidP="00F927D9">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Website ___________________________________________</w:t>
      </w:r>
    </w:p>
    <w:p w:rsidR="00F927D9" w:rsidRPr="00F22A60" w:rsidRDefault="00F927D9" w:rsidP="00F927D9">
      <w:pPr>
        <w:pStyle w:val="HTMLPreformatted"/>
        <w:shd w:val="clear" w:color="auto" w:fill="FFFFFF"/>
        <w:rPr>
          <w:rFonts w:ascii="Times New Roman" w:hAnsi="Times New Roman" w:cs="Times New Roman"/>
          <w:sz w:val="24"/>
          <w:szCs w:val="24"/>
        </w:rPr>
      </w:pPr>
    </w:p>
    <w:p w:rsidR="00F927D9" w:rsidRPr="00F22A60" w:rsidRDefault="00F927D9" w:rsidP="00F927D9">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 xml:space="preserve">2. Type of </w:t>
      </w:r>
      <w:proofErr w:type="gramStart"/>
      <w:r w:rsidRPr="00F22A60">
        <w:rPr>
          <w:rFonts w:ascii="Times New Roman" w:hAnsi="Times New Roman" w:cs="Times New Roman"/>
          <w:sz w:val="24"/>
          <w:szCs w:val="24"/>
        </w:rPr>
        <w:t>procedure :</w:t>
      </w:r>
      <w:proofErr w:type="gramEnd"/>
      <w:r w:rsidRPr="00F22A60">
        <w:rPr>
          <w:rFonts w:ascii="Times New Roman" w:hAnsi="Times New Roman" w:cs="Times New Roman"/>
          <w:sz w:val="24"/>
          <w:szCs w:val="24"/>
        </w:rPr>
        <w:t xml:space="preserve"> ___________________________________________</w:t>
      </w:r>
    </w:p>
    <w:p w:rsidR="00F927D9" w:rsidRPr="00F22A60" w:rsidRDefault="00F927D9" w:rsidP="00F927D9">
      <w:pPr>
        <w:pStyle w:val="HTMLPreformatted"/>
        <w:shd w:val="clear" w:color="auto" w:fill="FFFFFF"/>
        <w:rPr>
          <w:rFonts w:ascii="Times New Roman" w:hAnsi="Times New Roman" w:cs="Times New Roman"/>
          <w:sz w:val="24"/>
          <w:szCs w:val="24"/>
        </w:rPr>
      </w:pPr>
    </w:p>
    <w:p w:rsidR="00F927D9" w:rsidRPr="00F22A60" w:rsidRDefault="00F927D9" w:rsidP="00F927D9">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3. Object of the contract / framework agreement _______________________</w:t>
      </w:r>
    </w:p>
    <w:p w:rsidR="00F927D9" w:rsidRPr="00F22A60" w:rsidRDefault="00F927D9" w:rsidP="00F927D9">
      <w:pPr>
        <w:pStyle w:val="HTMLPreformatted"/>
        <w:shd w:val="clear" w:color="auto" w:fill="FFFFFF"/>
        <w:rPr>
          <w:rFonts w:ascii="Times New Roman" w:hAnsi="Times New Roman" w:cs="Times New Roman"/>
          <w:sz w:val="24"/>
          <w:szCs w:val="24"/>
        </w:rPr>
      </w:pPr>
    </w:p>
    <w:p w:rsidR="00F927D9" w:rsidRPr="00F22A60" w:rsidRDefault="00F927D9" w:rsidP="00F927D9">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4. Limit Fund _____________________________________________</w:t>
      </w:r>
    </w:p>
    <w:p w:rsidR="00F927D9" w:rsidRPr="00F22A60" w:rsidRDefault="00F927D9" w:rsidP="00F927D9">
      <w:pPr>
        <w:pStyle w:val="HTMLPreformatted"/>
        <w:shd w:val="clear" w:color="auto" w:fill="FFFFFF"/>
        <w:rPr>
          <w:rFonts w:ascii="Times New Roman" w:hAnsi="Times New Roman" w:cs="Times New Roman"/>
          <w:sz w:val="24"/>
          <w:szCs w:val="24"/>
        </w:rPr>
      </w:pPr>
    </w:p>
    <w:p w:rsidR="00F927D9" w:rsidRPr="00F22A60" w:rsidRDefault="00F927D9" w:rsidP="00F927D9">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 xml:space="preserve">5. Total final value of contract </w:t>
      </w:r>
      <w:proofErr w:type="gramStart"/>
      <w:r w:rsidRPr="00F22A60">
        <w:rPr>
          <w:rFonts w:ascii="Times New Roman" w:hAnsi="Times New Roman" w:cs="Times New Roman"/>
          <w:sz w:val="24"/>
          <w:szCs w:val="24"/>
        </w:rPr>
        <w:t>( including</w:t>
      </w:r>
      <w:proofErr w:type="gramEnd"/>
      <w:r w:rsidRPr="00F22A60">
        <w:rPr>
          <w:rFonts w:ascii="Times New Roman" w:hAnsi="Times New Roman" w:cs="Times New Roman"/>
          <w:sz w:val="24"/>
          <w:szCs w:val="24"/>
        </w:rPr>
        <w:t xml:space="preserve"> lots and options) :</w:t>
      </w:r>
    </w:p>
    <w:p w:rsidR="00F927D9" w:rsidRPr="00F22A60" w:rsidRDefault="00F927D9" w:rsidP="00F927D9">
      <w:pPr>
        <w:pStyle w:val="HTMLPreformatted"/>
        <w:shd w:val="clear" w:color="auto" w:fill="FFFFFF"/>
        <w:rPr>
          <w:rFonts w:ascii="Times New Roman" w:hAnsi="Times New Roman" w:cs="Times New Roman"/>
          <w:sz w:val="24"/>
          <w:szCs w:val="24"/>
        </w:rPr>
      </w:pPr>
    </w:p>
    <w:p w:rsidR="00F927D9" w:rsidRPr="00F22A60" w:rsidRDefault="00F927D9" w:rsidP="00F927D9">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Value _______________ (</w:t>
      </w:r>
      <w:proofErr w:type="gramStart"/>
      <w:r w:rsidRPr="00F22A60">
        <w:rPr>
          <w:rFonts w:ascii="Times New Roman" w:hAnsi="Times New Roman" w:cs="Times New Roman"/>
          <w:sz w:val="24"/>
          <w:szCs w:val="24"/>
        </w:rPr>
        <w:t>VAT )</w:t>
      </w:r>
      <w:proofErr w:type="gramEnd"/>
      <w:r w:rsidRPr="00F22A60">
        <w:rPr>
          <w:rFonts w:ascii="Times New Roman" w:hAnsi="Times New Roman" w:cs="Times New Roman"/>
          <w:sz w:val="24"/>
          <w:szCs w:val="24"/>
        </w:rPr>
        <w:t xml:space="preserve"> Currency __________</w:t>
      </w:r>
    </w:p>
    <w:p w:rsidR="00F927D9" w:rsidRPr="00F22A60" w:rsidRDefault="00F927D9" w:rsidP="00F927D9">
      <w:pPr>
        <w:pStyle w:val="HTMLPreformatted"/>
        <w:shd w:val="clear" w:color="auto" w:fill="FFFFFF"/>
        <w:rPr>
          <w:rFonts w:ascii="Times New Roman" w:hAnsi="Times New Roman" w:cs="Times New Roman"/>
          <w:sz w:val="24"/>
          <w:szCs w:val="24"/>
        </w:rPr>
      </w:pPr>
    </w:p>
    <w:p w:rsidR="00F927D9" w:rsidRPr="00F22A60" w:rsidRDefault="00F927D9" w:rsidP="00F927D9">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6. Date of contract ____________</w:t>
      </w:r>
    </w:p>
    <w:p w:rsidR="00F927D9" w:rsidRPr="00F22A60" w:rsidRDefault="00F927D9" w:rsidP="00F927D9">
      <w:pPr>
        <w:pStyle w:val="HTMLPreformatted"/>
        <w:shd w:val="clear" w:color="auto" w:fill="FFFFFF"/>
        <w:rPr>
          <w:rFonts w:ascii="Times New Roman" w:hAnsi="Times New Roman" w:cs="Times New Roman"/>
          <w:sz w:val="24"/>
          <w:szCs w:val="24"/>
        </w:rPr>
      </w:pPr>
    </w:p>
    <w:p w:rsidR="00F927D9" w:rsidRPr="00F22A60" w:rsidRDefault="00F927D9" w:rsidP="00F927D9">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7. Name and address of contractor</w:t>
      </w:r>
    </w:p>
    <w:p w:rsidR="00F927D9" w:rsidRPr="00F22A60" w:rsidRDefault="00F927D9" w:rsidP="00F927D9">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Name ___________________________________________</w:t>
      </w:r>
    </w:p>
    <w:p w:rsidR="00F927D9" w:rsidRPr="00F22A60" w:rsidRDefault="00F927D9" w:rsidP="00F927D9">
      <w:pPr>
        <w:pStyle w:val="HTMLPreformatted"/>
        <w:shd w:val="clear" w:color="auto" w:fill="FFFFFF"/>
        <w:rPr>
          <w:rFonts w:ascii="Times New Roman" w:hAnsi="Times New Roman" w:cs="Times New Roman"/>
          <w:sz w:val="24"/>
          <w:szCs w:val="24"/>
        </w:rPr>
      </w:pPr>
      <w:r w:rsidRPr="00F22A60">
        <w:rPr>
          <w:rFonts w:ascii="Times New Roman" w:hAnsi="Times New Roman" w:cs="Times New Roman"/>
          <w:sz w:val="24"/>
          <w:szCs w:val="24"/>
        </w:rPr>
        <w:t>___________________________________________ Address</w:t>
      </w:r>
    </w:p>
    <w:p w:rsidR="00F927D9" w:rsidRPr="00F22A60" w:rsidRDefault="00F927D9" w:rsidP="00F927D9">
      <w:pPr>
        <w:pStyle w:val="HTMLPreformatted"/>
        <w:shd w:val="clear" w:color="auto" w:fill="FFFFFF"/>
        <w:rPr>
          <w:rFonts w:ascii="Times New Roman" w:hAnsi="Times New Roman" w:cs="Times New Roman"/>
          <w:sz w:val="24"/>
          <w:szCs w:val="24"/>
        </w:rPr>
      </w:pPr>
      <w:proofErr w:type="gramStart"/>
      <w:r w:rsidRPr="00F22A60">
        <w:rPr>
          <w:rFonts w:ascii="Times New Roman" w:hAnsi="Times New Roman" w:cs="Times New Roman"/>
          <w:sz w:val="24"/>
          <w:szCs w:val="24"/>
        </w:rPr>
        <w:t>No .</w:t>
      </w:r>
      <w:proofErr w:type="gramEnd"/>
      <w:r w:rsidRPr="00F22A60">
        <w:rPr>
          <w:rFonts w:ascii="Times New Roman" w:hAnsi="Times New Roman" w:cs="Times New Roman"/>
          <w:sz w:val="24"/>
          <w:szCs w:val="24"/>
        </w:rPr>
        <w:t xml:space="preserve"> NUIS _________________________________________</w:t>
      </w:r>
    </w:p>
    <w:p w:rsidR="00D1019D" w:rsidRPr="00F22A60" w:rsidRDefault="00D1019D" w:rsidP="00D1019D">
      <w:pPr>
        <w:pStyle w:val="NormalWeb"/>
        <w:spacing w:before="0" w:beforeAutospacing="0" w:after="80" w:afterAutospacing="0"/>
        <w:jc w:val="center"/>
        <w:rPr>
          <w:lang w:val="en-US"/>
        </w:rPr>
      </w:pPr>
    </w:p>
    <w:p w:rsidR="00D1019D" w:rsidRPr="00F22A60" w:rsidRDefault="00D1019D" w:rsidP="00D1019D">
      <w:pPr>
        <w:pStyle w:val="NormalWeb"/>
        <w:spacing w:before="0" w:beforeAutospacing="0" w:after="80" w:afterAutospacing="0"/>
        <w:rPr>
          <w:b/>
          <w:lang w:val="en-US" w:eastAsia="it-IT"/>
        </w:rPr>
      </w:pPr>
    </w:p>
    <w:p w:rsidR="00D1019D" w:rsidRPr="00F22A60" w:rsidRDefault="00D1019D" w:rsidP="00D1019D">
      <w:pPr>
        <w:pStyle w:val="NormalWeb"/>
        <w:spacing w:before="0" w:beforeAutospacing="0" w:after="80" w:afterAutospacing="0"/>
        <w:rPr>
          <w:b/>
          <w:lang w:val="en-US" w:eastAsia="it-IT"/>
        </w:rPr>
      </w:pPr>
    </w:p>
    <w:p w:rsidR="00D1019D" w:rsidRPr="00F22A60" w:rsidRDefault="00D1019D">
      <w:pPr>
        <w:rPr>
          <w:b/>
          <w:lang w:val="en-US" w:eastAsia="it-IT"/>
        </w:rPr>
      </w:pPr>
      <w:r w:rsidRPr="00F22A60">
        <w:rPr>
          <w:b/>
          <w:lang w:val="en-US" w:eastAsia="it-IT"/>
        </w:rPr>
        <w:br w:type="page"/>
      </w:r>
    </w:p>
    <w:p w:rsidR="00C8370A" w:rsidRPr="00F22A60" w:rsidRDefault="0064167E" w:rsidP="00F743BE">
      <w:pPr>
        <w:spacing w:after="80"/>
        <w:rPr>
          <w:b/>
          <w:lang w:val="en-US"/>
        </w:rPr>
      </w:pPr>
      <w:r w:rsidRPr="00F22A60">
        <w:rPr>
          <w:b/>
          <w:lang w:val="en-US" w:eastAsia="it-IT"/>
        </w:rPr>
        <w:lastRenderedPageBreak/>
        <w:t>Annex</w:t>
      </w:r>
      <w:r w:rsidR="007D297E" w:rsidRPr="00F22A60">
        <w:rPr>
          <w:b/>
          <w:lang w:val="en-US" w:eastAsia="it-IT"/>
        </w:rPr>
        <w:t xml:space="preserve"> </w:t>
      </w:r>
      <w:r w:rsidR="00D1019D" w:rsidRPr="00F22A60">
        <w:rPr>
          <w:b/>
          <w:lang w:val="en-US" w:eastAsia="it-IT"/>
        </w:rPr>
        <w:t>21</w:t>
      </w:r>
      <w:r w:rsidR="00C8370A" w:rsidRPr="00F22A60">
        <w:rPr>
          <w:b/>
          <w:lang w:val="en-US" w:eastAsia="it-IT"/>
        </w:rPr>
        <w:t xml:space="preserve"> </w:t>
      </w:r>
    </w:p>
    <w:p w:rsidR="00C8370A" w:rsidRPr="00F22A60" w:rsidRDefault="00C8370A" w:rsidP="00C8370A">
      <w:pPr>
        <w:pStyle w:val="NormalWeb"/>
        <w:spacing w:before="0" w:beforeAutospacing="0" w:after="80" w:afterAutospacing="0"/>
        <w:jc w:val="center"/>
        <w:rPr>
          <w:lang w:val="en-US" w:eastAsia="it-IT"/>
        </w:rPr>
      </w:pPr>
    </w:p>
    <w:p w:rsidR="00C8370A" w:rsidRPr="00F22A60" w:rsidRDefault="00C8370A" w:rsidP="00C8370A">
      <w:pPr>
        <w:pStyle w:val="NormalWeb"/>
        <w:spacing w:before="0" w:beforeAutospacing="0" w:after="80" w:afterAutospacing="0"/>
        <w:jc w:val="center"/>
        <w:rPr>
          <w:bCs/>
          <w:lang w:val="en-US"/>
        </w:rPr>
      </w:pPr>
      <w:r w:rsidRPr="00F22A60">
        <w:rPr>
          <w:lang w:val="en-US" w:eastAsia="it-IT"/>
        </w:rPr>
        <w:t>[</w:t>
      </w:r>
      <w:r w:rsidR="0064167E" w:rsidRPr="00F22A60">
        <w:rPr>
          <w:i/>
          <w:lang w:val="en-US" w:eastAsia="it-IT"/>
        </w:rPr>
        <w:t>Letterhead paper of</w:t>
      </w:r>
      <w:r w:rsidRPr="00F22A60">
        <w:rPr>
          <w:i/>
          <w:lang w:val="en-US" w:eastAsia="it-IT"/>
        </w:rPr>
        <w:t xml:space="preserve"> Bank / </w:t>
      </w:r>
      <w:r w:rsidR="0064167E" w:rsidRPr="00F22A60">
        <w:rPr>
          <w:i/>
          <w:lang w:val="en-US" w:eastAsia="it-IT"/>
        </w:rPr>
        <w:t>Insurance C</w:t>
      </w:r>
      <w:r w:rsidRPr="00F22A60">
        <w:rPr>
          <w:i/>
          <w:lang w:val="en-US" w:eastAsia="it-IT"/>
        </w:rPr>
        <w:t>ompan</w:t>
      </w:r>
      <w:r w:rsidR="0064167E" w:rsidRPr="00F22A60">
        <w:rPr>
          <w:i/>
          <w:lang w:val="en-US" w:eastAsia="it-IT"/>
        </w:rPr>
        <w:t>y</w:t>
      </w:r>
      <w:r w:rsidRPr="00F22A60">
        <w:rPr>
          <w:lang w:val="en-US" w:eastAsia="it-IT"/>
        </w:rPr>
        <w:t>]</w:t>
      </w:r>
    </w:p>
    <w:p w:rsidR="00C8370A" w:rsidRPr="00F22A60" w:rsidRDefault="00C8370A" w:rsidP="00C8370A">
      <w:pPr>
        <w:pStyle w:val="NormalWeb"/>
        <w:spacing w:before="0" w:beforeAutospacing="0" w:after="80" w:afterAutospacing="0"/>
        <w:jc w:val="center"/>
        <w:rPr>
          <w:lang w:val="en-US" w:eastAsia="it-IT"/>
        </w:rPr>
      </w:pPr>
      <w:proofErr w:type="gramStart"/>
      <w:r w:rsidRPr="00F22A60">
        <w:rPr>
          <w:lang w:val="en-US" w:eastAsia="it-IT"/>
        </w:rPr>
        <w:t>[</w:t>
      </w:r>
      <w:r w:rsidRPr="00F22A60">
        <w:rPr>
          <w:i/>
          <w:lang w:val="en-US" w:eastAsia="it-IT"/>
        </w:rPr>
        <w:t xml:space="preserve"> </w:t>
      </w:r>
      <w:r w:rsidR="0064167E" w:rsidRPr="00F22A60">
        <w:rPr>
          <w:i/>
          <w:lang w:val="en-US" w:eastAsia="it-IT"/>
        </w:rPr>
        <w:t>To</w:t>
      </w:r>
      <w:proofErr w:type="gramEnd"/>
      <w:r w:rsidR="0064167E" w:rsidRPr="00F22A60">
        <w:rPr>
          <w:i/>
          <w:lang w:val="en-US" w:eastAsia="it-IT"/>
        </w:rPr>
        <w:t xml:space="preserve"> be completed by the Economic</w:t>
      </w:r>
      <w:r w:rsidRPr="00F22A60">
        <w:rPr>
          <w:i/>
          <w:lang w:val="en-US" w:eastAsia="it-IT"/>
        </w:rPr>
        <w:t xml:space="preserve"> Operator</w:t>
      </w:r>
      <w:r w:rsidR="0064167E" w:rsidRPr="00F22A60">
        <w:rPr>
          <w:i/>
          <w:lang w:val="en-US" w:eastAsia="it-IT"/>
        </w:rPr>
        <w:t xml:space="preserve"> </w:t>
      </w:r>
      <w:r w:rsidRPr="00F22A60">
        <w:rPr>
          <w:lang w:val="en-US" w:eastAsia="it-IT"/>
        </w:rPr>
        <w:t>]</w:t>
      </w:r>
    </w:p>
    <w:p w:rsidR="00C8370A" w:rsidRPr="00F22A60" w:rsidRDefault="00C8370A" w:rsidP="00C8370A">
      <w:pPr>
        <w:pStyle w:val="NormalWeb"/>
        <w:spacing w:before="0" w:beforeAutospacing="0" w:after="80" w:afterAutospacing="0"/>
        <w:jc w:val="center"/>
        <w:rPr>
          <w:b/>
          <w:bCs/>
          <w:lang w:val="en-US"/>
        </w:rPr>
      </w:pPr>
    </w:p>
    <w:p w:rsidR="00C8370A" w:rsidRPr="00F22A60" w:rsidRDefault="0064167E" w:rsidP="00C8370A">
      <w:pPr>
        <w:pStyle w:val="NormalWeb"/>
        <w:spacing w:before="0" w:beforeAutospacing="0" w:after="80" w:afterAutospacing="0"/>
        <w:jc w:val="center"/>
        <w:rPr>
          <w:b/>
          <w:bCs/>
          <w:lang w:val="en-US"/>
        </w:rPr>
      </w:pPr>
      <w:r w:rsidRPr="00F22A60">
        <w:rPr>
          <w:b/>
          <w:bCs/>
          <w:lang w:val="en-US"/>
        </w:rPr>
        <w:t>CONTRACT SECURITY FORM</w:t>
      </w:r>
    </w:p>
    <w:p w:rsidR="00C8370A" w:rsidRPr="00F22A60" w:rsidRDefault="00C8370A" w:rsidP="00C8370A">
      <w:pPr>
        <w:pStyle w:val="NormalWeb"/>
        <w:spacing w:before="0" w:beforeAutospacing="0" w:after="80" w:afterAutospacing="0"/>
        <w:rPr>
          <w:bCs/>
          <w:lang w:val="en-US"/>
        </w:rPr>
      </w:pPr>
      <w:r w:rsidRPr="00F22A60" w:rsidDel="005C6B10">
        <w:rPr>
          <w:bCs/>
          <w:lang w:val="en-US"/>
        </w:rPr>
        <w:t xml:space="preserve"> </w:t>
      </w:r>
      <w:r w:rsidRPr="00F22A60">
        <w:rPr>
          <w:bCs/>
          <w:lang w:val="en-US"/>
        </w:rPr>
        <w:t>[Dat</w:t>
      </w:r>
      <w:r w:rsidR="0064167E" w:rsidRPr="00F22A60">
        <w:rPr>
          <w:bCs/>
          <w:lang w:val="en-US"/>
        </w:rPr>
        <w:t>e</w:t>
      </w:r>
      <w:r w:rsidRPr="00F22A60">
        <w:rPr>
          <w:bCs/>
          <w:lang w:val="en-US"/>
        </w:rPr>
        <w:t xml:space="preserve"> ________</w:t>
      </w:r>
    </w:p>
    <w:p w:rsidR="00C8370A" w:rsidRPr="00F22A60" w:rsidRDefault="00C8370A" w:rsidP="00C8370A">
      <w:pPr>
        <w:pStyle w:val="NormalWeb"/>
        <w:spacing w:before="0" w:beforeAutospacing="0" w:after="80" w:afterAutospacing="0"/>
        <w:jc w:val="both"/>
        <w:rPr>
          <w:bCs/>
          <w:lang w:val="en-US"/>
        </w:rPr>
      </w:pPr>
    </w:p>
    <w:p w:rsidR="0064167E" w:rsidRPr="00F22A60" w:rsidRDefault="0064167E" w:rsidP="0064167E">
      <w:pPr>
        <w:jc w:val="both"/>
        <w:rPr>
          <w:i/>
          <w:u w:val="single"/>
          <w:lang w:val="en-US"/>
        </w:rPr>
      </w:pPr>
      <w:r w:rsidRPr="00F22A60">
        <w:rPr>
          <w:bCs/>
          <w:lang w:val="en-US"/>
        </w:rPr>
        <w:t>To</w:t>
      </w:r>
      <w:r w:rsidR="00C8370A" w:rsidRPr="00F22A60">
        <w:rPr>
          <w:bCs/>
          <w:lang w:val="en-US"/>
        </w:rPr>
        <w:t xml:space="preserve">: </w:t>
      </w:r>
      <w:r w:rsidRPr="00F22A60">
        <w:rPr>
          <w:i/>
          <w:lang w:val="en-US"/>
        </w:rPr>
        <w:t>[Name and address of the Contracting Authority]</w:t>
      </w:r>
    </w:p>
    <w:p w:rsidR="0064167E" w:rsidRPr="00F22A60" w:rsidRDefault="0064167E" w:rsidP="0064167E">
      <w:pPr>
        <w:pStyle w:val="NormalWeb"/>
        <w:spacing w:before="0" w:beforeAutospacing="0" w:after="80" w:afterAutospacing="0"/>
        <w:jc w:val="both"/>
        <w:rPr>
          <w:bCs/>
          <w:i/>
          <w:lang w:val="en-US"/>
        </w:rPr>
      </w:pPr>
      <w:r w:rsidRPr="00F22A60">
        <w:rPr>
          <w:bCs/>
          <w:lang w:val="en-US"/>
        </w:rPr>
        <w:t>On behalf of</w:t>
      </w:r>
      <w:r w:rsidR="00C8370A" w:rsidRPr="00F22A60">
        <w:rPr>
          <w:bCs/>
          <w:lang w:val="en-US"/>
        </w:rPr>
        <w:t xml:space="preserve">: </w:t>
      </w:r>
      <w:r w:rsidRPr="00F22A60">
        <w:rPr>
          <w:bCs/>
          <w:i/>
          <w:lang w:val="en-US"/>
        </w:rPr>
        <w:t>[Name and address of the secured Bidder]</w:t>
      </w:r>
    </w:p>
    <w:p w:rsidR="0064167E" w:rsidRPr="00F22A60" w:rsidRDefault="0064167E" w:rsidP="00C8370A">
      <w:pPr>
        <w:pStyle w:val="NormalWeb"/>
        <w:spacing w:before="0" w:beforeAutospacing="0" w:after="80" w:afterAutospacing="0"/>
        <w:jc w:val="both"/>
        <w:rPr>
          <w:bCs/>
          <w:lang w:val="en-US"/>
        </w:rPr>
      </w:pPr>
    </w:p>
    <w:p w:rsidR="00C8370A" w:rsidRPr="00F22A60" w:rsidRDefault="0064167E" w:rsidP="00C8370A">
      <w:pPr>
        <w:pStyle w:val="NormalWeb"/>
        <w:spacing w:before="0" w:beforeAutospacing="0" w:after="80" w:afterAutospacing="0"/>
        <w:jc w:val="both"/>
        <w:rPr>
          <w:i/>
          <w:lang w:val="en-US"/>
        </w:rPr>
      </w:pPr>
      <w:r w:rsidRPr="00F22A60">
        <w:rPr>
          <w:bCs/>
          <w:lang w:val="en-US"/>
        </w:rPr>
        <w:t>Procurement procedure</w:t>
      </w:r>
      <w:r w:rsidR="00C8370A" w:rsidRPr="00F22A60">
        <w:rPr>
          <w:bCs/>
          <w:lang w:val="en-US"/>
        </w:rPr>
        <w:t xml:space="preserve">: </w:t>
      </w:r>
      <w:r w:rsidR="00C8370A" w:rsidRPr="00F22A60">
        <w:rPr>
          <w:i/>
          <w:lang w:val="en-US"/>
        </w:rPr>
        <w:t>[</w:t>
      </w:r>
      <w:r w:rsidRPr="00F22A60">
        <w:rPr>
          <w:i/>
          <w:lang w:val="en-US"/>
        </w:rPr>
        <w:t>type of procedure</w:t>
      </w:r>
      <w:r w:rsidR="00C8370A" w:rsidRPr="00F22A60">
        <w:rPr>
          <w:i/>
          <w:lang w:val="en-US"/>
        </w:rPr>
        <w:t>]</w:t>
      </w:r>
    </w:p>
    <w:p w:rsidR="00C8370A" w:rsidRPr="00F22A60" w:rsidRDefault="0064167E" w:rsidP="00C8370A">
      <w:pPr>
        <w:spacing w:after="80"/>
        <w:rPr>
          <w:i/>
          <w:lang w:val="en-US"/>
        </w:rPr>
      </w:pPr>
      <w:r w:rsidRPr="00F22A60">
        <w:rPr>
          <w:lang w:val="en-US"/>
        </w:rPr>
        <w:t>Short description of the contract</w:t>
      </w:r>
      <w:r w:rsidR="00C8370A" w:rsidRPr="00F22A60">
        <w:rPr>
          <w:lang w:val="en-US"/>
        </w:rPr>
        <w:t xml:space="preserve">: </w:t>
      </w:r>
      <w:r w:rsidRPr="00F22A60">
        <w:rPr>
          <w:i/>
          <w:lang w:val="en-US"/>
        </w:rPr>
        <w:t>[objec</w:t>
      </w:r>
      <w:r w:rsidR="00C8370A" w:rsidRPr="00F22A60">
        <w:rPr>
          <w:i/>
          <w:lang w:val="en-US"/>
        </w:rPr>
        <w:t>t]</w:t>
      </w:r>
    </w:p>
    <w:p w:rsidR="0064167E" w:rsidRPr="00F22A60" w:rsidRDefault="0064167E" w:rsidP="0064167E">
      <w:pPr>
        <w:spacing w:after="80"/>
        <w:rPr>
          <w:i/>
          <w:lang w:val="en-US"/>
        </w:rPr>
      </w:pPr>
      <w:r w:rsidRPr="00F22A60">
        <w:rPr>
          <w:lang w:val="en-US"/>
        </w:rPr>
        <w:t xml:space="preserve">Publication </w:t>
      </w:r>
      <w:r w:rsidRPr="00F22A60">
        <w:rPr>
          <w:i/>
          <w:lang w:val="en-US"/>
        </w:rPr>
        <w:t>(if applicable)</w:t>
      </w:r>
      <w:r w:rsidR="00C8370A" w:rsidRPr="00F22A60">
        <w:rPr>
          <w:i/>
          <w:lang w:val="en-US"/>
        </w:rPr>
        <w:t>:</w:t>
      </w:r>
      <w:r w:rsidR="00C8370A" w:rsidRPr="00F22A60">
        <w:rPr>
          <w:lang w:val="en-US"/>
        </w:rPr>
        <w:t xml:space="preserve"> </w:t>
      </w:r>
      <w:r w:rsidRPr="00F22A60">
        <w:rPr>
          <w:lang w:val="en-US"/>
        </w:rPr>
        <w:t>Public Notice Bulletin</w:t>
      </w:r>
      <w:r w:rsidRPr="00F22A60">
        <w:rPr>
          <w:i/>
          <w:lang w:val="en-US"/>
        </w:rPr>
        <w:t xml:space="preserve"> [Date] [Number]</w:t>
      </w:r>
    </w:p>
    <w:p w:rsidR="00C8370A" w:rsidRPr="00F22A60" w:rsidRDefault="00C8370A" w:rsidP="00C8370A">
      <w:pPr>
        <w:spacing w:after="80"/>
        <w:rPr>
          <w:i/>
          <w:lang w:val="en-US"/>
        </w:rPr>
      </w:pPr>
    </w:p>
    <w:p w:rsidR="00C8370A" w:rsidRPr="00F22A60" w:rsidRDefault="00C8370A" w:rsidP="00C8370A">
      <w:pPr>
        <w:spacing w:after="80"/>
        <w:jc w:val="both"/>
        <w:rPr>
          <w:lang w:val="en-US"/>
        </w:rPr>
      </w:pPr>
    </w:p>
    <w:p w:rsidR="0064167E" w:rsidRPr="00F22A60" w:rsidRDefault="0064167E" w:rsidP="0064167E">
      <w:pPr>
        <w:spacing w:after="80"/>
        <w:jc w:val="both"/>
        <w:rPr>
          <w:lang w:val="en-US"/>
        </w:rPr>
      </w:pPr>
      <w:r w:rsidRPr="00F22A60">
        <w:rPr>
          <w:lang w:val="en-US"/>
        </w:rPr>
        <w:t>With reference to the above-mentioned procedure and provided that [</w:t>
      </w:r>
      <w:r w:rsidRPr="00F22A60">
        <w:rPr>
          <w:i/>
          <w:lang w:val="en-US"/>
        </w:rPr>
        <w:t>name of the awarded Bidder</w:t>
      </w:r>
      <w:r w:rsidRPr="00F22A60">
        <w:rPr>
          <w:lang w:val="en-US"/>
        </w:rPr>
        <w:t xml:space="preserve">] has been awarded the contract, </w:t>
      </w:r>
    </w:p>
    <w:p w:rsidR="0064167E" w:rsidRPr="00F22A60" w:rsidRDefault="0064167E" w:rsidP="0064167E">
      <w:pPr>
        <w:spacing w:after="80"/>
        <w:jc w:val="both"/>
        <w:rPr>
          <w:lang w:val="en-US"/>
        </w:rPr>
      </w:pPr>
      <w:proofErr w:type="gramStart"/>
      <w:r w:rsidRPr="00F22A60">
        <w:rPr>
          <w:lang w:val="en-US"/>
        </w:rPr>
        <w:t>we</w:t>
      </w:r>
      <w:proofErr w:type="gramEnd"/>
      <w:r w:rsidRPr="00F22A60">
        <w:rPr>
          <w:lang w:val="en-US"/>
        </w:rPr>
        <w:t xml:space="preserve"> certify that [</w:t>
      </w:r>
      <w:r w:rsidRPr="00F22A60">
        <w:rPr>
          <w:bCs/>
          <w:i/>
          <w:lang w:val="en-US"/>
        </w:rPr>
        <w:t>name of the awarded Bidder</w:t>
      </w:r>
      <w:r w:rsidRPr="00F22A60">
        <w:rPr>
          <w:bCs/>
          <w:lang w:val="en-US"/>
        </w:rPr>
        <w:t>]</w:t>
      </w:r>
      <w:r w:rsidRPr="00F22A60">
        <w:rPr>
          <w:lang w:val="en-US"/>
        </w:rPr>
        <w:t xml:space="preserve"> has made a deposit near the [</w:t>
      </w:r>
      <w:r w:rsidRPr="00F22A60">
        <w:rPr>
          <w:i/>
          <w:lang w:val="en-US"/>
        </w:rPr>
        <w:t>name and address of the bank / insurance company</w:t>
      </w:r>
      <w:r w:rsidRPr="00F22A60">
        <w:rPr>
          <w:lang w:val="en-US"/>
        </w:rPr>
        <w:t>] at the amount of [</w:t>
      </w:r>
      <w:r w:rsidRPr="00F22A60">
        <w:rPr>
          <w:i/>
          <w:lang w:val="en-US"/>
        </w:rPr>
        <w:t>currency and amount both in letters and numbers</w:t>
      </w:r>
      <w:r w:rsidRPr="00F22A60">
        <w:rPr>
          <w:lang w:val="en-US"/>
        </w:rPr>
        <w:t>] as a condition to secure the performance of the contract to be signed with [name of contracting authority]</w:t>
      </w:r>
    </w:p>
    <w:p w:rsidR="0064167E" w:rsidRPr="00F22A60" w:rsidRDefault="0064167E" w:rsidP="0064167E">
      <w:pPr>
        <w:spacing w:after="80"/>
        <w:jc w:val="both"/>
        <w:rPr>
          <w:lang w:val="en-US"/>
        </w:rPr>
      </w:pPr>
    </w:p>
    <w:p w:rsidR="0064167E" w:rsidRPr="00F22A60" w:rsidRDefault="0064167E" w:rsidP="0064167E">
      <w:pPr>
        <w:spacing w:after="80"/>
        <w:jc w:val="both"/>
        <w:rPr>
          <w:lang w:val="en-US"/>
        </w:rPr>
      </w:pPr>
    </w:p>
    <w:p w:rsidR="0064167E" w:rsidRPr="00F22A60" w:rsidRDefault="0064167E" w:rsidP="0064167E">
      <w:pPr>
        <w:spacing w:after="80"/>
        <w:jc w:val="both"/>
        <w:rPr>
          <w:lang w:val="en-US"/>
        </w:rPr>
      </w:pPr>
      <w:r w:rsidRPr="00F22A60">
        <w:rPr>
          <w:lang w:val="en-US"/>
        </w:rPr>
        <w:t>We undertake to transfer to the account of [</w:t>
      </w:r>
      <w:r w:rsidRPr="00F22A60">
        <w:rPr>
          <w:i/>
          <w:lang w:val="en-US"/>
        </w:rPr>
        <w:t>name of the contracting authority</w:t>
      </w:r>
      <w:r w:rsidRPr="00F22A60">
        <w:rPr>
          <w:lang w:val="en-US"/>
        </w:rPr>
        <w:t>] the secured amount, within 15 (fifteen) days from your first written request, without asking explanations, on condition that the request mentions the non-fulfillment of the obligations of the contract.</w:t>
      </w:r>
    </w:p>
    <w:p w:rsidR="0064167E" w:rsidRPr="00F22A60" w:rsidRDefault="0064167E" w:rsidP="0064167E">
      <w:pPr>
        <w:spacing w:after="80"/>
        <w:rPr>
          <w:lang w:val="en-US"/>
        </w:rPr>
      </w:pPr>
    </w:p>
    <w:p w:rsidR="0064167E" w:rsidRPr="00F22A60" w:rsidRDefault="0064167E" w:rsidP="0064167E">
      <w:pPr>
        <w:spacing w:after="80"/>
        <w:rPr>
          <w:lang w:val="en-US"/>
        </w:rPr>
      </w:pPr>
      <w:r w:rsidRPr="00F22A60">
        <w:rPr>
          <w:lang w:val="en-US"/>
        </w:rPr>
        <w:t>This Security is valid until the contract will be completely performed.</w:t>
      </w:r>
    </w:p>
    <w:p w:rsidR="0064167E" w:rsidRPr="00F22A60" w:rsidRDefault="0064167E" w:rsidP="0064167E">
      <w:pPr>
        <w:spacing w:after="80"/>
        <w:rPr>
          <w:lang w:val="en-US"/>
        </w:rPr>
      </w:pPr>
    </w:p>
    <w:p w:rsidR="0064167E" w:rsidRPr="00F22A60" w:rsidRDefault="0064167E" w:rsidP="0064167E">
      <w:pPr>
        <w:spacing w:after="80"/>
        <w:rPr>
          <w:lang w:val="en-US"/>
        </w:rPr>
      </w:pPr>
    </w:p>
    <w:p w:rsidR="0064167E" w:rsidRPr="00F22A60" w:rsidRDefault="0064167E" w:rsidP="0064167E">
      <w:pPr>
        <w:spacing w:after="80"/>
        <w:jc w:val="right"/>
        <w:rPr>
          <w:lang w:val="en-US"/>
        </w:rPr>
      </w:pPr>
      <w:r w:rsidRPr="00F22A60">
        <w:rPr>
          <w:lang w:val="en-US"/>
        </w:rPr>
        <w:t>[Representative of the bank / insurance company]</w:t>
      </w:r>
    </w:p>
    <w:p w:rsidR="0064167E" w:rsidRPr="00F22A60" w:rsidRDefault="0064167E" w:rsidP="0064167E">
      <w:pPr>
        <w:jc w:val="both"/>
        <w:rPr>
          <w:lang w:val="en-US"/>
        </w:rPr>
      </w:pPr>
    </w:p>
    <w:p w:rsidR="00C8370A" w:rsidRPr="00F22A60" w:rsidRDefault="00C8370A" w:rsidP="00C8370A">
      <w:pPr>
        <w:rPr>
          <w:b/>
          <w:lang w:val="en-US"/>
        </w:rPr>
      </w:pPr>
    </w:p>
    <w:p w:rsidR="00C8370A" w:rsidRPr="00F22A60" w:rsidRDefault="00C8370A" w:rsidP="00C8370A">
      <w:pPr>
        <w:rPr>
          <w:b/>
          <w:lang w:val="en-US"/>
        </w:rPr>
      </w:pPr>
    </w:p>
    <w:p w:rsidR="00D55832" w:rsidRPr="00F22A60" w:rsidRDefault="00D55832" w:rsidP="00C8370A">
      <w:pPr>
        <w:rPr>
          <w:b/>
          <w:lang w:val="en-US"/>
        </w:rPr>
      </w:pPr>
    </w:p>
    <w:p w:rsidR="007D297E" w:rsidRPr="00F22A60" w:rsidRDefault="007D297E" w:rsidP="00C8370A">
      <w:pPr>
        <w:rPr>
          <w:b/>
          <w:lang w:val="en-US"/>
        </w:rPr>
      </w:pPr>
    </w:p>
    <w:p w:rsidR="00616C21" w:rsidRPr="00F22A60" w:rsidRDefault="00616C21" w:rsidP="00C8370A">
      <w:pPr>
        <w:rPr>
          <w:b/>
          <w:lang w:val="en-US"/>
        </w:rPr>
      </w:pPr>
    </w:p>
    <w:p w:rsidR="007D297E" w:rsidRPr="00F22A60" w:rsidRDefault="007D297E" w:rsidP="00C8370A">
      <w:pPr>
        <w:rPr>
          <w:b/>
          <w:lang w:val="en-US"/>
        </w:rPr>
      </w:pPr>
    </w:p>
    <w:p w:rsidR="00C8370A" w:rsidRPr="00F22A60" w:rsidRDefault="009B4433" w:rsidP="00C8370A">
      <w:pPr>
        <w:rPr>
          <w:lang w:val="en-US"/>
        </w:rPr>
      </w:pPr>
      <w:r w:rsidRPr="00F22A60">
        <w:rPr>
          <w:b/>
          <w:lang w:val="en-US"/>
        </w:rPr>
        <w:lastRenderedPageBreak/>
        <w:t>Annex</w:t>
      </w:r>
      <w:r w:rsidR="00C8370A" w:rsidRPr="00F22A60">
        <w:rPr>
          <w:b/>
          <w:lang w:val="en-US"/>
        </w:rPr>
        <w:t xml:space="preserve"> </w:t>
      </w:r>
      <w:r w:rsidR="00D1019D" w:rsidRPr="00F22A60">
        <w:rPr>
          <w:b/>
          <w:lang w:val="en-US"/>
        </w:rPr>
        <w:t>22</w:t>
      </w:r>
    </w:p>
    <w:p w:rsidR="00C8370A" w:rsidRPr="00F22A60" w:rsidRDefault="00382A35" w:rsidP="00C8370A">
      <w:pPr>
        <w:pStyle w:val="Heading1"/>
        <w:jc w:val="center"/>
        <w:rPr>
          <w:rFonts w:ascii="Times New Roman" w:hAnsi="Times New Roman"/>
          <w:sz w:val="24"/>
          <w:szCs w:val="24"/>
          <w:lang w:val="en-US"/>
        </w:rPr>
      </w:pPr>
      <w:r w:rsidRPr="00F22A60">
        <w:rPr>
          <w:rFonts w:ascii="Times New Roman" w:hAnsi="Times New Roman"/>
          <w:sz w:val="24"/>
          <w:szCs w:val="24"/>
          <w:lang w:val="en-US"/>
        </w:rPr>
        <w:t xml:space="preserve">COMPLAINT FORM TO THE CONTRACTING AUTHORITY </w:t>
      </w:r>
    </w:p>
    <w:p w:rsidR="00C8370A" w:rsidRPr="00F22A60" w:rsidRDefault="00382A35" w:rsidP="00C8370A">
      <w:pPr>
        <w:pStyle w:val="Heading2"/>
        <w:rPr>
          <w:rFonts w:ascii="Times New Roman" w:hAnsi="Times New Roman" w:cs="Times New Roman"/>
          <w:b w:val="0"/>
          <w:sz w:val="24"/>
          <w:szCs w:val="24"/>
          <w:lang w:val="en-US"/>
        </w:rPr>
      </w:pPr>
      <w:r w:rsidRPr="00F22A60">
        <w:rPr>
          <w:rFonts w:ascii="Times New Roman" w:hAnsi="Times New Roman" w:cs="Times New Roman"/>
          <w:sz w:val="24"/>
          <w:szCs w:val="24"/>
          <w:lang w:val="en-US"/>
        </w:rPr>
        <w:t>Complaint addressed to</w:t>
      </w:r>
      <w:r w:rsidR="00C8370A" w:rsidRPr="00F22A60">
        <w:rPr>
          <w:rFonts w:ascii="Times New Roman" w:hAnsi="Times New Roman" w:cs="Times New Roman"/>
          <w:sz w:val="24"/>
          <w:szCs w:val="24"/>
          <w:lang w:val="en-US"/>
        </w:rPr>
        <w:t xml:space="preserve">: </w:t>
      </w:r>
      <w:r w:rsidR="00C8370A" w:rsidRPr="00F22A60">
        <w:rPr>
          <w:rFonts w:ascii="Times New Roman" w:hAnsi="Times New Roman" w:cs="Times New Roman"/>
          <w:sz w:val="24"/>
          <w:szCs w:val="24"/>
          <w:lang w:val="en-US"/>
        </w:rPr>
        <w:tab/>
      </w:r>
      <w:r w:rsidRPr="00F22A60">
        <w:rPr>
          <w:rFonts w:ascii="Times New Roman" w:hAnsi="Times New Roman" w:cs="Times New Roman"/>
          <w:sz w:val="24"/>
          <w:szCs w:val="24"/>
          <w:lang w:val="en-US"/>
        </w:rPr>
        <w:t>Contracting Authority</w:t>
      </w:r>
      <w:r w:rsidR="00C8370A" w:rsidRPr="00F22A60">
        <w:rPr>
          <w:rFonts w:ascii="Times New Roman" w:hAnsi="Times New Roman" w:cs="Times New Roman"/>
          <w:sz w:val="24"/>
          <w:szCs w:val="24"/>
          <w:lang w:val="en-US"/>
        </w:rPr>
        <w:t xml:space="preserve"> </w:t>
      </w:r>
      <w:r w:rsidR="0047556D" w:rsidRPr="00F22A60">
        <w:rPr>
          <w:rFonts w:ascii="Times New Roman" w:hAnsi="Times New Roman" w:cs="Times New Roman"/>
          <w:b w:val="0"/>
          <w:sz w:val="24"/>
          <w:szCs w:val="24"/>
          <w:lang w:val="en-US"/>
        </w:rPr>
        <w:fldChar w:fldCharType="begin">
          <w:ffData>
            <w:name w:val=""/>
            <w:enabled/>
            <w:calcOnExit w:val="0"/>
            <w:checkBox>
              <w:size w:val="32"/>
              <w:default w:val="0"/>
            </w:checkBox>
          </w:ffData>
        </w:fldChar>
      </w:r>
      <w:r w:rsidR="00C8370A" w:rsidRPr="00F22A60">
        <w:rPr>
          <w:rFonts w:ascii="Times New Roman" w:hAnsi="Times New Roman" w:cs="Times New Roman"/>
          <w:b w:val="0"/>
          <w:sz w:val="24"/>
          <w:szCs w:val="24"/>
          <w:lang w:val="en-US"/>
        </w:rPr>
        <w:instrText xml:space="preserve"> FORMCHECKBOX </w:instrText>
      </w:r>
      <w:r w:rsidR="0047556D" w:rsidRPr="00F22A60">
        <w:rPr>
          <w:rFonts w:ascii="Times New Roman" w:hAnsi="Times New Roman" w:cs="Times New Roman"/>
          <w:b w:val="0"/>
          <w:sz w:val="24"/>
          <w:szCs w:val="24"/>
          <w:lang w:val="en-US"/>
        </w:rPr>
      </w:r>
      <w:r w:rsidR="0047556D" w:rsidRPr="00F22A60">
        <w:rPr>
          <w:rFonts w:ascii="Times New Roman" w:hAnsi="Times New Roman" w:cs="Times New Roman"/>
          <w:b w:val="0"/>
          <w:sz w:val="24"/>
          <w:szCs w:val="24"/>
          <w:lang w:val="en-US"/>
        </w:rPr>
        <w:fldChar w:fldCharType="end"/>
      </w:r>
      <w:r w:rsidR="00C8370A" w:rsidRPr="00F22A60">
        <w:rPr>
          <w:rFonts w:ascii="Times New Roman" w:hAnsi="Times New Roman" w:cs="Times New Roman"/>
          <w:b w:val="0"/>
          <w:sz w:val="24"/>
          <w:szCs w:val="24"/>
          <w:lang w:val="en-US"/>
        </w:rPr>
        <w:t xml:space="preserve">   </w:t>
      </w:r>
    </w:p>
    <w:p w:rsidR="00C8370A" w:rsidRPr="00F22A60" w:rsidRDefault="00C8370A" w:rsidP="00C8370A">
      <w:pPr>
        <w:pStyle w:val="Heading2"/>
        <w:rPr>
          <w:rFonts w:ascii="Times New Roman" w:hAnsi="Times New Roman" w:cs="Times New Roman"/>
          <w:i w:val="0"/>
          <w:sz w:val="24"/>
          <w:szCs w:val="24"/>
          <w:lang w:val="en-US"/>
        </w:rPr>
      </w:pPr>
      <w:r w:rsidRPr="00F22A60">
        <w:rPr>
          <w:rFonts w:ascii="Times New Roman" w:hAnsi="Times New Roman" w:cs="Times New Roman"/>
          <w:i w:val="0"/>
          <w:sz w:val="24"/>
          <w:szCs w:val="24"/>
          <w:lang w:val="en-US"/>
        </w:rPr>
        <w:t>Se</w:t>
      </w:r>
      <w:r w:rsidR="00382A35" w:rsidRPr="00F22A60">
        <w:rPr>
          <w:rFonts w:ascii="Times New Roman" w:hAnsi="Times New Roman" w:cs="Times New Roman"/>
          <w:i w:val="0"/>
          <w:sz w:val="24"/>
          <w:szCs w:val="24"/>
          <w:lang w:val="en-US"/>
        </w:rPr>
        <w:t>ct</w:t>
      </w:r>
      <w:r w:rsidRPr="00F22A60">
        <w:rPr>
          <w:rFonts w:ascii="Times New Roman" w:hAnsi="Times New Roman" w:cs="Times New Roman"/>
          <w:i w:val="0"/>
          <w:sz w:val="24"/>
          <w:szCs w:val="24"/>
          <w:lang w:val="en-US"/>
        </w:rPr>
        <w:t>ion I. Identifi</w:t>
      </w:r>
      <w:r w:rsidR="00382A35" w:rsidRPr="00F22A60">
        <w:rPr>
          <w:rFonts w:ascii="Times New Roman" w:hAnsi="Times New Roman" w:cs="Times New Roman"/>
          <w:i w:val="0"/>
          <w:sz w:val="24"/>
          <w:szCs w:val="24"/>
          <w:lang w:val="en-US"/>
        </w:rPr>
        <w:t>cation of the Complainant</w:t>
      </w:r>
    </w:p>
    <w:p w:rsidR="00C8370A" w:rsidRPr="00F22A60" w:rsidRDefault="00C8370A" w:rsidP="00C8370A">
      <w:pPr>
        <w:spacing w:after="120"/>
        <w:ind w:left="360"/>
        <w:jc w:val="both"/>
        <w:rPr>
          <w:i/>
          <w:iCs/>
          <w:lang w:val="en-US"/>
        </w:rPr>
      </w:pPr>
      <w:proofErr w:type="spellStart"/>
      <w:proofErr w:type="gramStart"/>
      <w:r w:rsidRPr="00F22A60">
        <w:rPr>
          <w:i/>
          <w:iCs/>
          <w:lang w:val="en-US"/>
        </w:rPr>
        <w:t>Ankimuesi</w:t>
      </w:r>
      <w:proofErr w:type="spellEnd"/>
      <w:r w:rsidRPr="00F22A60">
        <w:rPr>
          <w:i/>
          <w:iCs/>
          <w:lang w:val="en-US"/>
        </w:rPr>
        <w:t xml:space="preserve"> </w:t>
      </w:r>
      <w:proofErr w:type="spellStart"/>
      <w:r w:rsidRPr="00F22A60">
        <w:rPr>
          <w:i/>
          <w:iCs/>
          <w:lang w:val="en-US"/>
        </w:rPr>
        <w:t>mund</w:t>
      </w:r>
      <w:proofErr w:type="spellEnd"/>
      <w:r w:rsidRPr="00F22A60">
        <w:rPr>
          <w:i/>
          <w:iCs/>
          <w:lang w:val="en-US"/>
        </w:rPr>
        <w:t xml:space="preserve"> </w:t>
      </w:r>
      <w:proofErr w:type="spellStart"/>
      <w:r w:rsidRPr="00F22A60">
        <w:rPr>
          <w:i/>
          <w:iCs/>
          <w:lang w:val="en-US"/>
        </w:rPr>
        <w:t>të</w:t>
      </w:r>
      <w:proofErr w:type="spellEnd"/>
      <w:r w:rsidRPr="00F22A60">
        <w:rPr>
          <w:i/>
          <w:iCs/>
          <w:lang w:val="en-US"/>
        </w:rPr>
        <w:t xml:space="preserve"> </w:t>
      </w:r>
      <w:proofErr w:type="spellStart"/>
      <w:r w:rsidRPr="00F22A60">
        <w:rPr>
          <w:i/>
          <w:iCs/>
          <w:lang w:val="en-US"/>
        </w:rPr>
        <w:t>jetë</w:t>
      </w:r>
      <w:proofErr w:type="spellEnd"/>
      <w:r w:rsidRPr="00F22A60">
        <w:rPr>
          <w:i/>
          <w:iCs/>
          <w:lang w:val="en-US"/>
        </w:rPr>
        <w:t xml:space="preserve"> </w:t>
      </w:r>
      <w:proofErr w:type="spellStart"/>
      <w:r w:rsidRPr="00F22A60">
        <w:rPr>
          <w:i/>
          <w:iCs/>
          <w:lang w:val="en-US"/>
        </w:rPr>
        <w:t>një</w:t>
      </w:r>
      <w:proofErr w:type="spellEnd"/>
      <w:r w:rsidRPr="00F22A60">
        <w:rPr>
          <w:i/>
          <w:iCs/>
          <w:lang w:val="en-US"/>
        </w:rPr>
        <w:t xml:space="preserve"> </w:t>
      </w:r>
      <w:proofErr w:type="spellStart"/>
      <w:r w:rsidRPr="00F22A60">
        <w:rPr>
          <w:i/>
          <w:iCs/>
          <w:lang w:val="en-US"/>
        </w:rPr>
        <w:t>ofertues</w:t>
      </w:r>
      <w:proofErr w:type="spellEnd"/>
      <w:r w:rsidRPr="00F22A60">
        <w:rPr>
          <w:i/>
          <w:iCs/>
          <w:lang w:val="en-US"/>
        </w:rPr>
        <w:t xml:space="preserve"> </w:t>
      </w:r>
      <w:proofErr w:type="spellStart"/>
      <w:r w:rsidRPr="00F22A60">
        <w:rPr>
          <w:i/>
          <w:iCs/>
          <w:lang w:val="en-US"/>
        </w:rPr>
        <w:t>ose</w:t>
      </w:r>
      <w:proofErr w:type="spellEnd"/>
      <w:r w:rsidRPr="00F22A60">
        <w:rPr>
          <w:i/>
          <w:iCs/>
          <w:lang w:val="en-US"/>
        </w:rPr>
        <w:t xml:space="preserve"> </w:t>
      </w:r>
      <w:proofErr w:type="spellStart"/>
      <w:r w:rsidRPr="00F22A60">
        <w:rPr>
          <w:i/>
          <w:iCs/>
          <w:lang w:val="en-US"/>
        </w:rPr>
        <w:t>ofertues</w:t>
      </w:r>
      <w:proofErr w:type="spellEnd"/>
      <w:r w:rsidRPr="00F22A60">
        <w:rPr>
          <w:i/>
          <w:iCs/>
          <w:lang w:val="en-US"/>
        </w:rPr>
        <w:t xml:space="preserve"> i </w:t>
      </w:r>
      <w:proofErr w:type="spellStart"/>
      <w:r w:rsidRPr="00F22A60">
        <w:rPr>
          <w:i/>
          <w:iCs/>
          <w:lang w:val="en-US"/>
        </w:rPr>
        <w:t>mundshëm</w:t>
      </w:r>
      <w:proofErr w:type="spellEnd"/>
      <w:r w:rsidRPr="00F22A60">
        <w:rPr>
          <w:i/>
          <w:iCs/>
          <w:lang w:val="en-US"/>
        </w:rPr>
        <w:t xml:space="preserve"> (</w:t>
      </w:r>
      <w:proofErr w:type="spellStart"/>
      <w:r w:rsidRPr="00F22A60">
        <w:rPr>
          <w:i/>
          <w:iCs/>
          <w:lang w:val="en-US"/>
        </w:rPr>
        <w:t>psh</w:t>
      </w:r>
      <w:proofErr w:type="spellEnd"/>
      <w:r w:rsidRPr="00F22A60">
        <w:rPr>
          <w:i/>
          <w:iCs/>
          <w:lang w:val="en-US"/>
        </w:rPr>
        <w:t xml:space="preserve">, </w:t>
      </w:r>
      <w:proofErr w:type="spellStart"/>
      <w:r w:rsidRPr="00F22A60">
        <w:rPr>
          <w:i/>
          <w:iCs/>
          <w:lang w:val="en-US"/>
        </w:rPr>
        <w:t>si</w:t>
      </w:r>
      <w:proofErr w:type="spellEnd"/>
      <w:r w:rsidRPr="00F22A60">
        <w:rPr>
          <w:i/>
          <w:iCs/>
          <w:lang w:val="en-US"/>
        </w:rPr>
        <w:t xml:space="preserve"> </w:t>
      </w:r>
      <w:proofErr w:type="spellStart"/>
      <w:r w:rsidRPr="00F22A60">
        <w:rPr>
          <w:i/>
          <w:iCs/>
          <w:lang w:val="en-US"/>
        </w:rPr>
        <w:t>individ</w:t>
      </w:r>
      <w:proofErr w:type="spellEnd"/>
      <w:r w:rsidRPr="00F22A60">
        <w:rPr>
          <w:i/>
          <w:iCs/>
          <w:lang w:val="en-US"/>
        </w:rPr>
        <w:t xml:space="preserve">, </w:t>
      </w:r>
      <w:proofErr w:type="spellStart"/>
      <w:r w:rsidRPr="00F22A60">
        <w:rPr>
          <w:i/>
          <w:iCs/>
          <w:lang w:val="en-US"/>
        </w:rPr>
        <w:t>në</w:t>
      </w:r>
      <w:proofErr w:type="spellEnd"/>
      <w:r w:rsidRPr="00F22A60">
        <w:rPr>
          <w:i/>
          <w:iCs/>
          <w:lang w:val="en-US"/>
        </w:rPr>
        <w:t xml:space="preserve"> </w:t>
      </w:r>
      <w:proofErr w:type="spellStart"/>
      <w:r w:rsidRPr="00F22A60">
        <w:rPr>
          <w:i/>
          <w:iCs/>
          <w:lang w:val="en-US"/>
        </w:rPr>
        <w:t>partneritet</w:t>
      </w:r>
      <w:proofErr w:type="spellEnd"/>
      <w:r w:rsidRPr="00F22A60">
        <w:rPr>
          <w:i/>
          <w:iCs/>
          <w:lang w:val="en-US"/>
        </w:rPr>
        <w:t xml:space="preserve">, </w:t>
      </w:r>
      <w:proofErr w:type="spellStart"/>
      <w:r w:rsidRPr="00F22A60">
        <w:rPr>
          <w:i/>
          <w:iCs/>
          <w:lang w:val="en-US"/>
        </w:rPr>
        <w:t>në</w:t>
      </w:r>
      <w:proofErr w:type="spellEnd"/>
      <w:r w:rsidRPr="00F22A60">
        <w:rPr>
          <w:i/>
          <w:iCs/>
          <w:lang w:val="en-US"/>
        </w:rPr>
        <w:t xml:space="preserve"> </w:t>
      </w:r>
      <w:proofErr w:type="spellStart"/>
      <w:r w:rsidRPr="00F22A60">
        <w:rPr>
          <w:i/>
          <w:iCs/>
          <w:lang w:val="en-US"/>
        </w:rPr>
        <w:t>bashkëpunim</w:t>
      </w:r>
      <w:proofErr w:type="spellEnd"/>
      <w:r w:rsidRPr="00F22A60">
        <w:rPr>
          <w:i/>
          <w:iCs/>
          <w:lang w:val="en-US"/>
        </w:rPr>
        <w:t xml:space="preserve">, </w:t>
      </w:r>
      <w:proofErr w:type="spellStart"/>
      <w:r w:rsidRPr="00F22A60">
        <w:rPr>
          <w:i/>
          <w:iCs/>
          <w:lang w:val="en-US"/>
        </w:rPr>
        <w:t>në</w:t>
      </w:r>
      <w:proofErr w:type="spellEnd"/>
      <w:r w:rsidRPr="00F22A60">
        <w:rPr>
          <w:i/>
          <w:iCs/>
          <w:lang w:val="en-US"/>
        </w:rPr>
        <w:t xml:space="preserve"> </w:t>
      </w:r>
      <w:proofErr w:type="spellStart"/>
      <w:r w:rsidRPr="00F22A60">
        <w:rPr>
          <w:i/>
          <w:iCs/>
          <w:lang w:val="en-US"/>
        </w:rPr>
        <w:t>bashkim</w:t>
      </w:r>
      <w:proofErr w:type="spellEnd"/>
      <w:r w:rsidRPr="00F22A60">
        <w:rPr>
          <w:i/>
          <w:iCs/>
          <w:lang w:val="en-US"/>
        </w:rPr>
        <w:t xml:space="preserve"> </w:t>
      </w:r>
      <w:proofErr w:type="spellStart"/>
      <w:r w:rsidRPr="00F22A60">
        <w:rPr>
          <w:i/>
          <w:iCs/>
          <w:lang w:val="en-US"/>
        </w:rPr>
        <w:t>shoqërish</w:t>
      </w:r>
      <w:proofErr w:type="spellEnd"/>
      <w:r w:rsidRPr="00F22A60">
        <w:rPr>
          <w:i/>
          <w:iCs/>
          <w:lang w:val="en-US"/>
        </w:rPr>
        <w:t>).</w:t>
      </w:r>
      <w:proofErr w:type="gramEnd"/>
      <w:r w:rsidRPr="00F22A60">
        <w:rPr>
          <w:i/>
          <w:iCs/>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052"/>
        <w:gridCol w:w="270"/>
        <w:gridCol w:w="1260"/>
        <w:gridCol w:w="450"/>
        <w:gridCol w:w="18"/>
        <w:gridCol w:w="540"/>
        <w:gridCol w:w="972"/>
        <w:gridCol w:w="450"/>
        <w:gridCol w:w="2250"/>
        <w:gridCol w:w="270"/>
        <w:gridCol w:w="468"/>
      </w:tblGrid>
      <w:tr w:rsidR="006C0D8E" w:rsidRPr="00F22A60" w:rsidTr="007D297E">
        <w:trPr>
          <w:gridAfter w:val="1"/>
          <w:wAfter w:w="468" w:type="dxa"/>
          <w:cantSplit/>
        </w:trPr>
        <w:tc>
          <w:tcPr>
            <w:tcW w:w="9000" w:type="dxa"/>
            <w:gridSpan w:val="11"/>
            <w:tcBorders>
              <w:top w:val="nil"/>
              <w:left w:val="nil"/>
              <w:bottom w:val="nil"/>
              <w:right w:val="nil"/>
            </w:tcBorders>
          </w:tcPr>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70"/>
              <w:gridCol w:w="1260"/>
              <w:gridCol w:w="450"/>
              <w:gridCol w:w="90"/>
              <w:gridCol w:w="1440"/>
              <w:gridCol w:w="450"/>
              <w:gridCol w:w="2250"/>
              <w:gridCol w:w="270"/>
            </w:tblGrid>
            <w:tr w:rsidR="006C0D8E" w:rsidRPr="00F22A60" w:rsidTr="007D297E">
              <w:trPr>
                <w:cantSplit/>
              </w:trPr>
              <w:tc>
                <w:tcPr>
                  <w:tcW w:w="9000" w:type="dxa"/>
                  <w:gridSpan w:val="9"/>
                  <w:tcBorders>
                    <w:top w:val="nil"/>
                    <w:left w:val="nil"/>
                    <w:bottom w:val="nil"/>
                    <w:right w:val="nil"/>
                  </w:tcBorders>
                </w:tcPr>
                <w:p w:rsidR="00382A35" w:rsidRPr="00F22A60" w:rsidRDefault="0047556D" w:rsidP="002E5DC3">
                  <w:pPr>
                    <w:pStyle w:val="Field"/>
                    <w:rPr>
                      <w:noProof w:val="0"/>
                      <w:sz w:val="24"/>
                      <w:szCs w:val="24"/>
                      <w:lang w:val="en-US"/>
                    </w:rPr>
                  </w:pPr>
                  <w:r w:rsidRPr="00F22A60">
                    <w:rPr>
                      <w:noProof w:val="0"/>
                      <w:sz w:val="24"/>
                      <w:szCs w:val="24"/>
                      <w:lang w:val="en-US"/>
                    </w:rPr>
                    <w:fldChar w:fldCharType="begin">
                      <w:ffData>
                        <w:name w:val="A1A"/>
                        <w:enabled/>
                        <w:calcOnExit w:val="0"/>
                        <w:textInput/>
                      </w:ffData>
                    </w:fldChar>
                  </w:r>
                  <w:r w:rsidR="00382A35" w:rsidRPr="00F22A60">
                    <w:rPr>
                      <w:noProof w:val="0"/>
                      <w:sz w:val="24"/>
                      <w:szCs w:val="24"/>
                      <w:lang w:val="en-US"/>
                    </w:rPr>
                    <w:instrText xml:space="preserve"> FORMTEXT </w:instrText>
                  </w:r>
                  <w:r w:rsidRPr="00F22A60">
                    <w:rPr>
                      <w:noProof w:val="0"/>
                      <w:sz w:val="24"/>
                      <w:szCs w:val="24"/>
                      <w:lang w:val="en-US"/>
                    </w:rPr>
                  </w:r>
                  <w:r w:rsidRPr="00F22A60">
                    <w:rPr>
                      <w:noProof w:val="0"/>
                      <w:sz w:val="24"/>
                      <w:szCs w:val="24"/>
                      <w:lang w:val="en-US"/>
                    </w:rPr>
                    <w:fldChar w:fldCharType="separate"/>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Pr="00F22A60">
                    <w:rPr>
                      <w:noProof w:val="0"/>
                      <w:sz w:val="24"/>
                      <w:szCs w:val="24"/>
                      <w:lang w:val="en-US"/>
                    </w:rPr>
                    <w:fldChar w:fldCharType="end"/>
                  </w:r>
                </w:p>
                <w:p w:rsidR="00382A35" w:rsidRPr="00F22A60" w:rsidRDefault="00382A35" w:rsidP="002E5DC3">
                  <w:pPr>
                    <w:pStyle w:val="Description"/>
                    <w:rPr>
                      <w:sz w:val="24"/>
                      <w:szCs w:val="24"/>
                      <w:lang w:val="en-US"/>
                    </w:rPr>
                  </w:pPr>
                  <w:r w:rsidRPr="00F22A60">
                    <w:rPr>
                      <w:sz w:val="24"/>
                      <w:szCs w:val="24"/>
                      <w:lang w:val="en-US"/>
                    </w:rPr>
                    <w:t>Complainant’s full name (please type)</w:t>
                  </w:r>
                </w:p>
              </w:tc>
            </w:tr>
            <w:tr w:rsidR="006C0D8E" w:rsidRPr="00F22A60" w:rsidTr="007D297E">
              <w:trPr>
                <w:cantSplit/>
              </w:trPr>
              <w:tc>
                <w:tcPr>
                  <w:tcW w:w="8730" w:type="dxa"/>
                  <w:gridSpan w:val="8"/>
                  <w:tcBorders>
                    <w:top w:val="nil"/>
                    <w:left w:val="nil"/>
                    <w:bottom w:val="nil"/>
                    <w:right w:val="nil"/>
                  </w:tcBorders>
                </w:tcPr>
                <w:p w:rsidR="00382A35" w:rsidRPr="00F22A60" w:rsidRDefault="0047556D" w:rsidP="002E5DC3">
                  <w:pPr>
                    <w:pStyle w:val="Field"/>
                    <w:rPr>
                      <w:noProof w:val="0"/>
                      <w:sz w:val="24"/>
                      <w:szCs w:val="24"/>
                      <w:lang w:val="en-US"/>
                    </w:rPr>
                  </w:pPr>
                  <w:r w:rsidRPr="00F22A60">
                    <w:rPr>
                      <w:noProof w:val="0"/>
                      <w:sz w:val="24"/>
                      <w:szCs w:val="24"/>
                      <w:lang w:val="en-US"/>
                    </w:rPr>
                    <w:fldChar w:fldCharType="begin">
                      <w:ffData>
                        <w:name w:val="A1B"/>
                        <w:enabled/>
                        <w:calcOnExit w:val="0"/>
                        <w:textInput/>
                      </w:ffData>
                    </w:fldChar>
                  </w:r>
                  <w:r w:rsidR="00382A35" w:rsidRPr="00F22A60">
                    <w:rPr>
                      <w:noProof w:val="0"/>
                      <w:sz w:val="24"/>
                      <w:szCs w:val="24"/>
                      <w:lang w:val="en-US"/>
                    </w:rPr>
                    <w:instrText xml:space="preserve"> FORMTEXT </w:instrText>
                  </w:r>
                  <w:r w:rsidRPr="00F22A60">
                    <w:rPr>
                      <w:noProof w:val="0"/>
                      <w:sz w:val="24"/>
                      <w:szCs w:val="24"/>
                      <w:lang w:val="en-US"/>
                    </w:rPr>
                  </w:r>
                  <w:r w:rsidRPr="00F22A60">
                    <w:rPr>
                      <w:noProof w:val="0"/>
                      <w:sz w:val="24"/>
                      <w:szCs w:val="24"/>
                      <w:lang w:val="en-US"/>
                    </w:rPr>
                    <w:fldChar w:fldCharType="separate"/>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Pr="00F22A60">
                    <w:rPr>
                      <w:noProof w:val="0"/>
                      <w:sz w:val="24"/>
                      <w:szCs w:val="24"/>
                      <w:lang w:val="en-US"/>
                    </w:rPr>
                    <w:fldChar w:fldCharType="end"/>
                  </w:r>
                </w:p>
                <w:p w:rsidR="00382A35" w:rsidRPr="00F22A60" w:rsidRDefault="00382A35" w:rsidP="002E5DC3">
                  <w:pPr>
                    <w:pStyle w:val="Description"/>
                    <w:rPr>
                      <w:sz w:val="24"/>
                      <w:szCs w:val="24"/>
                      <w:lang w:val="en-US"/>
                    </w:rPr>
                  </w:pPr>
                  <w:r w:rsidRPr="00F22A60">
                    <w:rPr>
                      <w:sz w:val="24"/>
                      <w:szCs w:val="24"/>
                      <w:lang w:val="en-US"/>
                    </w:rPr>
                    <w:t>Address</w:t>
                  </w:r>
                </w:p>
              </w:tc>
              <w:tc>
                <w:tcPr>
                  <w:tcW w:w="270" w:type="dxa"/>
                  <w:tcBorders>
                    <w:top w:val="nil"/>
                    <w:left w:val="nil"/>
                    <w:bottom w:val="nil"/>
                    <w:right w:val="nil"/>
                  </w:tcBorders>
                </w:tcPr>
                <w:p w:rsidR="00382A35" w:rsidRPr="00F22A60" w:rsidRDefault="00382A35" w:rsidP="002E5DC3">
                  <w:pPr>
                    <w:pStyle w:val="Description"/>
                    <w:rPr>
                      <w:sz w:val="24"/>
                      <w:szCs w:val="24"/>
                      <w:lang w:val="en-US"/>
                    </w:rPr>
                  </w:pPr>
                </w:p>
              </w:tc>
            </w:tr>
            <w:tr w:rsidR="006C0D8E" w:rsidRPr="00F22A60" w:rsidTr="007D297E">
              <w:trPr>
                <w:cantSplit/>
              </w:trPr>
              <w:tc>
                <w:tcPr>
                  <w:tcW w:w="2520" w:type="dxa"/>
                  <w:tcBorders>
                    <w:top w:val="nil"/>
                    <w:left w:val="nil"/>
                    <w:bottom w:val="nil"/>
                    <w:right w:val="nil"/>
                  </w:tcBorders>
                </w:tcPr>
                <w:p w:rsidR="00382A35" w:rsidRPr="00F22A60" w:rsidRDefault="0047556D" w:rsidP="002E5DC3">
                  <w:pPr>
                    <w:pStyle w:val="Field"/>
                    <w:rPr>
                      <w:noProof w:val="0"/>
                      <w:sz w:val="24"/>
                      <w:szCs w:val="24"/>
                      <w:lang w:val="en-US"/>
                    </w:rPr>
                  </w:pPr>
                  <w:r w:rsidRPr="00F22A60">
                    <w:rPr>
                      <w:noProof w:val="0"/>
                      <w:sz w:val="24"/>
                      <w:szCs w:val="24"/>
                      <w:lang w:val="en-US"/>
                    </w:rPr>
                    <w:fldChar w:fldCharType="begin">
                      <w:ffData>
                        <w:name w:val="A1E"/>
                        <w:enabled/>
                        <w:calcOnExit w:val="0"/>
                        <w:textInput/>
                      </w:ffData>
                    </w:fldChar>
                  </w:r>
                  <w:r w:rsidR="00382A35" w:rsidRPr="00F22A60">
                    <w:rPr>
                      <w:noProof w:val="0"/>
                      <w:sz w:val="24"/>
                      <w:szCs w:val="24"/>
                      <w:lang w:val="en-US"/>
                    </w:rPr>
                    <w:instrText xml:space="preserve"> FORMTEXT </w:instrText>
                  </w:r>
                  <w:r w:rsidRPr="00F22A60">
                    <w:rPr>
                      <w:noProof w:val="0"/>
                      <w:sz w:val="24"/>
                      <w:szCs w:val="24"/>
                      <w:lang w:val="en-US"/>
                    </w:rPr>
                  </w:r>
                  <w:r w:rsidRPr="00F22A60">
                    <w:rPr>
                      <w:noProof w:val="0"/>
                      <w:sz w:val="24"/>
                      <w:szCs w:val="24"/>
                      <w:lang w:val="en-US"/>
                    </w:rPr>
                    <w:fldChar w:fldCharType="separate"/>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Pr="00F22A60">
                    <w:rPr>
                      <w:noProof w:val="0"/>
                      <w:sz w:val="24"/>
                      <w:szCs w:val="24"/>
                      <w:lang w:val="en-US"/>
                    </w:rPr>
                    <w:fldChar w:fldCharType="end"/>
                  </w:r>
                </w:p>
                <w:p w:rsidR="00382A35" w:rsidRPr="00F22A60" w:rsidRDefault="00382A35" w:rsidP="002E5DC3">
                  <w:pPr>
                    <w:pStyle w:val="Description"/>
                    <w:rPr>
                      <w:sz w:val="24"/>
                      <w:szCs w:val="24"/>
                      <w:lang w:val="en-US"/>
                    </w:rPr>
                  </w:pPr>
                  <w:r w:rsidRPr="00F22A60">
                    <w:rPr>
                      <w:sz w:val="24"/>
                      <w:szCs w:val="24"/>
                      <w:lang w:val="en-US"/>
                    </w:rPr>
                    <w:t>City</w:t>
                  </w:r>
                </w:p>
              </w:tc>
              <w:tc>
                <w:tcPr>
                  <w:tcW w:w="270" w:type="dxa"/>
                  <w:tcBorders>
                    <w:top w:val="nil"/>
                    <w:left w:val="nil"/>
                    <w:bottom w:val="nil"/>
                    <w:right w:val="nil"/>
                  </w:tcBorders>
                </w:tcPr>
                <w:p w:rsidR="00382A35" w:rsidRPr="00F22A60" w:rsidRDefault="00382A35" w:rsidP="002E5DC3">
                  <w:pPr>
                    <w:jc w:val="center"/>
                    <w:rPr>
                      <w:lang w:val="en-US"/>
                    </w:rPr>
                  </w:pPr>
                </w:p>
              </w:tc>
              <w:tc>
                <w:tcPr>
                  <w:tcW w:w="3240" w:type="dxa"/>
                  <w:gridSpan w:val="4"/>
                  <w:tcBorders>
                    <w:top w:val="nil"/>
                    <w:left w:val="nil"/>
                    <w:bottom w:val="nil"/>
                    <w:right w:val="nil"/>
                  </w:tcBorders>
                </w:tcPr>
                <w:p w:rsidR="00382A35" w:rsidRPr="00F22A60" w:rsidRDefault="00382A35" w:rsidP="002E5DC3">
                  <w:pPr>
                    <w:pStyle w:val="Field"/>
                    <w:rPr>
                      <w:noProof w:val="0"/>
                      <w:sz w:val="24"/>
                      <w:szCs w:val="24"/>
                      <w:lang w:val="en-US"/>
                    </w:rPr>
                  </w:pPr>
                </w:p>
                <w:p w:rsidR="00382A35" w:rsidRPr="00F22A60" w:rsidRDefault="00382A35" w:rsidP="002E5DC3">
                  <w:pPr>
                    <w:pStyle w:val="Description"/>
                    <w:rPr>
                      <w:sz w:val="24"/>
                      <w:szCs w:val="24"/>
                      <w:lang w:val="en-US"/>
                    </w:rPr>
                  </w:pPr>
                  <w:r w:rsidRPr="00F22A60">
                    <w:rPr>
                      <w:sz w:val="24"/>
                      <w:szCs w:val="24"/>
                      <w:lang w:val="en-US"/>
                    </w:rPr>
                    <w:t xml:space="preserve">State </w:t>
                  </w:r>
                </w:p>
              </w:tc>
              <w:tc>
                <w:tcPr>
                  <w:tcW w:w="450" w:type="dxa"/>
                  <w:tcBorders>
                    <w:top w:val="nil"/>
                    <w:left w:val="nil"/>
                    <w:bottom w:val="nil"/>
                    <w:right w:val="nil"/>
                  </w:tcBorders>
                </w:tcPr>
                <w:p w:rsidR="00382A35" w:rsidRPr="00F22A60" w:rsidRDefault="00382A35" w:rsidP="002E5DC3">
                  <w:pPr>
                    <w:jc w:val="center"/>
                    <w:rPr>
                      <w:lang w:val="en-US"/>
                    </w:rPr>
                  </w:pPr>
                </w:p>
              </w:tc>
              <w:tc>
                <w:tcPr>
                  <w:tcW w:w="2520" w:type="dxa"/>
                  <w:gridSpan w:val="2"/>
                  <w:tcBorders>
                    <w:top w:val="nil"/>
                    <w:left w:val="nil"/>
                    <w:bottom w:val="nil"/>
                    <w:right w:val="nil"/>
                  </w:tcBorders>
                </w:tcPr>
                <w:p w:rsidR="00382A35" w:rsidRPr="00F22A60" w:rsidRDefault="0047556D" w:rsidP="002E5DC3">
                  <w:pPr>
                    <w:pStyle w:val="Field"/>
                    <w:rPr>
                      <w:noProof w:val="0"/>
                      <w:sz w:val="24"/>
                      <w:szCs w:val="24"/>
                      <w:lang w:val="en-US"/>
                    </w:rPr>
                  </w:pPr>
                  <w:r w:rsidRPr="00F22A60">
                    <w:rPr>
                      <w:noProof w:val="0"/>
                      <w:sz w:val="24"/>
                      <w:szCs w:val="24"/>
                      <w:lang w:val="en-US"/>
                    </w:rPr>
                    <w:fldChar w:fldCharType="begin">
                      <w:ffData>
                        <w:name w:val="A1H"/>
                        <w:enabled/>
                        <w:calcOnExit w:val="0"/>
                        <w:textInput/>
                      </w:ffData>
                    </w:fldChar>
                  </w:r>
                  <w:r w:rsidR="00382A35" w:rsidRPr="00F22A60">
                    <w:rPr>
                      <w:noProof w:val="0"/>
                      <w:sz w:val="24"/>
                      <w:szCs w:val="24"/>
                      <w:lang w:val="en-US"/>
                    </w:rPr>
                    <w:instrText xml:space="preserve"> FORMTEXT </w:instrText>
                  </w:r>
                  <w:r w:rsidRPr="00F22A60">
                    <w:rPr>
                      <w:noProof w:val="0"/>
                      <w:sz w:val="24"/>
                      <w:szCs w:val="24"/>
                      <w:lang w:val="en-US"/>
                    </w:rPr>
                  </w:r>
                  <w:r w:rsidRPr="00F22A60">
                    <w:rPr>
                      <w:noProof w:val="0"/>
                      <w:sz w:val="24"/>
                      <w:szCs w:val="24"/>
                      <w:lang w:val="en-US"/>
                    </w:rPr>
                    <w:fldChar w:fldCharType="separate"/>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Pr="00F22A60">
                    <w:rPr>
                      <w:noProof w:val="0"/>
                      <w:sz w:val="24"/>
                      <w:szCs w:val="24"/>
                      <w:lang w:val="en-US"/>
                    </w:rPr>
                    <w:fldChar w:fldCharType="end"/>
                  </w:r>
                </w:p>
                <w:p w:rsidR="00382A35" w:rsidRPr="00F22A60" w:rsidRDefault="00382A35" w:rsidP="002E5DC3">
                  <w:pPr>
                    <w:pStyle w:val="Description"/>
                    <w:rPr>
                      <w:sz w:val="24"/>
                      <w:szCs w:val="24"/>
                      <w:lang w:val="en-US"/>
                    </w:rPr>
                  </w:pPr>
                  <w:r w:rsidRPr="00F22A60">
                    <w:rPr>
                      <w:sz w:val="24"/>
                      <w:szCs w:val="24"/>
                      <w:lang w:val="en-US"/>
                    </w:rPr>
                    <w:t>Postal code/Zip code</w:t>
                  </w:r>
                </w:p>
              </w:tc>
            </w:tr>
            <w:tr w:rsidR="006C0D8E" w:rsidRPr="00F22A60" w:rsidTr="007D297E">
              <w:trPr>
                <w:cantSplit/>
                <w:trHeight w:val="819"/>
              </w:trPr>
              <w:tc>
                <w:tcPr>
                  <w:tcW w:w="4050" w:type="dxa"/>
                  <w:gridSpan w:val="3"/>
                  <w:tcBorders>
                    <w:top w:val="nil"/>
                    <w:left w:val="nil"/>
                    <w:bottom w:val="nil"/>
                    <w:right w:val="nil"/>
                  </w:tcBorders>
                </w:tcPr>
                <w:p w:rsidR="00382A35" w:rsidRPr="00F22A60" w:rsidRDefault="0047556D" w:rsidP="002E5DC3">
                  <w:pPr>
                    <w:pStyle w:val="Field"/>
                    <w:rPr>
                      <w:noProof w:val="0"/>
                      <w:sz w:val="24"/>
                      <w:szCs w:val="24"/>
                      <w:lang w:val="en-US"/>
                    </w:rPr>
                  </w:pPr>
                  <w:r w:rsidRPr="00F22A60">
                    <w:rPr>
                      <w:noProof w:val="0"/>
                      <w:sz w:val="24"/>
                      <w:szCs w:val="24"/>
                      <w:lang w:val="en-US"/>
                    </w:rPr>
                    <w:fldChar w:fldCharType="begin">
                      <w:ffData>
                        <w:name w:val="A1I"/>
                        <w:enabled/>
                        <w:calcOnExit w:val="0"/>
                        <w:textInput/>
                      </w:ffData>
                    </w:fldChar>
                  </w:r>
                  <w:r w:rsidR="00382A35" w:rsidRPr="00F22A60">
                    <w:rPr>
                      <w:noProof w:val="0"/>
                      <w:sz w:val="24"/>
                      <w:szCs w:val="24"/>
                      <w:lang w:val="en-US"/>
                    </w:rPr>
                    <w:instrText xml:space="preserve"> FORMTEXT </w:instrText>
                  </w:r>
                  <w:r w:rsidRPr="00F22A60">
                    <w:rPr>
                      <w:noProof w:val="0"/>
                      <w:sz w:val="24"/>
                      <w:szCs w:val="24"/>
                      <w:lang w:val="en-US"/>
                    </w:rPr>
                  </w:r>
                  <w:r w:rsidRPr="00F22A60">
                    <w:rPr>
                      <w:noProof w:val="0"/>
                      <w:sz w:val="24"/>
                      <w:szCs w:val="24"/>
                      <w:lang w:val="en-US"/>
                    </w:rPr>
                    <w:fldChar w:fldCharType="separate"/>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Pr="00F22A60">
                    <w:rPr>
                      <w:noProof w:val="0"/>
                      <w:sz w:val="24"/>
                      <w:szCs w:val="24"/>
                      <w:lang w:val="en-US"/>
                    </w:rPr>
                    <w:fldChar w:fldCharType="end"/>
                  </w:r>
                </w:p>
                <w:p w:rsidR="00382A35" w:rsidRPr="00F22A60" w:rsidRDefault="00382A35" w:rsidP="002E5DC3">
                  <w:pPr>
                    <w:pStyle w:val="Description"/>
                    <w:rPr>
                      <w:sz w:val="24"/>
                      <w:szCs w:val="24"/>
                      <w:lang w:val="en-US"/>
                    </w:rPr>
                  </w:pPr>
                  <w:r w:rsidRPr="00F22A60">
                    <w:rPr>
                      <w:sz w:val="24"/>
                      <w:szCs w:val="24"/>
                      <w:lang w:val="en-US"/>
                    </w:rPr>
                    <w:t>Telephone No. (including area code)</w:t>
                  </w:r>
                </w:p>
              </w:tc>
              <w:tc>
                <w:tcPr>
                  <w:tcW w:w="450" w:type="dxa"/>
                  <w:tcBorders>
                    <w:top w:val="nil"/>
                    <w:left w:val="nil"/>
                    <w:bottom w:val="nil"/>
                    <w:right w:val="nil"/>
                  </w:tcBorders>
                </w:tcPr>
                <w:p w:rsidR="00382A35" w:rsidRPr="00F22A60" w:rsidRDefault="00382A35" w:rsidP="002E5DC3">
                  <w:pPr>
                    <w:rPr>
                      <w:lang w:val="en-US"/>
                    </w:rPr>
                  </w:pPr>
                </w:p>
              </w:tc>
              <w:tc>
                <w:tcPr>
                  <w:tcW w:w="4500" w:type="dxa"/>
                  <w:gridSpan w:val="5"/>
                  <w:tcBorders>
                    <w:top w:val="nil"/>
                    <w:left w:val="nil"/>
                    <w:bottom w:val="nil"/>
                    <w:right w:val="nil"/>
                  </w:tcBorders>
                </w:tcPr>
                <w:p w:rsidR="00382A35" w:rsidRPr="00F22A60" w:rsidRDefault="0047556D" w:rsidP="002E5DC3">
                  <w:pPr>
                    <w:pStyle w:val="Field"/>
                    <w:rPr>
                      <w:noProof w:val="0"/>
                      <w:sz w:val="24"/>
                      <w:szCs w:val="24"/>
                      <w:lang w:val="en-US"/>
                    </w:rPr>
                  </w:pPr>
                  <w:r w:rsidRPr="00F22A60">
                    <w:rPr>
                      <w:noProof w:val="0"/>
                      <w:sz w:val="24"/>
                      <w:szCs w:val="24"/>
                      <w:lang w:val="en-US"/>
                    </w:rPr>
                    <w:fldChar w:fldCharType="begin">
                      <w:ffData>
                        <w:name w:val="A1J"/>
                        <w:enabled/>
                        <w:calcOnExit w:val="0"/>
                        <w:textInput/>
                      </w:ffData>
                    </w:fldChar>
                  </w:r>
                  <w:r w:rsidR="00382A35" w:rsidRPr="00F22A60">
                    <w:rPr>
                      <w:noProof w:val="0"/>
                      <w:sz w:val="24"/>
                      <w:szCs w:val="24"/>
                      <w:lang w:val="en-US"/>
                    </w:rPr>
                    <w:instrText xml:space="preserve"> FORMTEXT </w:instrText>
                  </w:r>
                  <w:r w:rsidRPr="00F22A60">
                    <w:rPr>
                      <w:noProof w:val="0"/>
                      <w:sz w:val="24"/>
                      <w:szCs w:val="24"/>
                      <w:lang w:val="en-US"/>
                    </w:rPr>
                  </w:r>
                  <w:r w:rsidRPr="00F22A60">
                    <w:rPr>
                      <w:noProof w:val="0"/>
                      <w:sz w:val="24"/>
                      <w:szCs w:val="24"/>
                      <w:lang w:val="en-US"/>
                    </w:rPr>
                    <w:fldChar w:fldCharType="separate"/>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Pr="00F22A60">
                    <w:rPr>
                      <w:noProof w:val="0"/>
                      <w:sz w:val="24"/>
                      <w:szCs w:val="24"/>
                      <w:lang w:val="en-US"/>
                    </w:rPr>
                    <w:fldChar w:fldCharType="end"/>
                  </w:r>
                </w:p>
                <w:p w:rsidR="00382A35" w:rsidRPr="00F22A60" w:rsidRDefault="00382A35" w:rsidP="002E5DC3">
                  <w:pPr>
                    <w:pStyle w:val="Description"/>
                    <w:rPr>
                      <w:sz w:val="24"/>
                      <w:szCs w:val="24"/>
                      <w:lang w:val="en-US"/>
                    </w:rPr>
                  </w:pPr>
                  <w:r w:rsidRPr="00F22A60">
                    <w:rPr>
                      <w:sz w:val="24"/>
                      <w:szCs w:val="24"/>
                      <w:lang w:val="en-US"/>
                    </w:rPr>
                    <w:t>Fax No. (including area code)</w:t>
                  </w:r>
                </w:p>
              </w:tc>
            </w:tr>
            <w:tr w:rsidR="006C0D8E" w:rsidRPr="00F22A60" w:rsidTr="007D297E">
              <w:trPr>
                <w:cantSplit/>
              </w:trPr>
              <w:tc>
                <w:tcPr>
                  <w:tcW w:w="9000" w:type="dxa"/>
                  <w:gridSpan w:val="9"/>
                  <w:tcBorders>
                    <w:top w:val="nil"/>
                    <w:left w:val="nil"/>
                    <w:bottom w:val="nil"/>
                    <w:right w:val="nil"/>
                  </w:tcBorders>
                </w:tcPr>
                <w:p w:rsidR="00382A35" w:rsidRPr="00F22A60" w:rsidRDefault="0047556D" w:rsidP="002E5DC3">
                  <w:pPr>
                    <w:pStyle w:val="Field"/>
                    <w:rPr>
                      <w:noProof w:val="0"/>
                      <w:sz w:val="24"/>
                      <w:szCs w:val="24"/>
                      <w:lang w:val="en-US"/>
                    </w:rPr>
                  </w:pPr>
                  <w:r w:rsidRPr="00F22A60">
                    <w:rPr>
                      <w:noProof w:val="0"/>
                      <w:sz w:val="24"/>
                      <w:szCs w:val="24"/>
                      <w:lang w:val="en-US"/>
                    </w:rPr>
                    <w:fldChar w:fldCharType="begin">
                      <w:ffData>
                        <w:name w:val="A1K"/>
                        <w:enabled/>
                        <w:calcOnExit w:val="0"/>
                        <w:textInput/>
                      </w:ffData>
                    </w:fldChar>
                  </w:r>
                  <w:r w:rsidR="00382A35" w:rsidRPr="00F22A60">
                    <w:rPr>
                      <w:noProof w:val="0"/>
                      <w:sz w:val="24"/>
                      <w:szCs w:val="24"/>
                      <w:lang w:val="en-US"/>
                    </w:rPr>
                    <w:instrText xml:space="preserve"> FORMTEXT </w:instrText>
                  </w:r>
                  <w:r w:rsidRPr="00F22A60">
                    <w:rPr>
                      <w:noProof w:val="0"/>
                      <w:sz w:val="24"/>
                      <w:szCs w:val="24"/>
                      <w:lang w:val="en-US"/>
                    </w:rPr>
                  </w:r>
                  <w:r w:rsidRPr="00F22A60">
                    <w:rPr>
                      <w:noProof w:val="0"/>
                      <w:sz w:val="24"/>
                      <w:szCs w:val="24"/>
                      <w:lang w:val="en-US"/>
                    </w:rPr>
                    <w:fldChar w:fldCharType="separate"/>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Pr="00F22A60">
                    <w:rPr>
                      <w:noProof w:val="0"/>
                      <w:sz w:val="24"/>
                      <w:szCs w:val="24"/>
                      <w:lang w:val="en-US"/>
                    </w:rPr>
                    <w:fldChar w:fldCharType="end"/>
                  </w:r>
                </w:p>
                <w:p w:rsidR="00382A35" w:rsidRPr="00F22A60" w:rsidRDefault="00382A35" w:rsidP="002E5DC3">
                  <w:pPr>
                    <w:pStyle w:val="Description"/>
                    <w:rPr>
                      <w:sz w:val="24"/>
                      <w:szCs w:val="24"/>
                      <w:lang w:val="en-US"/>
                    </w:rPr>
                  </w:pPr>
                  <w:r w:rsidRPr="00F22A60">
                    <w:rPr>
                      <w:sz w:val="24"/>
                      <w:szCs w:val="24"/>
                      <w:lang w:val="en-US"/>
                    </w:rPr>
                    <w:t>E</w:t>
                  </w:r>
                  <w:r w:rsidRPr="00F22A60">
                    <w:rPr>
                      <w:sz w:val="24"/>
                      <w:szCs w:val="24"/>
                      <w:lang w:val="en-US"/>
                    </w:rPr>
                    <w:noBreakHyphen/>
                    <w:t>mail</w:t>
                  </w:r>
                </w:p>
              </w:tc>
            </w:tr>
            <w:tr w:rsidR="006C0D8E" w:rsidRPr="00F22A60" w:rsidTr="007D297E">
              <w:trPr>
                <w:cantSplit/>
              </w:trPr>
              <w:tc>
                <w:tcPr>
                  <w:tcW w:w="9000" w:type="dxa"/>
                  <w:gridSpan w:val="9"/>
                  <w:tcBorders>
                    <w:top w:val="nil"/>
                    <w:left w:val="nil"/>
                    <w:bottom w:val="nil"/>
                    <w:right w:val="nil"/>
                  </w:tcBorders>
                </w:tcPr>
                <w:p w:rsidR="00382A35" w:rsidRPr="00F22A60" w:rsidRDefault="0047556D" w:rsidP="002E5DC3">
                  <w:pPr>
                    <w:pStyle w:val="Field"/>
                    <w:rPr>
                      <w:noProof w:val="0"/>
                      <w:sz w:val="24"/>
                      <w:szCs w:val="24"/>
                      <w:lang w:val="en-US"/>
                    </w:rPr>
                  </w:pPr>
                  <w:r w:rsidRPr="00F22A60">
                    <w:rPr>
                      <w:noProof w:val="0"/>
                      <w:sz w:val="24"/>
                      <w:szCs w:val="24"/>
                      <w:lang w:val="en-US"/>
                    </w:rPr>
                    <w:fldChar w:fldCharType="begin">
                      <w:ffData>
                        <w:name w:val="A1L"/>
                        <w:enabled/>
                        <w:calcOnExit w:val="0"/>
                        <w:textInput/>
                      </w:ffData>
                    </w:fldChar>
                  </w:r>
                  <w:r w:rsidR="00382A35" w:rsidRPr="00F22A60">
                    <w:rPr>
                      <w:noProof w:val="0"/>
                      <w:sz w:val="24"/>
                      <w:szCs w:val="24"/>
                      <w:lang w:val="en-US"/>
                    </w:rPr>
                    <w:instrText xml:space="preserve"> FORMTEXT </w:instrText>
                  </w:r>
                  <w:r w:rsidRPr="00F22A60">
                    <w:rPr>
                      <w:noProof w:val="0"/>
                      <w:sz w:val="24"/>
                      <w:szCs w:val="24"/>
                      <w:lang w:val="en-US"/>
                    </w:rPr>
                  </w:r>
                  <w:r w:rsidRPr="00F22A60">
                    <w:rPr>
                      <w:noProof w:val="0"/>
                      <w:sz w:val="24"/>
                      <w:szCs w:val="24"/>
                      <w:lang w:val="en-US"/>
                    </w:rPr>
                    <w:fldChar w:fldCharType="separate"/>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Pr="00F22A60">
                    <w:rPr>
                      <w:noProof w:val="0"/>
                      <w:sz w:val="24"/>
                      <w:szCs w:val="24"/>
                      <w:lang w:val="en-US"/>
                    </w:rPr>
                    <w:fldChar w:fldCharType="end"/>
                  </w:r>
                </w:p>
                <w:p w:rsidR="00382A35" w:rsidRPr="00F22A60" w:rsidRDefault="00382A35" w:rsidP="002E5DC3">
                  <w:pPr>
                    <w:pStyle w:val="Description"/>
                    <w:rPr>
                      <w:sz w:val="24"/>
                      <w:szCs w:val="24"/>
                      <w:lang w:val="en-US"/>
                    </w:rPr>
                  </w:pPr>
                  <w:r w:rsidRPr="00F22A60">
                    <w:rPr>
                      <w:sz w:val="24"/>
                      <w:szCs w:val="24"/>
                      <w:lang w:val="en-US"/>
                    </w:rPr>
                    <w:t>Name and title of authorized official filing the complaint (please type)</w:t>
                  </w:r>
                </w:p>
              </w:tc>
            </w:tr>
            <w:tr w:rsidR="006C0D8E" w:rsidRPr="00F22A60" w:rsidTr="007D297E">
              <w:trPr>
                <w:cantSplit/>
              </w:trPr>
              <w:tc>
                <w:tcPr>
                  <w:tcW w:w="4050" w:type="dxa"/>
                  <w:gridSpan w:val="3"/>
                  <w:tcBorders>
                    <w:top w:val="nil"/>
                    <w:left w:val="nil"/>
                    <w:bottom w:val="nil"/>
                    <w:right w:val="nil"/>
                  </w:tcBorders>
                </w:tcPr>
                <w:p w:rsidR="00382A35" w:rsidRPr="00F22A60" w:rsidRDefault="00382A35" w:rsidP="002E5DC3">
                  <w:pPr>
                    <w:pStyle w:val="Field"/>
                    <w:rPr>
                      <w:noProof w:val="0"/>
                      <w:sz w:val="24"/>
                      <w:szCs w:val="24"/>
                      <w:lang w:val="en-US"/>
                    </w:rPr>
                  </w:pPr>
                </w:p>
                <w:p w:rsidR="00382A35" w:rsidRPr="00F22A60" w:rsidRDefault="00382A35" w:rsidP="002E5DC3">
                  <w:pPr>
                    <w:pStyle w:val="Description"/>
                    <w:rPr>
                      <w:sz w:val="24"/>
                      <w:szCs w:val="24"/>
                      <w:lang w:val="en-US"/>
                    </w:rPr>
                  </w:pPr>
                  <w:r w:rsidRPr="00F22A60">
                    <w:rPr>
                      <w:sz w:val="24"/>
                      <w:szCs w:val="24"/>
                      <w:lang w:val="en-US"/>
                    </w:rPr>
                    <w:t>Signature of authorized official</w:t>
                  </w:r>
                </w:p>
              </w:tc>
              <w:tc>
                <w:tcPr>
                  <w:tcW w:w="540" w:type="dxa"/>
                  <w:gridSpan w:val="2"/>
                  <w:tcBorders>
                    <w:top w:val="nil"/>
                    <w:left w:val="nil"/>
                    <w:bottom w:val="nil"/>
                    <w:right w:val="nil"/>
                  </w:tcBorders>
                </w:tcPr>
                <w:p w:rsidR="00382A35" w:rsidRPr="00F22A60" w:rsidRDefault="00382A35" w:rsidP="002E5DC3">
                  <w:pPr>
                    <w:rPr>
                      <w:lang w:val="en-US"/>
                    </w:rPr>
                  </w:pPr>
                </w:p>
              </w:tc>
              <w:tc>
                <w:tcPr>
                  <w:tcW w:w="4410" w:type="dxa"/>
                  <w:gridSpan w:val="4"/>
                  <w:tcBorders>
                    <w:top w:val="nil"/>
                    <w:left w:val="nil"/>
                    <w:bottom w:val="nil"/>
                    <w:right w:val="nil"/>
                  </w:tcBorders>
                </w:tcPr>
                <w:p w:rsidR="00382A35" w:rsidRPr="00F22A60" w:rsidRDefault="0047556D" w:rsidP="002E5DC3">
                  <w:pPr>
                    <w:pStyle w:val="Field"/>
                    <w:rPr>
                      <w:noProof w:val="0"/>
                      <w:sz w:val="24"/>
                      <w:szCs w:val="24"/>
                      <w:lang w:val="en-US"/>
                    </w:rPr>
                  </w:pPr>
                  <w:r w:rsidRPr="00F22A60">
                    <w:rPr>
                      <w:noProof w:val="0"/>
                      <w:sz w:val="24"/>
                      <w:szCs w:val="24"/>
                      <w:lang w:val="en-US"/>
                    </w:rPr>
                    <w:fldChar w:fldCharType="begin">
                      <w:ffData>
                        <w:name w:val="A1N"/>
                        <w:enabled/>
                        <w:calcOnExit w:val="0"/>
                        <w:textInput/>
                      </w:ffData>
                    </w:fldChar>
                  </w:r>
                  <w:r w:rsidR="00382A35" w:rsidRPr="00F22A60">
                    <w:rPr>
                      <w:noProof w:val="0"/>
                      <w:sz w:val="24"/>
                      <w:szCs w:val="24"/>
                      <w:lang w:val="en-US"/>
                    </w:rPr>
                    <w:instrText xml:space="preserve"> FORMTEXT </w:instrText>
                  </w:r>
                  <w:r w:rsidRPr="00F22A60">
                    <w:rPr>
                      <w:noProof w:val="0"/>
                      <w:sz w:val="24"/>
                      <w:szCs w:val="24"/>
                      <w:lang w:val="en-US"/>
                    </w:rPr>
                  </w:r>
                  <w:r w:rsidRPr="00F22A60">
                    <w:rPr>
                      <w:noProof w:val="0"/>
                      <w:sz w:val="24"/>
                      <w:szCs w:val="24"/>
                      <w:lang w:val="en-US"/>
                    </w:rPr>
                    <w:fldChar w:fldCharType="separate"/>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Pr="00F22A60">
                    <w:rPr>
                      <w:noProof w:val="0"/>
                      <w:sz w:val="24"/>
                      <w:szCs w:val="24"/>
                      <w:lang w:val="en-US"/>
                    </w:rPr>
                    <w:fldChar w:fldCharType="end"/>
                  </w:r>
                </w:p>
                <w:p w:rsidR="00382A35" w:rsidRPr="00F22A60" w:rsidRDefault="00382A35" w:rsidP="002E5DC3">
                  <w:pPr>
                    <w:pStyle w:val="Description"/>
                    <w:rPr>
                      <w:sz w:val="24"/>
                      <w:szCs w:val="24"/>
                      <w:lang w:val="en-US"/>
                    </w:rPr>
                  </w:pPr>
                  <w:r w:rsidRPr="00F22A60">
                    <w:rPr>
                      <w:sz w:val="24"/>
                      <w:szCs w:val="24"/>
                      <w:lang w:val="en-US"/>
                    </w:rPr>
                    <w:t>Date (year</w:t>
                  </w:r>
                  <w:r w:rsidRPr="00F22A60">
                    <w:rPr>
                      <w:bCs/>
                      <w:sz w:val="24"/>
                      <w:szCs w:val="24"/>
                      <w:lang w:val="en-US"/>
                    </w:rPr>
                    <w:t>/month/day)</w:t>
                  </w:r>
                </w:p>
              </w:tc>
            </w:tr>
            <w:tr w:rsidR="006C0D8E" w:rsidRPr="00F22A60" w:rsidTr="007D297E">
              <w:trPr>
                <w:cantSplit/>
              </w:trPr>
              <w:tc>
                <w:tcPr>
                  <w:tcW w:w="4050" w:type="dxa"/>
                  <w:gridSpan w:val="3"/>
                  <w:tcBorders>
                    <w:top w:val="nil"/>
                    <w:left w:val="nil"/>
                    <w:bottom w:val="nil"/>
                    <w:right w:val="nil"/>
                  </w:tcBorders>
                </w:tcPr>
                <w:p w:rsidR="00382A35" w:rsidRPr="00F22A60" w:rsidRDefault="0047556D" w:rsidP="002E5DC3">
                  <w:pPr>
                    <w:pStyle w:val="Field"/>
                    <w:rPr>
                      <w:noProof w:val="0"/>
                      <w:sz w:val="24"/>
                      <w:szCs w:val="24"/>
                      <w:lang w:val="en-US"/>
                    </w:rPr>
                  </w:pPr>
                  <w:r w:rsidRPr="00F22A60">
                    <w:rPr>
                      <w:noProof w:val="0"/>
                      <w:sz w:val="24"/>
                      <w:szCs w:val="24"/>
                      <w:lang w:val="en-US"/>
                    </w:rPr>
                    <w:fldChar w:fldCharType="begin">
                      <w:ffData>
                        <w:name w:val="A1O"/>
                        <w:enabled/>
                        <w:calcOnExit w:val="0"/>
                        <w:textInput/>
                      </w:ffData>
                    </w:fldChar>
                  </w:r>
                  <w:r w:rsidR="00382A35" w:rsidRPr="00F22A60">
                    <w:rPr>
                      <w:noProof w:val="0"/>
                      <w:sz w:val="24"/>
                      <w:szCs w:val="24"/>
                      <w:lang w:val="en-US"/>
                    </w:rPr>
                    <w:instrText xml:space="preserve"> FORMTEXT </w:instrText>
                  </w:r>
                  <w:r w:rsidRPr="00F22A60">
                    <w:rPr>
                      <w:noProof w:val="0"/>
                      <w:sz w:val="24"/>
                      <w:szCs w:val="24"/>
                      <w:lang w:val="en-US"/>
                    </w:rPr>
                  </w:r>
                  <w:r w:rsidRPr="00F22A60">
                    <w:rPr>
                      <w:noProof w:val="0"/>
                      <w:sz w:val="24"/>
                      <w:szCs w:val="24"/>
                      <w:lang w:val="en-US"/>
                    </w:rPr>
                    <w:fldChar w:fldCharType="separate"/>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Pr="00F22A60">
                    <w:rPr>
                      <w:noProof w:val="0"/>
                      <w:sz w:val="24"/>
                      <w:szCs w:val="24"/>
                      <w:lang w:val="en-US"/>
                    </w:rPr>
                    <w:fldChar w:fldCharType="end"/>
                  </w:r>
                </w:p>
                <w:p w:rsidR="00382A35" w:rsidRPr="00F22A60" w:rsidRDefault="00382A35" w:rsidP="002E5DC3">
                  <w:pPr>
                    <w:pStyle w:val="Description"/>
                    <w:rPr>
                      <w:sz w:val="24"/>
                      <w:szCs w:val="24"/>
                      <w:lang w:val="en-US"/>
                    </w:rPr>
                  </w:pPr>
                  <w:r w:rsidRPr="00F22A60">
                    <w:rPr>
                      <w:sz w:val="24"/>
                      <w:szCs w:val="24"/>
                      <w:lang w:val="en-US"/>
                    </w:rPr>
                    <w:t>Telephone No. (including area code)</w:t>
                  </w:r>
                </w:p>
              </w:tc>
              <w:tc>
                <w:tcPr>
                  <w:tcW w:w="540" w:type="dxa"/>
                  <w:gridSpan w:val="2"/>
                  <w:tcBorders>
                    <w:top w:val="nil"/>
                    <w:left w:val="nil"/>
                    <w:bottom w:val="nil"/>
                    <w:right w:val="nil"/>
                  </w:tcBorders>
                </w:tcPr>
                <w:p w:rsidR="00382A35" w:rsidRPr="00F22A60" w:rsidRDefault="00382A35" w:rsidP="002E5DC3">
                  <w:pPr>
                    <w:rPr>
                      <w:lang w:val="en-US"/>
                    </w:rPr>
                  </w:pPr>
                </w:p>
              </w:tc>
              <w:tc>
                <w:tcPr>
                  <w:tcW w:w="4410" w:type="dxa"/>
                  <w:gridSpan w:val="4"/>
                  <w:tcBorders>
                    <w:top w:val="nil"/>
                    <w:left w:val="nil"/>
                    <w:bottom w:val="nil"/>
                    <w:right w:val="nil"/>
                  </w:tcBorders>
                </w:tcPr>
                <w:p w:rsidR="00382A35" w:rsidRPr="00F22A60" w:rsidRDefault="0047556D" w:rsidP="002E5DC3">
                  <w:pPr>
                    <w:pStyle w:val="Field"/>
                    <w:rPr>
                      <w:noProof w:val="0"/>
                      <w:sz w:val="24"/>
                      <w:szCs w:val="24"/>
                      <w:lang w:val="en-US"/>
                    </w:rPr>
                  </w:pPr>
                  <w:r w:rsidRPr="00F22A60">
                    <w:rPr>
                      <w:noProof w:val="0"/>
                      <w:sz w:val="24"/>
                      <w:szCs w:val="24"/>
                      <w:lang w:val="en-US"/>
                    </w:rPr>
                    <w:fldChar w:fldCharType="begin">
                      <w:ffData>
                        <w:name w:val="A1P"/>
                        <w:enabled/>
                        <w:calcOnExit w:val="0"/>
                        <w:textInput/>
                      </w:ffData>
                    </w:fldChar>
                  </w:r>
                  <w:r w:rsidR="00382A35" w:rsidRPr="00F22A60">
                    <w:rPr>
                      <w:noProof w:val="0"/>
                      <w:sz w:val="24"/>
                      <w:szCs w:val="24"/>
                      <w:lang w:val="en-US"/>
                    </w:rPr>
                    <w:instrText xml:space="preserve"> FORMTEXT </w:instrText>
                  </w:r>
                  <w:r w:rsidRPr="00F22A60">
                    <w:rPr>
                      <w:noProof w:val="0"/>
                      <w:sz w:val="24"/>
                      <w:szCs w:val="24"/>
                      <w:lang w:val="en-US"/>
                    </w:rPr>
                  </w:r>
                  <w:r w:rsidRPr="00F22A60">
                    <w:rPr>
                      <w:noProof w:val="0"/>
                      <w:sz w:val="24"/>
                      <w:szCs w:val="24"/>
                      <w:lang w:val="en-US"/>
                    </w:rPr>
                    <w:fldChar w:fldCharType="separate"/>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00382A35" w:rsidRPr="00F22A60">
                    <w:rPr>
                      <w:sz w:val="24"/>
                      <w:szCs w:val="24"/>
                      <w:lang w:val="en-US"/>
                    </w:rPr>
                    <w:t> </w:t>
                  </w:r>
                  <w:r w:rsidRPr="00F22A60">
                    <w:rPr>
                      <w:noProof w:val="0"/>
                      <w:sz w:val="24"/>
                      <w:szCs w:val="24"/>
                      <w:lang w:val="en-US"/>
                    </w:rPr>
                    <w:fldChar w:fldCharType="end"/>
                  </w:r>
                </w:p>
                <w:p w:rsidR="00382A35" w:rsidRPr="00F22A60" w:rsidRDefault="00382A35" w:rsidP="002E5DC3">
                  <w:pPr>
                    <w:pStyle w:val="Description"/>
                    <w:rPr>
                      <w:sz w:val="24"/>
                      <w:szCs w:val="24"/>
                      <w:lang w:val="en-US"/>
                    </w:rPr>
                  </w:pPr>
                  <w:r w:rsidRPr="00F22A60">
                    <w:rPr>
                      <w:sz w:val="24"/>
                      <w:szCs w:val="24"/>
                      <w:lang w:val="en-US"/>
                    </w:rPr>
                    <w:t>Fax No. (including area code)</w:t>
                  </w:r>
                </w:p>
              </w:tc>
            </w:tr>
          </w:tbl>
          <w:p w:rsidR="00382A35" w:rsidRPr="00F22A60" w:rsidRDefault="00382A35">
            <w:pPr>
              <w:rPr>
                <w:lang w:val="en-US"/>
              </w:rPr>
            </w:pPr>
          </w:p>
        </w:tc>
      </w:tr>
      <w:tr w:rsidR="006C0D8E" w:rsidRPr="00F22A60" w:rsidTr="007D297E">
        <w:trPr>
          <w:gridAfter w:val="1"/>
          <w:wAfter w:w="468" w:type="dxa"/>
          <w:cantSplit/>
        </w:trPr>
        <w:tc>
          <w:tcPr>
            <w:tcW w:w="8730" w:type="dxa"/>
            <w:gridSpan w:val="10"/>
            <w:tcBorders>
              <w:top w:val="nil"/>
              <w:left w:val="nil"/>
              <w:bottom w:val="nil"/>
              <w:right w:val="nil"/>
            </w:tcBorders>
          </w:tcPr>
          <w:p w:rsidR="00382A35" w:rsidRPr="00F22A60" w:rsidRDefault="00382A35">
            <w:pPr>
              <w:rPr>
                <w:lang w:val="en-US"/>
              </w:rPr>
            </w:pPr>
          </w:p>
        </w:tc>
        <w:tc>
          <w:tcPr>
            <w:tcW w:w="270" w:type="dxa"/>
            <w:tcBorders>
              <w:top w:val="nil"/>
              <w:left w:val="nil"/>
              <w:bottom w:val="nil"/>
              <w:right w:val="nil"/>
            </w:tcBorders>
          </w:tcPr>
          <w:p w:rsidR="00382A35" w:rsidRPr="00F22A60" w:rsidRDefault="00382A35">
            <w:pPr>
              <w:rPr>
                <w:lang w:val="en-US"/>
              </w:rPr>
            </w:pPr>
          </w:p>
        </w:tc>
      </w:tr>
      <w:tr w:rsidR="006C0D8E" w:rsidRPr="00F22A60" w:rsidTr="007D297E">
        <w:trPr>
          <w:gridAfter w:val="1"/>
          <w:wAfter w:w="468" w:type="dxa"/>
          <w:cantSplit/>
        </w:trPr>
        <w:tc>
          <w:tcPr>
            <w:tcW w:w="2520" w:type="dxa"/>
            <w:gridSpan w:val="2"/>
            <w:tcBorders>
              <w:top w:val="nil"/>
              <w:left w:val="nil"/>
              <w:bottom w:val="nil"/>
              <w:right w:val="nil"/>
            </w:tcBorders>
          </w:tcPr>
          <w:p w:rsidR="00382A35" w:rsidRPr="00F22A60" w:rsidRDefault="00382A35">
            <w:pPr>
              <w:rPr>
                <w:lang w:val="en-US"/>
              </w:rPr>
            </w:pPr>
          </w:p>
        </w:tc>
        <w:tc>
          <w:tcPr>
            <w:tcW w:w="270" w:type="dxa"/>
            <w:tcBorders>
              <w:top w:val="nil"/>
              <w:left w:val="nil"/>
              <w:bottom w:val="nil"/>
              <w:right w:val="nil"/>
            </w:tcBorders>
          </w:tcPr>
          <w:p w:rsidR="00382A35" w:rsidRPr="00F22A60" w:rsidRDefault="00382A35">
            <w:pPr>
              <w:rPr>
                <w:lang w:val="en-US"/>
              </w:rPr>
            </w:pPr>
          </w:p>
        </w:tc>
        <w:tc>
          <w:tcPr>
            <w:tcW w:w="3240" w:type="dxa"/>
            <w:gridSpan w:val="5"/>
            <w:tcBorders>
              <w:top w:val="nil"/>
              <w:left w:val="nil"/>
              <w:bottom w:val="nil"/>
              <w:right w:val="nil"/>
            </w:tcBorders>
          </w:tcPr>
          <w:p w:rsidR="00382A35" w:rsidRPr="00F22A60" w:rsidRDefault="00382A35">
            <w:pPr>
              <w:rPr>
                <w:lang w:val="en-US"/>
              </w:rPr>
            </w:pPr>
          </w:p>
        </w:tc>
        <w:tc>
          <w:tcPr>
            <w:tcW w:w="450" w:type="dxa"/>
            <w:tcBorders>
              <w:top w:val="nil"/>
              <w:left w:val="nil"/>
              <w:bottom w:val="nil"/>
              <w:right w:val="nil"/>
            </w:tcBorders>
          </w:tcPr>
          <w:p w:rsidR="00382A35" w:rsidRPr="00F22A60" w:rsidRDefault="00382A35">
            <w:pPr>
              <w:rPr>
                <w:lang w:val="en-US"/>
              </w:rPr>
            </w:pPr>
          </w:p>
        </w:tc>
        <w:tc>
          <w:tcPr>
            <w:tcW w:w="2520" w:type="dxa"/>
            <w:gridSpan w:val="2"/>
            <w:tcBorders>
              <w:top w:val="nil"/>
              <w:left w:val="nil"/>
              <w:bottom w:val="nil"/>
              <w:right w:val="nil"/>
            </w:tcBorders>
          </w:tcPr>
          <w:p w:rsidR="00382A35" w:rsidRPr="00F22A60" w:rsidRDefault="00382A35">
            <w:pPr>
              <w:rPr>
                <w:lang w:val="en-US"/>
              </w:rPr>
            </w:pPr>
          </w:p>
        </w:tc>
      </w:tr>
      <w:tr w:rsidR="006C0D8E" w:rsidRPr="00F22A60" w:rsidTr="007D297E">
        <w:trPr>
          <w:gridAfter w:val="1"/>
          <w:wAfter w:w="468" w:type="dxa"/>
          <w:cantSplit/>
          <w:trHeight w:val="819"/>
        </w:trPr>
        <w:tc>
          <w:tcPr>
            <w:tcW w:w="4050" w:type="dxa"/>
            <w:gridSpan w:val="4"/>
            <w:tcBorders>
              <w:top w:val="nil"/>
              <w:left w:val="nil"/>
              <w:bottom w:val="nil"/>
              <w:right w:val="nil"/>
            </w:tcBorders>
          </w:tcPr>
          <w:p w:rsidR="00382A35" w:rsidRPr="00F22A60" w:rsidRDefault="00382A35">
            <w:pPr>
              <w:rPr>
                <w:lang w:val="en-US"/>
              </w:rPr>
            </w:pPr>
          </w:p>
          <w:p w:rsidR="00382A35" w:rsidRPr="00F22A60" w:rsidRDefault="00382A35" w:rsidP="00382A35">
            <w:pPr>
              <w:rPr>
                <w:lang w:val="en-US"/>
              </w:rPr>
            </w:pPr>
          </w:p>
        </w:tc>
        <w:tc>
          <w:tcPr>
            <w:tcW w:w="450" w:type="dxa"/>
            <w:tcBorders>
              <w:top w:val="nil"/>
              <w:left w:val="nil"/>
              <w:bottom w:val="nil"/>
              <w:right w:val="nil"/>
            </w:tcBorders>
          </w:tcPr>
          <w:p w:rsidR="00382A35" w:rsidRPr="00F22A60" w:rsidRDefault="00382A35">
            <w:pPr>
              <w:rPr>
                <w:lang w:val="en-US"/>
              </w:rPr>
            </w:pPr>
          </w:p>
        </w:tc>
        <w:tc>
          <w:tcPr>
            <w:tcW w:w="4500" w:type="dxa"/>
            <w:gridSpan w:val="6"/>
            <w:tcBorders>
              <w:top w:val="nil"/>
              <w:left w:val="nil"/>
              <w:bottom w:val="nil"/>
              <w:right w:val="nil"/>
            </w:tcBorders>
          </w:tcPr>
          <w:p w:rsidR="00382A35" w:rsidRPr="00F22A60" w:rsidRDefault="00382A35">
            <w:pPr>
              <w:rPr>
                <w:lang w:val="en-US"/>
              </w:rPr>
            </w:pPr>
          </w:p>
        </w:tc>
      </w:tr>
      <w:tr w:rsidR="006C0D8E" w:rsidRPr="00F22A60" w:rsidTr="007D297E">
        <w:trPr>
          <w:gridBefore w:val="1"/>
          <w:wBefore w:w="468" w:type="dxa"/>
          <w:cantSplit/>
        </w:trPr>
        <w:tc>
          <w:tcPr>
            <w:tcW w:w="9000" w:type="dxa"/>
            <w:gridSpan w:val="11"/>
            <w:tcBorders>
              <w:top w:val="nil"/>
              <w:left w:val="nil"/>
              <w:bottom w:val="nil"/>
              <w:right w:val="nil"/>
            </w:tcBorders>
          </w:tcPr>
          <w:p w:rsidR="00382A35" w:rsidRPr="00F22A60" w:rsidRDefault="00382A35">
            <w:pPr>
              <w:rPr>
                <w:lang w:val="en-US"/>
              </w:rPr>
            </w:pPr>
          </w:p>
        </w:tc>
      </w:tr>
      <w:tr w:rsidR="006C0D8E" w:rsidRPr="00F22A60" w:rsidTr="007D297E">
        <w:trPr>
          <w:gridBefore w:val="1"/>
          <w:wBefore w:w="468" w:type="dxa"/>
          <w:cantSplit/>
        </w:trPr>
        <w:tc>
          <w:tcPr>
            <w:tcW w:w="4050" w:type="dxa"/>
            <w:gridSpan w:val="5"/>
            <w:tcBorders>
              <w:top w:val="nil"/>
              <w:left w:val="nil"/>
              <w:bottom w:val="nil"/>
              <w:right w:val="nil"/>
            </w:tcBorders>
          </w:tcPr>
          <w:p w:rsidR="00C8370A" w:rsidRPr="00F22A60" w:rsidRDefault="00C8370A" w:rsidP="005C6577">
            <w:pPr>
              <w:pStyle w:val="Description"/>
              <w:rPr>
                <w:sz w:val="24"/>
                <w:szCs w:val="24"/>
                <w:lang w:val="en-US"/>
              </w:rPr>
            </w:pPr>
          </w:p>
        </w:tc>
        <w:tc>
          <w:tcPr>
            <w:tcW w:w="540" w:type="dxa"/>
            <w:tcBorders>
              <w:top w:val="nil"/>
              <w:left w:val="nil"/>
              <w:bottom w:val="nil"/>
              <w:right w:val="nil"/>
            </w:tcBorders>
          </w:tcPr>
          <w:p w:rsidR="00C8370A" w:rsidRPr="00F22A60" w:rsidRDefault="00C8370A" w:rsidP="005C6577">
            <w:pPr>
              <w:rPr>
                <w:lang w:val="en-US"/>
              </w:rPr>
            </w:pPr>
          </w:p>
        </w:tc>
        <w:tc>
          <w:tcPr>
            <w:tcW w:w="4410" w:type="dxa"/>
            <w:gridSpan w:val="5"/>
            <w:tcBorders>
              <w:top w:val="nil"/>
              <w:left w:val="nil"/>
              <w:bottom w:val="nil"/>
              <w:right w:val="nil"/>
            </w:tcBorders>
          </w:tcPr>
          <w:p w:rsidR="00C8370A" w:rsidRPr="00F22A60" w:rsidRDefault="00C8370A" w:rsidP="005C6577">
            <w:pPr>
              <w:pStyle w:val="Description"/>
              <w:rPr>
                <w:sz w:val="24"/>
                <w:szCs w:val="24"/>
                <w:lang w:val="en-US"/>
              </w:rPr>
            </w:pPr>
          </w:p>
        </w:tc>
      </w:tr>
    </w:tbl>
    <w:p w:rsidR="00382A35" w:rsidRPr="00F22A60" w:rsidRDefault="00382A35" w:rsidP="00C8370A">
      <w:pPr>
        <w:pStyle w:val="Heading2"/>
        <w:rPr>
          <w:rFonts w:ascii="Times New Roman" w:hAnsi="Times New Roman" w:cs="Times New Roman"/>
          <w:i w:val="0"/>
          <w:sz w:val="24"/>
          <w:szCs w:val="24"/>
          <w:lang w:val="en-US"/>
        </w:rPr>
      </w:pPr>
      <w:r w:rsidRPr="00F22A60">
        <w:rPr>
          <w:rFonts w:ascii="Times New Roman" w:hAnsi="Times New Roman" w:cs="Times New Roman"/>
          <w:i w:val="0"/>
          <w:sz w:val="24"/>
          <w:szCs w:val="24"/>
          <w:lang w:val="en-US"/>
        </w:rPr>
        <w:lastRenderedPageBreak/>
        <w:t>Sect</w:t>
      </w:r>
      <w:r w:rsidR="00C8370A" w:rsidRPr="00F22A60">
        <w:rPr>
          <w:rFonts w:ascii="Times New Roman" w:hAnsi="Times New Roman" w:cs="Times New Roman"/>
          <w:i w:val="0"/>
          <w:sz w:val="24"/>
          <w:szCs w:val="24"/>
          <w:lang w:val="en-US"/>
        </w:rPr>
        <w:t>ion II</w:t>
      </w:r>
      <w:r w:rsidRPr="00F22A60">
        <w:rPr>
          <w:rFonts w:ascii="Times New Roman" w:hAnsi="Times New Roman" w:cs="Times New Roman"/>
          <w:i w:val="0"/>
          <w:sz w:val="24"/>
          <w:szCs w:val="24"/>
          <w:lang w:val="en-US"/>
        </w:rPr>
        <w:t>. Informat</w:t>
      </w:r>
      <w:r w:rsidR="00C8370A" w:rsidRPr="00F22A60">
        <w:rPr>
          <w:rFonts w:ascii="Times New Roman" w:hAnsi="Times New Roman" w:cs="Times New Roman"/>
          <w:i w:val="0"/>
          <w:sz w:val="24"/>
          <w:szCs w:val="24"/>
          <w:lang w:val="en-US"/>
        </w:rPr>
        <w:t xml:space="preserve">ion </w:t>
      </w:r>
      <w:r w:rsidRPr="00F22A60">
        <w:rPr>
          <w:rFonts w:ascii="Times New Roman" w:hAnsi="Times New Roman" w:cs="Times New Roman"/>
          <w:i w:val="0"/>
          <w:sz w:val="24"/>
          <w:szCs w:val="24"/>
          <w:lang w:val="en-US"/>
        </w:rPr>
        <w:t xml:space="preserve">on the </w:t>
      </w:r>
      <w:r w:rsidR="00C8370A" w:rsidRPr="00F22A60">
        <w:rPr>
          <w:rFonts w:ascii="Times New Roman" w:hAnsi="Times New Roman" w:cs="Times New Roman"/>
          <w:i w:val="0"/>
          <w:sz w:val="24"/>
          <w:szCs w:val="24"/>
          <w:lang w:val="en-US"/>
        </w:rPr>
        <w:t>Procedur</w:t>
      </w:r>
      <w:r w:rsidRPr="00F22A60">
        <w:rPr>
          <w:rFonts w:ascii="Times New Roman" w:hAnsi="Times New Roman" w:cs="Times New Roman"/>
          <w:i w:val="0"/>
          <w:sz w:val="24"/>
          <w:szCs w:val="24"/>
          <w:lang w:val="en-US"/>
        </w:rPr>
        <w:t>e</w:t>
      </w:r>
    </w:p>
    <w:p w:rsidR="00C8370A" w:rsidRPr="00F22A60" w:rsidRDefault="00C8370A" w:rsidP="00C8370A">
      <w:pPr>
        <w:pStyle w:val="Heading2"/>
        <w:rPr>
          <w:rFonts w:ascii="Times New Roman" w:hAnsi="Times New Roman" w:cs="Times New Roman"/>
          <w:i w:val="0"/>
          <w:sz w:val="24"/>
          <w:szCs w:val="24"/>
          <w:lang w:val="en-US"/>
        </w:rPr>
      </w:pPr>
      <w:r w:rsidRPr="00F22A60">
        <w:rPr>
          <w:rFonts w:ascii="Times New Roman" w:hAnsi="Times New Roman" w:cs="Times New Roman"/>
          <w:i w:val="0"/>
          <w:sz w:val="24"/>
          <w:szCs w:val="24"/>
          <w:lang w:val="en-US"/>
        </w:rPr>
        <w:t xml:space="preserve"> </w:t>
      </w:r>
    </w:p>
    <w:p w:rsidR="00C8370A" w:rsidRPr="00F22A60" w:rsidRDefault="00C8370A" w:rsidP="00C8370A">
      <w:pPr>
        <w:pStyle w:val="Heading3"/>
        <w:jc w:val="left"/>
        <w:rPr>
          <w:sz w:val="24"/>
          <w:lang w:val="en-US"/>
        </w:rPr>
      </w:pPr>
      <w:r w:rsidRPr="00F22A60">
        <w:rPr>
          <w:sz w:val="24"/>
          <w:lang w:val="en-US"/>
        </w:rPr>
        <w:t>1.</w:t>
      </w:r>
      <w:r w:rsidRPr="00F22A60">
        <w:rPr>
          <w:sz w:val="24"/>
          <w:lang w:val="en-US"/>
        </w:rPr>
        <w:tab/>
        <w:t>Num</w:t>
      </w:r>
      <w:r w:rsidR="008874CC" w:rsidRPr="00F22A60">
        <w:rPr>
          <w:sz w:val="24"/>
          <w:lang w:val="en-US"/>
        </w:rPr>
        <w:t>be</w:t>
      </w:r>
      <w:r w:rsidRPr="00F22A60">
        <w:rPr>
          <w:sz w:val="24"/>
          <w:lang w:val="en-US"/>
        </w:rPr>
        <w:t xml:space="preserve">r </w:t>
      </w:r>
      <w:r w:rsidR="008874CC" w:rsidRPr="00F22A60">
        <w:rPr>
          <w:sz w:val="24"/>
          <w:lang w:val="en-US"/>
        </w:rPr>
        <w:t xml:space="preserve">of </w:t>
      </w:r>
      <w:r w:rsidRPr="00F22A60">
        <w:rPr>
          <w:sz w:val="24"/>
          <w:lang w:val="en-US"/>
        </w:rPr>
        <w:t>Identifi</w:t>
      </w:r>
      <w:r w:rsidR="008874CC" w:rsidRPr="00F22A60">
        <w:rPr>
          <w:sz w:val="24"/>
          <w:lang w:val="en-US"/>
        </w:rPr>
        <w:t>cation</w:t>
      </w:r>
    </w:p>
    <w:p w:rsidR="00C8370A" w:rsidRPr="00F22A60" w:rsidRDefault="008874CC" w:rsidP="00C8370A">
      <w:pPr>
        <w:keepNext/>
        <w:keepLines/>
        <w:spacing w:after="120"/>
        <w:ind w:left="720"/>
        <w:jc w:val="both"/>
        <w:rPr>
          <w:bCs/>
          <w:i/>
          <w:iCs/>
          <w:lang w:val="en-US"/>
        </w:rPr>
      </w:pPr>
      <w:r w:rsidRPr="00F22A60">
        <w:rPr>
          <w:i/>
          <w:iCs/>
          <w:lang w:val="en-US"/>
        </w:rPr>
        <w:t xml:space="preserve">Fill in the contract number provide in the contract notice or tender </w:t>
      </w:r>
      <w:proofErr w:type="gramStart"/>
      <w:r w:rsidRPr="00F22A60">
        <w:rPr>
          <w:i/>
          <w:iCs/>
          <w:lang w:val="en-US"/>
        </w:rPr>
        <w:t>documents  including</w:t>
      </w:r>
      <w:proofErr w:type="gramEnd"/>
      <w:r w:rsidRPr="00F22A60">
        <w:rPr>
          <w:i/>
          <w:iCs/>
          <w:lang w:val="en-US"/>
        </w:rPr>
        <w:t xml:space="preserve"> the </w:t>
      </w:r>
      <w:r w:rsidRPr="00F22A60">
        <w:rPr>
          <w:b/>
          <w:i/>
          <w:iCs/>
          <w:lang w:val="en-US"/>
        </w:rPr>
        <w:t>type of procedure used</w:t>
      </w:r>
      <w:r w:rsidRPr="00F22A60">
        <w:rPr>
          <w:bCs/>
          <w:i/>
          <w:iCs/>
          <w:lang w:val="en-US"/>
        </w:rPr>
        <w:t xml:space="preserve"> for the procurement</w:t>
      </w:r>
      <w:r w:rsidRPr="00F22A60">
        <w:rPr>
          <w:i/>
          <w:iCs/>
          <w:lang w:val="en-US"/>
        </w:rPr>
        <w:t xml:space="preserve"> in dispute (e.g. Request for Proposal [RFP], Open procedure  [OP], Restricted procedure [RP], Negotiated Procedure [NP], Consultative Service [CS ], Design Contest [DC]</w:t>
      </w:r>
      <w:r w:rsidR="00C8370A" w:rsidRPr="00F22A60">
        <w:rPr>
          <w:bCs/>
          <w:i/>
          <w:iCs/>
          <w:lang w:val="en-US"/>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5"/>
      </w:tblGrid>
      <w:tr w:rsidR="006C0D8E" w:rsidRPr="00F22A60" w:rsidTr="005C6577">
        <w:trPr>
          <w:cantSplit/>
          <w:trHeight w:hRule="exact" w:val="705"/>
        </w:trPr>
        <w:tc>
          <w:tcPr>
            <w:tcW w:w="8655" w:type="dxa"/>
            <w:tcBorders>
              <w:top w:val="nil"/>
              <w:left w:val="nil"/>
              <w:bottom w:val="nil"/>
              <w:right w:val="nil"/>
            </w:tcBorders>
          </w:tcPr>
          <w:p w:rsidR="00C8370A" w:rsidRPr="00F22A60" w:rsidRDefault="0047556D" w:rsidP="005C6577">
            <w:pPr>
              <w:pStyle w:val="Field"/>
              <w:rPr>
                <w:sz w:val="24"/>
                <w:szCs w:val="24"/>
                <w:lang w:val="en-US"/>
              </w:rPr>
            </w:pPr>
            <w:r w:rsidRPr="00F22A60">
              <w:rPr>
                <w:sz w:val="24"/>
                <w:szCs w:val="24"/>
                <w:lang w:val="en-US"/>
              </w:rPr>
              <w:fldChar w:fldCharType="begin">
                <w:ffData>
                  <w:name w:val="A3A"/>
                  <w:enabled/>
                  <w:calcOnExit w:val="0"/>
                  <w:textInput/>
                </w:ffData>
              </w:fldChar>
            </w:r>
            <w:r w:rsidR="00C8370A" w:rsidRPr="00F22A60">
              <w:rPr>
                <w:sz w:val="24"/>
                <w:szCs w:val="24"/>
                <w:lang w:val="en-US"/>
              </w:rPr>
              <w:instrText xml:space="preserve"> FORMTEXT </w:instrText>
            </w:r>
            <w:r w:rsidRPr="00F22A60">
              <w:rPr>
                <w:sz w:val="24"/>
                <w:szCs w:val="24"/>
                <w:lang w:val="en-US"/>
              </w:rPr>
            </w:r>
            <w:r w:rsidRPr="00F22A60">
              <w:rPr>
                <w:sz w:val="24"/>
                <w:szCs w:val="24"/>
                <w:lang w:val="en-US"/>
              </w:rPr>
              <w:fldChar w:fldCharType="separate"/>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Pr="00F22A60">
              <w:rPr>
                <w:sz w:val="24"/>
                <w:szCs w:val="24"/>
                <w:lang w:val="en-US"/>
              </w:rPr>
              <w:fldChar w:fldCharType="end"/>
            </w:r>
          </w:p>
          <w:p w:rsidR="00C8370A" w:rsidRPr="00F22A60" w:rsidRDefault="00C8370A" w:rsidP="005C6577">
            <w:pPr>
              <w:pStyle w:val="Description"/>
              <w:rPr>
                <w:sz w:val="24"/>
                <w:szCs w:val="24"/>
                <w:lang w:val="en-US"/>
              </w:rPr>
            </w:pPr>
          </w:p>
        </w:tc>
      </w:tr>
    </w:tbl>
    <w:p w:rsidR="008874CC" w:rsidRPr="00F22A60" w:rsidRDefault="00C8370A" w:rsidP="008874CC">
      <w:pPr>
        <w:pStyle w:val="Heading3"/>
        <w:jc w:val="left"/>
        <w:rPr>
          <w:sz w:val="24"/>
          <w:lang w:val="en-US"/>
        </w:rPr>
      </w:pPr>
      <w:r w:rsidRPr="00F22A60">
        <w:rPr>
          <w:sz w:val="24"/>
          <w:lang w:val="en-US"/>
        </w:rPr>
        <w:t>2.</w:t>
      </w:r>
      <w:r w:rsidRPr="00F22A60">
        <w:rPr>
          <w:sz w:val="24"/>
          <w:lang w:val="en-US"/>
        </w:rPr>
        <w:tab/>
      </w:r>
      <w:r w:rsidR="008874CC" w:rsidRPr="00F22A60">
        <w:rPr>
          <w:sz w:val="24"/>
          <w:lang w:val="en-US"/>
        </w:rPr>
        <w:t>Contracting Authority</w:t>
      </w:r>
    </w:p>
    <w:p w:rsidR="008874CC" w:rsidRPr="00F22A60" w:rsidRDefault="008874CC" w:rsidP="008874CC">
      <w:pPr>
        <w:keepNext/>
        <w:keepLines/>
        <w:spacing w:after="120"/>
        <w:ind w:left="720"/>
        <w:jc w:val="both"/>
        <w:rPr>
          <w:bCs/>
          <w:i/>
          <w:iCs/>
          <w:lang w:val="en-US"/>
        </w:rPr>
      </w:pPr>
      <w:r w:rsidRPr="00F22A60">
        <w:rPr>
          <w:i/>
          <w:iCs/>
          <w:lang w:val="en-US"/>
        </w:rPr>
        <w:t>Name of the contracting authority administering the procurement process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6C0D8E" w:rsidRPr="00F22A60" w:rsidTr="005C6577">
        <w:trPr>
          <w:cantSplit/>
          <w:trHeight w:hRule="exact" w:val="720"/>
        </w:trPr>
        <w:tc>
          <w:tcPr>
            <w:tcW w:w="8640" w:type="dxa"/>
            <w:tcBorders>
              <w:top w:val="nil"/>
              <w:left w:val="nil"/>
              <w:bottom w:val="nil"/>
              <w:right w:val="nil"/>
            </w:tcBorders>
          </w:tcPr>
          <w:p w:rsidR="00C8370A" w:rsidRPr="00F22A60" w:rsidRDefault="0047556D" w:rsidP="005C6577">
            <w:pPr>
              <w:pStyle w:val="Field"/>
              <w:rPr>
                <w:sz w:val="24"/>
                <w:szCs w:val="24"/>
                <w:lang w:val="en-US"/>
              </w:rPr>
            </w:pPr>
            <w:r w:rsidRPr="00F22A60">
              <w:rPr>
                <w:sz w:val="24"/>
                <w:szCs w:val="24"/>
                <w:lang w:val="en-US"/>
              </w:rPr>
              <w:fldChar w:fldCharType="begin">
                <w:ffData>
                  <w:name w:val="A3C"/>
                  <w:enabled/>
                  <w:calcOnExit w:val="0"/>
                  <w:textInput/>
                </w:ffData>
              </w:fldChar>
            </w:r>
            <w:r w:rsidR="00C8370A" w:rsidRPr="00F22A60">
              <w:rPr>
                <w:sz w:val="24"/>
                <w:szCs w:val="24"/>
                <w:lang w:val="en-US"/>
              </w:rPr>
              <w:instrText xml:space="preserve"> FORMTEXT </w:instrText>
            </w:r>
            <w:r w:rsidRPr="00F22A60">
              <w:rPr>
                <w:sz w:val="24"/>
                <w:szCs w:val="24"/>
                <w:lang w:val="en-US"/>
              </w:rPr>
            </w:r>
            <w:r w:rsidRPr="00F22A60">
              <w:rPr>
                <w:sz w:val="24"/>
                <w:szCs w:val="24"/>
                <w:lang w:val="en-US"/>
              </w:rPr>
              <w:fldChar w:fldCharType="separate"/>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Pr="00F22A60">
              <w:rPr>
                <w:sz w:val="24"/>
                <w:szCs w:val="24"/>
                <w:lang w:val="en-US"/>
              </w:rPr>
              <w:fldChar w:fldCharType="end"/>
            </w:r>
          </w:p>
          <w:p w:rsidR="00C8370A" w:rsidRPr="00F22A60" w:rsidRDefault="00C8370A" w:rsidP="005C6577">
            <w:pPr>
              <w:pStyle w:val="Description"/>
              <w:rPr>
                <w:sz w:val="24"/>
                <w:szCs w:val="24"/>
                <w:lang w:val="en-US"/>
              </w:rPr>
            </w:pPr>
          </w:p>
        </w:tc>
      </w:tr>
    </w:tbl>
    <w:p w:rsidR="00C8370A" w:rsidRPr="00F22A60" w:rsidRDefault="00C8370A" w:rsidP="00C8370A">
      <w:pPr>
        <w:pStyle w:val="Heading3"/>
        <w:jc w:val="left"/>
        <w:rPr>
          <w:sz w:val="24"/>
          <w:lang w:val="en-US"/>
        </w:rPr>
      </w:pPr>
      <w:r w:rsidRPr="00F22A60">
        <w:rPr>
          <w:sz w:val="24"/>
          <w:lang w:val="en-US"/>
        </w:rPr>
        <w:t>3.</w:t>
      </w:r>
      <w:r w:rsidRPr="00F22A60">
        <w:rPr>
          <w:sz w:val="24"/>
          <w:lang w:val="en-US"/>
        </w:rPr>
        <w:tab/>
      </w:r>
      <w:r w:rsidR="008874CC" w:rsidRPr="00F22A60">
        <w:rPr>
          <w:sz w:val="24"/>
          <w:lang w:val="en-US"/>
        </w:rPr>
        <w:t>Estimated Value of the Procurement</w:t>
      </w:r>
    </w:p>
    <w:p w:rsidR="00C8370A" w:rsidRPr="00F22A60" w:rsidRDefault="00C8370A" w:rsidP="00C8370A">
      <w:pPr>
        <w:keepNext/>
        <w:keepLines/>
        <w:spacing w:after="120"/>
        <w:ind w:left="720"/>
        <w:jc w:val="both"/>
        <w:rPr>
          <w:bCs/>
          <w:i/>
          <w:iCs/>
          <w:u w:val="single"/>
          <w:lang w:val="en-US"/>
        </w:rPr>
      </w:pPr>
      <w:proofErr w:type="spellStart"/>
      <w:r w:rsidRPr="00F22A60">
        <w:rPr>
          <w:i/>
          <w:iCs/>
          <w:lang w:val="en-US"/>
        </w:rPr>
        <w:t>Llogaritja</w:t>
      </w:r>
      <w:proofErr w:type="spellEnd"/>
      <w:r w:rsidRPr="00F22A60">
        <w:rPr>
          <w:i/>
          <w:iCs/>
          <w:lang w:val="en-US"/>
        </w:rPr>
        <w:t xml:space="preserve"> e </w:t>
      </w:r>
      <w:proofErr w:type="spellStart"/>
      <w:r w:rsidRPr="00F22A60">
        <w:rPr>
          <w:i/>
          <w:iCs/>
          <w:lang w:val="en-US"/>
        </w:rPr>
        <w:t>vlerës</w:t>
      </w:r>
      <w:proofErr w:type="spellEnd"/>
      <w:r w:rsidRPr="00F22A60">
        <w:rPr>
          <w:i/>
          <w:iCs/>
          <w:lang w:val="en-US"/>
        </w:rPr>
        <w:t xml:space="preserve"> </w:t>
      </w:r>
      <w:proofErr w:type="spellStart"/>
      <w:r w:rsidRPr="00F22A60">
        <w:rPr>
          <w:i/>
          <w:iCs/>
          <w:lang w:val="en-US"/>
        </w:rPr>
        <w:t>së</w:t>
      </w:r>
      <w:proofErr w:type="spellEnd"/>
      <w:r w:rsidRPr="00F22A60">
        <w:rPr>
          <w:i/>
          <w:iCs/>
          <w:lang w:val="en-US"/>
        </w:rPr>
        <w:t xml:space="preserve"> </w:t>
      </w:r>
      <w:proofErr w:type="spellStart"/>
      <w:proofErr w:type="gramStart"/>
      <w:r w:rsidRPr="00F22A60">
        <w:rPr>
          <w:i/>
          <w:iCs/>
          <w:lang w:val="en-US"/>
        </w:rPr>
        <w:t>kontratës</w:t>
      </w:r>
      <w:proofErr w:type="spellEnd"/>
      <w:r w:rsidRPr="00F22A60">
        <w:rPr>
          <w:i/>
          <w:iCs/>
          <w:lang w:val="en-US"/>
        </w:rPr>
        <w:t xml:space="preserve">  (</w:t>
      </w:r>
      <w:proofErr w:type="spellStart"/>
      <w:proofErr w:type="gramEnd"/>
      <w:r w:rsidRPr="00F22A60">
        <w:rPr>
          <w:i/>
          <w:iCs/>
          <w:lang w:val="en-US"/>
        </w:rPr>
        <w:t>shuma</w:t>
      </w:r>
      <w:proofErr w:type="spellEnd"/>
      <w:r w:rsidRPr="00F22A60">
        <w:rPr>
          <w:i/>
          <w:iCs/>
          <w:lang w:val="en-US"/>
        </w:rPr>
        <w:t xml:space="preserve"> e </w:t>
      </w:r>
      <w:proofErr w:type="spellStart"/>
      <w:r w:rsidRPr="00F22A60">
        <w:rPr>
          <w:i/>
          <w:iCs/>
          <w:lang w:val="en-US"/>
        </w:rPr>
        <w:t>shprehur</w:t>
      </w:r>
      <w:proofErr w:type="spellEnd"/>
      <w:r w:rsidRPr="00F22A60">
        <w:rPr>
          <w:i/>
          <w:iCs/>
          <w:lang w:val="en-US"/>
        </w:rPr>
        <w:t xml:space="preserve"> </w:t>
      </w:r>
      <w:proofErr w:type="spellStart"/>
      <w:r w:rsidRPr="00F22A60">
        <w:rPr>
          <w:i/>
          <w:iCs/>
          <w:lang w:val="en-US"/>
        </w:rPr>
        <w:t>në</w:t>
      </w:r>
      <w:proofErr w:type="spellEnd"/>
      <w:r w:rsidRPr="00F22A60">
        <w:rPr>
          <w:i/>
          <w:iCs/>
          <w:lang w:val="en-US"/>
        </w:rPr>
        <w:t xml:space="preserve"> </w:t>
      </w:r>
      <w:proofErr w:type="spellStart"/>
      <w:r w:rsidRPr="00F22A60">
        <w:rPr>
          <w:i/>
          <w:iCs/>
          <w:lang w:val="en-US"/>
        </w:rPr>
        <w:t>shifra</w:t>
      </w:r>
      <w:proofErr w:type="spellEnd"/>
      <w:r w:rsidRPr="00F22A60">
        <w:rPr>
          <w:i/>
          <w:iCs/>
          <w:lang w:val="en-US"/>
        </w:rPr>
        <w:t xml:space="preserve"> </w:t>
      </w:r>
      <w:proofErr w:type="spellStart"/>
      <w:r w:rsidRPr="00F22A60">
        <w:rPr>
          <w:i/>
          <w:iCs/>
          <w:lang w:val="en-US"/>
        </w:rPr>
        <w:t>dhe</w:t>
      </w:r>
      <w:proofErr w:type="spellEnd"/>
      <w:r w:rsidRPr="00F22A60">
        <w:rPr>
          <w:i/>
          <w:iCs/>
          <w:lang w:val="en-US"/>
        </w:rPr>
        <w:t xml:space="preserve"> </w:t>
      </w:r>
      <w:proofErr w:type="spellStart"/>
      <w:r w:rsidRPr="00F22A60">
        <w:rPr>
          <w:i/>
          <w:iCs/>
          <w:lang w:val="en-US"/>
        </w:rPr>
        <w:t>fjalë</w:t>
      </w:r>
      <w:proofErr w:type="spellEnd"/>
      <w:r w:rsidRPr="00F22A60">
        <w:rPr>
          <w:i/>
          <w:iCs/>
          <w:lang w:val="en-US"/>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6C0D8E" w:rsidRPr="00F22A60" w:rsidTr="005C6577">
        <w:trPr>
          <w:cantSplit/>
          <w:trHeight w:hRule="exact" w:val="720"/>
        </w:trPr>
        <w:tc>
          <w:tcPr>
            <w:tcW w:w="8640" w:type="dxa"/>
            <w:tcBorders>
              <w:top w:val="nil"/>
              <w:left w:val="nil"/>
              <w:bottom w:val="nil"/>
              <w:right w:val="nil"/>
            </w:tcBorders>
          </w:tcPr>
          <w:p w:rsidR="00C8370A" w:rsidRPr="00F22A60" w:rsidRDefault="0047556D" w:rsidP="005C6577">
            <w:pPr>
              <w:pStyle w:val="Field"/>
              <w:rPr>
                <w:sz w:val="24"/>
                <w:szCs w:val="24"/>
                <w:lang w:val="en-US"/>
              </w:rPr>
            </w:pPr>
            <w:r w:rsidRPr="00F22A60">
              <w:rPr>
                <w:sz w:val="24"/>
                <w:szCs w:val="24"/>
                <w:lang w:val="en-US"/>
              </w:rPr>
              <w:fldChar w:fldCharType="begin">
                <w:ffData>
                  <w:name w:val="A3I"/>
                  <w:enabled/>
                  <w:calcOnExit w:val="0"/>
                  <w:textInput/>
                </w:ffData>
              </w:fldChar>
            </w:r>
            <w:r w:rsidR="00C8370A" w:rsidRPr="00F22A60">
              <w:rPr>
                <w:sz w:val="24"/>
                <w:szCs w:val="24"/>
                <w:lang w:val="en-US"/>
              </w:rPr>
              <w:instrText xml:space="preserve"> FORMTEXT </w:instrText>
            </w:r>
            <w:r w:rsidRPr="00F22A60">
              <w:rPr>
                <w:sz w:val="24"/>
                <w:szCs w:val="24"/>
                <w:lang w:val="en-US"/>
              </w:rPr>
            </w:r>
            <w:r w:rsidRPr="00F22A60">
              <w:rPr>
                <w:sz w:val="24"/>
                <w:szCs w:val="24"/>
                <w:lang w:val="en-US"/>
              </w:rPr>
              <w:fldChar w:fldCharType="separate"/>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Pr="00F22A60">
              <w:rPr>
                <w:sz w:val="24"/>
                <w:szCs w:val="24"/>
                <w:lang w:val="en-US"/>
              </w:rPr>
              <w:fldChar w:fldCharType="end"/>
            </w:r>
          </w:p>
          <w:p w:rsidR="00C8370A" w:rsidRPr="00F22A60" w:rsidRDefault="00C8370A" w:rsidP="005C6577">
            <w:pPr>
              <w:pStyle w:val="Description"/>
              <w:rPr>
                <w:sz w:val="24"/>
                <w:szCs w:val="24"/>
                <w:lang w:val="en-US"/>
              </w:rPr>
            </w:pPr>
          </w:p>
          <w:p w:rsidR="00C8370A" w:rsidRPr="00F22A60" w:rsidRDefault="00C8370A" w:rsidP="005C6577">
            <w:pPr>
              <w:pStyle w:val="Description"/>
              <w:rPr>
                <w:sz w:val="24"/>
                <w:szCs w:val="24"/>
                <w:lang w:val="en-US"/>
              </w:rPr>
            </w:pPr>
          </w:p>
          <w:p w:rsidR="00C8370A" w:rsidRPr="00F22A60" w:rsidRDefault="00C8370A" w:rsidP="005C6577">
            <w:pPr>
              <w:pStyle w:val="Description"/>
              <w:rPr>
                <w:sz w:val="24"/>
                <w:szCs w:val="24"/>
                <w:lang w:val="en-US"/>
              </w:rPr>
            </w:pPr>
          </w:p>
        </w:tc>
      </w:tr>
    </w:tbl>
    <w:p w:rsidR="00C8370A" w:rsidRPr="00F22A60" w:rsidRDefault="00C8370A" w:rsidP="00C8370A">
      <w:pPr>
        <w:pStyle w:val="Heading3"/>
        <w:jc w:val="left"/>
        <w:rPr>
          <w:sz w:val="24"/>
          <w:lang w:val="en-US"/>
        </w:rPr>
      </w:pPr>
      <w:r w:rsidRPr="00F22A60">
        <w:rPr>
          <w:sz w:val="24"/>
          <w:lang w:val="en-US"/>
        </w:rPr>
        <w:t>4.</w:t>
      </w:r>
      <w:r w:rsidRPr="00F22A60">
        <w:rPr>
          <w:sz w:val="24"/>
          <w:lang w:val="en-US"/>
        </w:rPr>
        <w:tab/>
      </w:r>
      <w:r w:rsidR="008874CC" w:rsidRPr="00F22A60">
        <w:rPr>
          <w:sz w:val="24"/>
          <w:lang w:val="en-US"/>
        </w:rPr>
        <w:t>Object of the Contract</w:t>
      </w:r>
    </w:p>
    <w:p w:rsidR="008874CC" w:rsidRPr="00F22A60" w:rsidRDefault="008874CC" w:rsidP="008874CC">
      <w:pPr>
        <w:keepNext/>
        <w:keepLines/>
        <w:spacing w:after="120"/>
        <w:ind w:left="720"/>
        <w:jc w:val="both"/>
        <w:rPr>
          <w:bCs/>
          <w:i/>
          <w:iCs/>
          <w:u w:val="single"/>
          <w:lang w:val="en-US"/>
        </w:rPr>
      </w:pPr>
      <w:r w:rsidRPr="00F22A60">
        <w:rPr>
          <w:i/>
          <w:iCs/>
          <w:lang w:val="en-US"/>
        </w:rPr>
        <w:t xml:space="preserve">Short description of the contract: works/ goods/ service being acquired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6C0D8E" w:rsidRPr="00F22A60" w:rsidTr="005C6577">
        <w:trPr>
          <w:cantSplit/>
          <w:trHeight w:hRule="exact" w:val="720"/>
        </w:trPr>
        <w:tc>
          <w:tcPr>
            <w:tcW w:w="8640" w:type="dxa"/>
            <w:tcBorders>
              <w:top w:val="nil"/>
              <w:left w:val="nil"/>
              <w:bottom w:val="nil"/>
              <w:right w:val="nil"/>
            </w:tcBorders>
          </w:tcPr>
          <w:p w:rsidR="00C8370A" w:rsidRPr="00F22A60" w:rsidRDefault="0047556D" w:rsidP="005C6577">
            <w:pPr>
              <w:pStyle w:val="Field"/>
              <w:rPr>
                <w:sz w:val="24"/>
                <w:szCs w:val="24"/>
                <w:lang w:val="en-US"/>
              </w:rPr>
            </w:pPr>
            <w:r w:rsidRPr="00F22A60">
              <w:rPr>
                <w:sz w:val="24"/>
                <w:szCs w:val="24"/>
                <w:lang w:val="en-US"/>
              </w:rPr>
              <w:fldChar w:fldCharType="begin">
                <w:ffData>
                  <w:name w:val="A3D"/>
                  <w:enabled/>
                  <w:calcOnExit w:val="0"/>
                  <w:textInput/>
                </w:ffData>
              </w:fldChar>
            </w:r>
            <w:r w:rsidR="00C8370A" w:rsidRPr="00F22A60">
              <w:rPr>
                <w:sz w:val="24"/>
                <w:szCs w:val="24"/>
                <w:lang w:val="en-US"/>
              </w:rPr>
              <w:instrText xml:space="preserve"> FORMTEXT </w:instrText>
            </w:r>
            <w:r w:rsidRPr="00F22A60">
              <w:rPr>
                <w:sz w:val="24"/>
                <w:szCs w:val="24"/>
                <w:lang w:val="en-US"/>
              </w:rPr>
            </w:r>
            <w:r w:rsidRPr="00F22A60">
              <w:rPr>
                <w:sz w:val="24"/>
                <w:szCs w:val="24"/>
                <w:lang w:val="en-US"/>
              </w:rPr>
              <w:fldChar w:fldCharType="separate"/>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Pr="00F22A60">
              <w:rPr>
                <w:sz w:val="24"/>
                <w:szCs w:val="24"/>
                <w:lang w:val="en-US"/>
              </w:rPr>
              <w:fldChar w:fldCharType="end"/>
            </w:r>
            <w:r w:rsidRPr="00F22A60">
              <w:rPr>
                <w:sz w:val="24"/>
                <w:szCs w:val="24"/>
                <w:lang w:val="en-US"/>
              </w:rPr>
              <w:fldChar w:fldCharType="begin"/>
            </w:r>
            <w:r w:rsidR="00C8370A" w:rsidRPr="00F22A60">
              <w:rPr>
                <w:sz w:val="24"/>
                <w:szCs w:val="24"/>
                <w:lang w:val="en-US"/>
              </w:rPr>
              <w:instrText xml:space="preserve"> FORMTEXT </w:instrText>
            </w:r>
            <w:r w:rsidRPr="00F22A60">
              <w:rPr>
                <w:sz w:val="24"/>
                <w:szCs w:val="24"/>
                <w:lang w:val="en-US"/>
              </w:rPr>
              <w:fldChar w:fldCharType="end"/>
            </w:r>
          </w:p>
          <w:p w:rsidR="00C8370A" w:rsidRPr="00F22A60" w:rsidRDefault="00C8370A" w:rsidP="005C6577">
            <w:pPr>
              <w:pStyle w:val="Description"/>
              <w:rPr>
                <w:sz w:val="24"/>
                <w:szCs w:val="24"/>
                <w:lang w:val="en-US"/>
              </w:rPr>
            </w:pPr>
          </w:p>
        </w:tc>
      </w:tr>
    </w:tbl>
    <w:p w:rsidR="00C8370A" w:rsidRPr="00F22A60" w:rsidRDefault="00C8370A" w:rsidP="00C8370A">
      <w:pPr>
        <w:pStyle w:val="Heading3"/>
        <w:jc w:val="left"/>
        <w:rPr>
          <w:sz w:val="24"/>
          <w:lang w:val="en-US"/>
        </w:rPr>
      </w:pPr>
      <w:r w:rsidRPr="00F22A60">
        <w:rPr>
          <w:sz w:val="24"/>
          <w:lang w:val="en-US"/>
        </w:rPr>
        <w:t>5.</w:t>
      </w:r>
      <w:r w:rsidRPr="00F22A60">
        <w:rPr>
          <w:sz w:val="24"/>
          <w:lang w:val="en-US"/>
        </w:rPr>
        <w:tab/>
      </w:r>
      <w:r w:rsidR="008874CC" w:rsidRPr="00F22A60">
        <w:rPr>
          <w:sz w:val="24"/>
          <w:lang w:val="en-US"/>
        </w:rPr>
        <w:t>Deadline for Tender Submission</w:t>
      </w:r>
    </w:p>
    <w:p w:rsidR="008874CC" w:rsidRPr="00F22A60" w:rsidRDefault="008874CC" w:rsidP="008874CC">
      <w:pPr>
        <w:spacing w:after="120"/>
        <w:ind w:left="720"/>
        <w:jc w:val="both"/>
        <w:rPr>
          <w:i/>
          <w:iCs/>
          <w:lang w:val="en-US"/>
        </w:rPr>
      </w:pPr>
      <w:r w:rsidRPr="00F22A60">
        <w:rPr>
          <w:i/>
          <w:iCs/>
          <w:lang w:val="en-US"/>
        </w:rPr>
        <w:t>Deadline for the submission of tenders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6C0D8E" w:rsidRPr="00F22A60" w:rsidTr="005C6577">
        <w:trPr>
          <w:cantSplit/>
          <w:trHeight w:hRule="exact" w:val="720"/>
        </w:trPr>
        <w:tc>
          <w:tcPr>
            <w:tcW w:w="8640" w:type="dxa"/>
            <w:tcBorders>
              <w:top w:val="nil"/>
              <w:left w:val="nil"/>
              <w:bottom w:val="nil"/>
              <w:right w:val="nil"/>
            </w:tcBorders>
          </w:tcPr>
          <w:p w:rsidR="00C8370A" w:rsidRPr="00F22A60" w:rsidRDefault="0047556D" w:rsidP="005C6577">
            <w:pPr>
              <w:pStyle w:val="Field"/>
              <w:rPr>
                <w:sz w:val="24"/>
                <w:szCs w:val="24"/>
                <w:lang w:val="en-US"/>
              </w:rPr>
            </w:pPr>
            <w:r w:rsidRPr="00F22A60">
              <w:rPr>
                <w:sz w:val="24"/>
                <w:szCs w:val="24"/>
                <w:lang w:val="en-US"/>
              </w:rPr>
              <w:fldChar w:fldCharType="begin">
                <w:ffData>
                  <w:name w:val="A3F"/>
                  <w:enabled/>
                  <w:calcOnExit w:val="0"/>
                  <w:textInput/>
                </w:ffData>
              </w:fldChar>
            </w:r>
            <w:r w:rsidR="00C8370A" w:rsidRPr="00F22A60">
              <w:rPr>
                <w:sz w:val="24"/>
                <w:szCs w:val="24"/>
                <w:lang w:val="en-US"/>
              </w:rPr>
              <w:instrText xml:space="preserve"> FORMTEXT </w:instrText>
            </w:r>
            <w:r w:rsidRPr="00F22A60">
              <w:rPr>
                <w:sz w:val="24"/>
                <w:szCs w:val="24"/>
                <w:lang w:val="en-US"/>
              </w:rPr>
            </w:r>
            <w:r w:rsidRPr="00F22A60">
              <w:rPr>
                <w:sz w:val="24"/>
                <w:szCs w:val="24"/>
                <w:lang w:val="en-US"/>
              </w:rPr>
              <w:fldChar w:fldCharType="separate"/>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Pr="00F22A60">
              <w:rPr>
                <w:sz w:val="24"/>
                <w:szCs w:val="24"/>
                <w:lang w:val="en-US"/>
              </w:rPr>
              <w:fldChar w:fldCharType="end"/>
            </w:r>
            <w:r w:rsidRPr="00F22A60">
              <w:rPr>
                <w:sz w:val="24"/>
                <w:szCs w:val="24"/>
                <w:lang w:val="en-US"/>
              </w:rPr>
              <w:fldChar w:fldCharType="begin"/>
            </w:r>
            <w:r w:rsidR="00C8370A" w:rsidRPr="00F22A60">
              <w:rPr>
                <w:sz w:val="24"/>
                <w:szCs w:val="24"/>
                <w:lang w:val="en-US"/>
              </w:rPr>
              <w:instrText xml:space="preserve"> FORMTEXT </w:instrText>
            </w:r>
            <w:r w:rsidRPr="00F22A60">
              <w:rPr>
                <w:sz w:val="24"/>
                <w:szCs w:val="24"/>
                <w:lang w:val="en-US"/>
              </w:rPr>
              <w:fldChar w:fldCharType="end"/>
            </w:r>
          </w:p>
          <w:p w:rsidR="00C8370A" w:rsidRPr="00F22A60" w:rsidRDefault="008874CC" w:rsidP="005C6577">
            <w:pPr>
              <w:pStyle w:val="Description"/>
              <w:rPr>
                <w:bCs/>
                <w:sz w:val="24"/>
                <w:szCs w:val="24"/>
                <w:lang w:val="en-US"/>
              </w:rPr>
            </w:pPr>
            <w:r w:rsidRPr="00F22A60">
              <w:rPr>
                <w:sz w:val="24"/>
                <w:szCs w:val="24"/>
                <w:lang w:val="en-US"/>
              </w:rPr>
              <w:t>Date (year</w:t>
            </w:r>
            <w:r w:rsidRPr="00F22A60">
              <w:rPr>
                <w:bCs/>
                <w:sz w:val="24"/>
                <w:szCs w:val="24"/>
                <w:lang w:val="en-US"/>
              </w:rPr>
              <w:t>/month/day)</w:t>
            </w:r>
          </w:p>
          <w:p w:rsidR="007D297E" w:rsidRPr="00F22A60" w:rsidRDefault="007D297E" w:rsidP="005C6577">
            <w:pPr>
              <w:pStyle w:val="Description"/>
              <w:rPr>
                <w:bCs/>
                <w:sz w:val="24"/>
                <w:szCs w:val="24"/>
                <w:lang w:val="en-US"/>
              </w:rPr>
            </w:pPr>
          </w:p>
          <w:p w:rsidR="007D297E" w:rsidRPr="00F22A60" w:rsidRDefault="007D297E" w:rsidP="005C6577">
            <w:pPr>
              <w:pStyle w:val="Description"/>
              <w:rPr>
                <w:sz w:val="24"/>
                <w:szCs w:val="24"/>
                <w:lang w:val="en-US"/>
              </w:rPr>
            </w:pPr>
          </w:p>
        </w:tc>
      </w:tr>
    </w:tbl>
    <w:p w:rsidR="007D297E" w:rsidRPr="00F22A60" w:rsidRDefault="007D297E" w:rsidP="00C8370A">
      <w:pPr>
        <w:pStyle w:val="Heading3"/>
        <w:spacing w:after="120"/>
        <w:jc w:val="left"/>
        <w:rPr>
          <w:sz w:val="24"/>
          <w:lang w:val="en-US"/>
        </w:rPr>
      </w:pPr>
    </w:p>
    <w:p w:rsidR="00C8370A" w:rsidRPr="00F22A60" w:rsidRDefault="00C8370A" w:rsidP="00C8370A">
      <w:pPr>
        <w:pStyle w:val="Heading3"/>
        <w:spacing w:after="120"/>
        <w:jc w:val="left"/>
        <w:rPr>
          <w:sz w:val="24"/>
          <w:lang w:val="en-US"/>
        </w:rPr>
      </w:pPr>
      <w:r w:rsidRPr="00F22A60">
        <w:rPr>
          <w:sz w:val="24"/>
          <w:lang w:val="en-US"/>
        </w:rPr>
        <w:t>6.</w:t>
      </w:r>
      <w:r w:rsidRPr="00F22A60">
        <w:rPr>
          <w:sz w:val="24"/>
          <w:lang w:val="en-US"/>
        </w:rPr>
        <w:tab/>
      </w:r>
      <w:r w:rsidR="008874CC" w:rsidRPr="00F22A60">
        <w:rPr>
          <w:sz w:val="24"/>
          <w:lang w:val="en-US"/>
        </w:rPr>
        <w:t>Contract Award Date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6C0D8E" w:rsidRPr="00F22A60" w:rsidTr="005C6577">
        <w:trPr>
          <w:cantSplit/>
          <w:trHeight w:hRule="exact" w:val="720"/>
        </w:trPr>
        <w:tc>
          <w:tcPr>
            <w:tcW w:w="8640" w:type="dxa"/>
            <w:tcBorders>
              <w:top w:val="nil"/>
              <w:left w:val="nil"/>
              <w:bottom w:val="nil"/>
              <w:right w:val="nil"/>
            </w:tcBorders>
          </w:tcPr>
          <w:p w:rsidR="00C8370A" w:rsidRPr="00F22A60" w:rsidRDefault="0047556D" w:rsidP="005C6577">
            <w:pPr>
              <w:pStyle w:val="Field"/>
              <w:rPr>
                <w:sz w:val="24"/>
                <w:szCs w:val="24"/>
                <w:lang w:val="en-US"/>
              </w:rPr>
            </w:pPr>
            <w:r w:rsidRPr="00F22A60">
              <w:rPr>
                <w:sz w:val="24"/>
                <w:szCs w:val="24"/>
                <w:lang w:val="en-US"/>
              </w:rPr>
              <w:fldChar w:fldCharType="begin">
                <w:ffData>
                  <w:name w:val="A3H"/>
                  <w:enabled/>
                  <w:calcOnExit w:val="0"/>
                  <w:textInput/>
                </w:ffData>
              </w:fldChar>
            </w:r>
            <w:r w:rsidR="00C8370A" w:rsidRPr="00F22A60">
              <w:rPr>
                <w:sz w:val="24"/>
                <w:szCs w:val="24"/>
                <w:lang w:val="en-US"/>
              </w:rPr>
              <w:instrText xml:space="preserve"> FORMTEXT </w:instrText>
            </w:r>
            <w:r w:rsidRPr="00F22A60">
              <w:rPr>
                <w:sz w:val="24"/>
                <w:szCs w:val="24"/>
                <w:lang w:val="en-US"/>
              </w:rPr>
            </w:r>
            <w:r w:rsidRPr="00F22A60">
              <w:rPr>
                <w:sz w:val="24"/>
                <w:szCs w:val="24"/>
                <w:lang w:val="en-US"/>
              </w:rPr>
              <w:fldChar w:fldCharType="separate"/>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Pr="00F22A60">
              <w:rPr>
                <w:sz w:val="24"/>
                <w:szCs w:val="24"/>
                <w:lang w:val="en-US"/>
              </w:rPr>
              <w:fldChar w:fldCharType="end"/>
            </w:r>
            <w:r w:rsidRPr="00F22A60">
              <w:rPr>
                <w:sz w:val="24"/>
                <w:szCs w:val="24"/>
                <w:lang w:val="en-US"/>
              </w:rPr>
              <w:fldChar w:fldCharType="begin"/>
            </w:r>
            <w:r w:rsidR="00C8370A" w:rsidRPr="00F22A60">
              <w:rPr>
                <w:sz w:val="24"/>
                <w:szCs w:val="24"/>
                <w:lang w:val="en-US"/>
              </w:rPr>
              <w:instrText xml:space="preserve"> FORMTEXT </w:instrText>
            </w:r>
            <w:r w:rsidRPr="00F22A60">
              <w:rPr>
                <w:sz w:val="24"/>
                <w:szCs w:val="24"/>
                <w:lang w:val="en-US"/>
              </w:rPr>
              <w:fldChar w:fldCharType="end"/>
            </w:r>
          </w:p>
          <w:p w:rsidR="00C8370A" w:rsidRPr="00F22A60" w:rsidRDefault="008874CC" w:rsidP="005C6577">
            <w:pPr>
              <w:pStyle w:val="Description"/>
              <w:rPr>
                <w:sz w:val="24"/>
                <w:szCs w:val="24"/>
                <w:lang w:val="en-US"/>
              </w:rPr>
            </w:pPr>
            <w:r w:rsidRPr="00F22A60">
              <w:rPr>
                <w:sz w:val="24"/>
                <w:szCs w:val="24"/>
                <w:lang w:val="en-US"/>
              </w:rPr>
              <w:t>Date (year</w:t>
            </w:r>
            <w:r w:rsidRPr="00F22A60">
              <w:rPr>
                <w:bCs/>
                <w:sz w:val="24"/>
                <w:szCs w:val="24"/>
                <w:lang w:val="en-US"/>
              </w:rPr>
              <w:t>/month/day) if applicable</w:t>
            </w:r>
          </w:p>
        </w:tc>
      </w:tr>
    </w:tbl>
    <w:p w:rsidR="00C8370A" w:rsidRPr="00F22A60" w:rsidRDefault="008874CC" w:rsidP="00C8370A">
      <w:pPr>
        <w:pStyle w:val="Heading2"/>
        <w:rPr>
          <w:rFonts w:ascii="Times New Roman" w:hAnsi="Times New Roman" w:cs="Times New Roman"/>
          <w:i w:val="0"/>
          <w:sz w:val="24"/>
          <w:szCs w:val="24"/>
          <w:lang w:val="en-US"/>
        </w:rPr>
      </w:pPr>
      <w:r w:rsidRPr="00F22A60">
        <w:rPr>
          <w:rFonts w:ascii="Times New Roman" w:hAnsi="Times New Roman" w:cs="Times New Roman"/>
          <w:i w:val="0"/>
          <w:sz w:val="24"/>
          <w:szCs w:val="24"/>
          <w:lang w:val="en-US"/>
        </w:rPr>
        <w:t>Sect</w:t>
      </w:r>
      <w:r w:rsidR="00C8370A" w:rsidRPr="00F22A60">
        <w:rPr>
          <w:rFonts w:ascii="Times New Roman" w:hAnsi="Times New Roman" w:cs="Times New Roman"/>
          <w:i w:val="0"/>
          <w:sz w:val="24"/>
          <w:szCs w:val="24"/>
          <w:lang w:val="en-US"/>
        </w:rPr>
        <w:t xml:space="preserve">ion III. </w:t>
      </w:r>
      <w:r w:rsidRPr="00F22A60">
        <w:rPr>
          <w:rFonts w:ascii="Times New Roman" w:hAnsi="Times New Roman" w:cs="Times New Roman"/>
          <w:i w:val="0"/>
          <w:sz w:val="24"/>
          <w:szCs w:val="24"/>
          <w:lang w:val="en-US"/>
        </w:rPr>
        <w:t>Description of the complaint</w:t>
      </w:r>
      <w:r w:rsidR="00C8370A" w:rsidRPr="00F22A60">
        <w:rPr>
          <w:rFonts w:ascii="Times New Roman" w:hAnsi="Times New Roman" w:cs="Times New Roman"/>
          <w:i w:val="0"/>
          <w:sz w:val="24"/>
          <w:szCs w:val="24"/>
          <w:lang w:val="en-US"/>
        </w:rPr>
        <w:t xml:space="preserve"> </w:t>
      </w:r>
    </w:p>
    <w:p w:rsidR="00C8370A" w:rsidRPr="00F22A60" w:rsidRDefault="00C8370A" w:rsidP="00C8370A">
      <w:pPr>
        <w:pStyle w:val="Heading3"/>
        <w:jc w:val="left"/>
        <w:rPr>
          <w:sz w:val="24"/>
          <w:lang w:val="en-US"/>
        </w:rPr>
      </w:pPr>
    </w:p>
    <w:p w:rsidR="00C8370A" w:rsidRPr="00F22A60" w:rsidRDefault="00C8370A" w:rsidP="00C8370A">
      <w:pPr>
        <w:pStyle w:val="Heading3"/>
        <w:jc w:val="left"/>
        <w:rPr>
          <w:sz w:val="24"/>
          <w:lang w:val="en-US"/>
        </w:rPr>
      </w:pPr>
      <w:r w:rsidRPr="00F22A60">
        <w:rPr>
          <w:sz w:val="24"/>
          <w:lang w:val="en-US"/>
        </w:rPr>
        <w:t>1.</w:t>
      </w:r>
      <w:r w:rsidR="00FF504B" w:rsidRPr="00F22A60">
        <w:rPr>
          <w:sz w:val="24"/>
          <w:lang w:val="en-US"/>
        </w:rPr>
        <w:tab/>
      </w:r>
      <w:r w:rsidR="008874CC" w:rsidRPr="00F22A60">
        <w:rPr>
          <w:sz w:val="24"/>
          <w:lang w:val="en-US"/>
        </w:rPr>
        <w:t>Complaint Legal Grounds</w:t>
      </w:r>
    </w:p>
    <w:p w:rsidR="00C8370A" w:rsidRPr="00F22A60" w:rsidRDefault="00C8370A" w:rsidP="00C8370A">
      <w:pPr>
        <w:rPr>
          <w:lang w:val="en-US"/>
        </w:rPr>
      </w:pPr>
      <w:r w:rsidRPr="00F22A60">
        <w:rPr>
          <w:lang w:val="en-US"/>
        </w:rPr>
        <w:tab/>
      </w:r>
      <w:r w:rsidRPr="00F22A60">
        <w:rPr>
          <w:rStyle w:val="DescriptionChar"/>
          <w:lang w:val="en-US"/>
        </w:rPr>
        <w:t>(</w:t>
      </w:r>
      <w:proofErr w:type="gramStart"/>
      <w:r w:rsidR="008874CC" w:rsidRPr="00F22A60">
        <w:rPr>
          <w:rStyle w:val="DescriptionChar"/>
          <w:lang w:val="en-US"/>
        </w:rPr>
        <w:t>write</w:t>
      </w:r>
      <w:proofErr w:type="gramEnd"/>
      <w:r w:rsidR="008874CC" w:rsidRPr="00F22A60">
        <w:rPr>
          <w:rStyle w:val="DescriptionChar"/>
          <w:lang w:val="en-US"/>
        </w:rPr>
        <w:t xml:space="preserve"> down the legal infringement with regard to decisions, actions, documents </w:t>
      </w:r>
      <w:proofErr w:type="spellStart"/>
      <w:r w:rsidR="008874CC" w:rsidRPr="00F22A60">
        <w:rPr>
          <w:rStyle w:val="DescriptionChar"/>
          <w:lang w:val="en-US"/>
        </w:rPr>
        <w:t>etc</w:t>
      </w:r>
      <w:proofErr w:type="spellEnd"/>
      <w:r w:rsidRPr="00F22A60">
        <w:rPr>
          <w:lang w:val="en-US"/>
        </w:rPr>
        <w:t>)</w:t>
      </w:r>
    </w:p>
    <w:p w:rsidR="00C8370A" w:rsidRPr="00F22A60" w:rsidRDefault="00C8370A" w:rsidP="00C8370A">
      <w:pPr>
        <w:rPr>
          <w:lang w:val="en-US"/>
        </w:rPr>
      </w:pPr>
    </w:p>
    <w:p w:rsidR="00C8370A" w:rsidRPr="00F22A60" w:rsidRDefault="00C8370A" w:rsidP="00C8370A">
      <w:pPr>
        <w:rPr>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6C0D8E" w:rsidRPr="00F22A60" w:rsidTr="005C6577">
        <w:trPr>
          <w:cantSplit/>
          <w:trHeight w:hRule="exact" w:val="720"/>
        </w:trPr>
        <w:tc>
          <w:tcPr>
            <w:tcW w:w="8640" w:type="dxa"/>
            <w:tcBorders>
              <w:top w:val="nil"/>
              <w:left w:val="nil"/>
              <w:bottom w:val="nil"/>
              <w:right w:val="nil"/>
            </w:tcBorders>
          </w:tcPr>
          <w:p w:rsidR="00C8370A" w:rsidRPr="00F22A60" w:rsidRDefault="0047556D" w:rsidP="005C6577">
            <w:pPr>
              <w:pStyle w:val="Field"/>
              <w:rPr>
                <w:sz w:val="24"/>
                <w:szCs w:val="24"/>
                <w:lang w:val="en-US"/>
              </w:rPr>
            </w:pPr>
            <w:r w:rsidRPr="00F22A60">
              <w:rPr>
                <w:sz w:val="24"/>
                <w:szCs w:val="24"/>
                <w:lang w:val="en-US"/>
              </w:rPr>
              <w:fldChar w:fldCharType="begin">
                <w:ffData>
                  <w:name w:val="A5A"/>
                  <w:enabled/>
                  <w:calcOnExit w:val="0"/>
                  <w:textInput/>
                </w:ffData>
              </w:fldChar>
            </w:r>
            <w:r w:rsidR="00C8370A" w:rsidRPr="00F22A60">
              <w:rPr>
                <w:sz w:val="24"/>
                <w:szCs w:val="24"/>
                <w:lang w:val="en-US"/>
              </w:rPr>
              <w:instrText xml:space="preserve"> FORMTEXT </w:instrText>
            </w:r>
            <w:r w:rsidRPr="00F22A60">
              <w:rPr>
                <w:sz w:val="24"/>
                <w:szCs w:val="24"/>
                <w:lang w:val="en-US"/>
              </w:rPr>
            </w:r>
            <w:r w:rsidRPr="00F22A60">
              <w:rPr>
                <w:sz w:val="24"/>
                <w:szCs w:val="24"/>
                <w:lang w:val="en-US"/>
              </w:rPr>
              <w:fldChar w:fldCharType="separate"/>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Pr="00F22A60">
              <w:rPr>
                <w:sz w:val="24"/>
                <w:szCs w:val="24"/>
                <w:lang w:val="en-US"/>
              </w:rPr>
              <w:fldChar w:fldCharType="end"/>
            </w:r>
          </w:p>
          <w:p w:rsidR="00C8370A" w:rsidRPr="00F22A60" w:rsidRDefault="00C8370A" w:rsidP="005C6577">
            <w:pPr>
              <w:pStyle w:val="Description"/>
              <w:rPr>
                <w:sz w:val="24"/>
                <w:szCs w:val="24"/>
                <w:lang w:val="en-US"/>
              </w:rPr>
            </w:pPr>
          </w:p>
        </w:tc>
      </w:tr>
    </w:tbl>
    <w:p w:rsidR="008874CC" w:rsidRPr="00F22A60" w:rsidRDefault="00C8370A" w:rsidP="008874CC">
      <w:pPr>
        <w:pStyle w:val="Heading3"/>
        <w:jc w:val="left"/>
        <w:rPr>
          <w:sz w:val="24"/>
          <w:lang w:val="en-US"/>
        </w:rPr>
      </w:pPr>
      <w:r w:rsidRPr="00F22A60">
        <w:rPr>
          <w:sz w:val="24"/>
          <w:lang w:val="en-US"/>
        </w:rPr>
        <w:lastRenderedPageBreak/>
        <w:t>2.</w:t>
      </w:r>
      <w:r w:rsidR="00FF504B" w:rsidRPr="00F22A60">
        <w:rPr>
          <w:sz w:val="24"/>
          <w:lang w:val="en-US"/>
        </w:rPr>
        <w:tab/>
      </w:r>
      <w:r w:rsidR="008874CC" w:rsidRPr="00F22A60">
        <w:rPr>
          <w:sz w:val="24"/>
          <w:lang w:val="en-US"/>
        </w:rPr>
        <w:t>Detailed Statement of the Facts and Arguments</w:t>
      </w:r>
    </w:p>
    <w:p w:rsidR="00C8370A" w:rsidRPr="00F22A60" w:rsidRDefault="008874CC" w:rsidP="008874CC">
      <w:pPr>
        <w:pStyle w:val="Heading3"/>
        <w:ind w:left="720"/>
        <w:jc w:val="left"/>
        <w:rPr>
          <w:i/>
          <w:iCs/>
          <w:sz w:val="24"/>
          <w:lang w:val="en-US"/>
        </w:rPr>
      </w:pPr>
      <w:r w:rsidRPr="00F22A60">
        <w:rPr>
          <w:b w:val="0"/>
          <w:bCs w:val="0"/>
          <w:i/>
          <w:iCs/>
          <w:sz w:val="24"/>
          <w:lang w:val="en-US"/>
        </w:rPr>
        <w:t>Give a detailed statement of the facts and arguments supporting your complaint. For any reason of the complaint specify the date you were informed on the facts related to the complaint reasons. Point out the respective sections of the tender documents, if applicable. Use additional pages if necessary</w:t>
      </w:r>
      <w:r w:rsidR="00C8370A" w:rsidRPr="00F22A60">
        <w:rPr>
          <w:i/>
          <w:iCs/>
          <w:sz w:val="24"/>
          <w:lang w:val="en-US"/>
        </w:rPr>
        <w:t>.</w:t>
      </w:r>
    </w:p>
    <w:p w:rsidR="00C8370A" w:rsidRPr="00F22A60" w:rsidRDefault="00C8370A" w:rsidP="00C8370A">
      <w:pPr>
        <w:pStyle w:val="Heading2"/>
        <w:rPr>
          <w:rFonts w:ascii="Times New Roman" w:hAnsi="Times New Roman" w:cs="Times New Roman"/>
          <w:i w:val="0"/>
          <w:sz w:val="24"/>
          <w:szCs w:val="24"/>
          <w:lang w:val="en-US"/>
        </w:rPr>
      </w:pPr>
      <w:r w:rsidRPr="00F22A60">
        <w:rPr>
          <w:rFonts w:ascii="Times New Roman" w:hAnsi="Times New Roman" w:cs="Times New Roman"/>
          <w:i w:val="0"/>
          <w:sz w:val="24"/>
          <w:szCs w:val="24"/>
          <w:lang w:val="en-US"/>
        </w:rPr>
        <w:t>3.</w:t>
      </w:r>
      <w:r w:rsidRPr="00F22A60">
        <w:rPr>
          <w:rFonts w:ascii="Times New Roman" w:hAnsi="Times New Roman" w:cs="Times New Roman"/>
          <w:i w:val="0"/>
          <w:sz w:val="24"/>
          <w:szCs w:val="24"/>
          <w:lang w:val="en-US"/>
        </w:rPr>
        <w:tab/>
      </w:r>
      <w:r w:rsidR="008874CC" w:rsidRPr="00F22A60">
        <w:rPr>
          <w:rFonts w:ascii="Times New Roman" w:hAnsi="Times New Roman" w:cs="Times New Roman"/>
          <w:i w:val="0"/>
          <w:sz w:val="24"/>
          <w:szCs w:val="24"/>
          <w:lang w:val="en-US"/>
        </w:rPr>
        <w:t>List of Attachments</w:t>
      </w:r>
    </w:p>
    <w:p w:rsidR="00C8370A" w:rsidRPr="00F22A60" w:rsidRDefault="008874CC" w:rsidP="00FF504B">
      <w:pPr>
        <w:keepNext/>
        <w:keepLines/>
        <w:spacing w:after="120"/>
        <w:ind w:left="720"/>
        <w:jc w:val="both"/>
        <w:rPr>
          <w:i/>
          <w:iCs/>
          <w:lang w:val="en-US"/>
        </w:rPr>
      </w:pPr>
      <w:r w:rsidRPr="00F22A60">
        <w:rPr>
          <w:i/>
          <w:iCs/>
          <w:lang w:val="en-US"/>
        </w:rPr>
        <w:t xml:space="preserve">In order for a complaint to be considered filed, it must be complete. Attach a legible copy of all documents that are relevant to your complaint and a list of all these documents. The documents would normally include </w:t>
      </w:r>
      <w:r w:rsidRPr="00F22A60">
        <w:rPr>
          <w:b/>
          <w:bCs/>
          <w:i/>
          <w:iCs/>
          <w:lang w:val="en-US"/>
        </w:rPr>
        <w:t>any</w:t>
      </w:r>
      <w:r w:rsidRPr="00F22A60">
        <w:rPr>
          <w:i/>
          <w:iCs/>
          <w:lang w:val="en-US"/>
        </w:rPr>
        <w:t xml:space="preserve"> </w:t>
      </w:r>
      <w:r w:rsidRPr="00F22A60">
        <w:rPr>
          <w:b/>
          <w:bCs/>
          <w:i/>
          <w:iCs/>
          <w:lang w:val="en-US"/>
        </w:rPr>
        <w:t>notice published</w:t>
      </w:r>
      <w:proofErr w:type="gramStart"/>
      <w:r w:rsidRPr="00F22A60">
        <w:rPr>
          <w:b/>
          <w:bCs/>
          <w:i/>
          <w:iCs/>
          <w:lang w:val="en-US"/>
        </w:rPr>
        <w:t>,  all</w:t>
      </w:r>
      <w:proofErr w:type="gramEnd"/>
      <w:r w:rsidRPr="00F22A60">
        <w:rPr>
          <w:b/>
          <w:bCs/>
          <w:i/>
          <w:iCs/>
          <w:lang w:val="en-US"/>
        </w:rPr>
        <w:t xml:space="preserve"> tender documents, with all amendments and attachments; your proposal; all related correspondence and any written information that relates to any objection that you made</w:t>
      </w:r>
      <w:r w:rsidRPr="00F22A60">
        <w:rPr>
          <w:i/>
          <w:iCs/>
          <w:lang w:val="en-US"/>
        </w:rPr>
        <w:t>. Indicate which information, if any, is confidential. Explain why the information is confidential and provide either a version of the relevant documents with confidential portions removed or a summary of the contents</w:t>
      </w:r>
      <w:r w:rsidR="00C8370A" w:rsidRPr="00F22A60">
        <w:rPr>
          <w:bCs/>
          <w:i/>
          <w:iCs/>
          <w:lang w:val="en-US"/>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6C0D8E" w:rsidRPr="00F22A60" w:rsidTr="005C6577">
        <w:trPr>
          <w:cantSplit/>
          <w:trHeight w:hRule="exact" w:val="776"/>
        </w:trPr>
        <w:tc>
          <w:tcPr>
            <w:tcW w:w="9000" w:type="dxa"/>
            <w:tcBorders>
              <w:top w:val="nil"/>
              <w:left w:val="nil"/>
              <w:bottom w:val="nil"/>
              <w:right w:val="nil"/>
            </w:tcBorders>
          </w:tcPr>
          <w:p w:rsidR="00C8370A" w:rsidRPr="00F22A60" w:rsidRDefault="0047556D" w:rsidP="005C6577">
            <w:pPr>
              <w:pStyle w:val="Field"/>
              <w:rPr>
                <w:sz w:val="24"/>
                <w:szCs w:val="24"/>
                <w:lang w:val="en-US"/>
              </w:rPr>
            </w:pPr>
            <w:r w:rsidRPr="00F22A60">
              <w:rPr>
                <w:sz w:val="24"/>
                <w:szCs w:val="24"/>
                <w:lang w:val="en-US"/>
              </w:rPr>
              <w:fldChar w:fldCharType="begin">
                <w:ffData>
                  <w:name w:val="A6A"/>
                  <w:enabled/>
                  <w:calcOnExit w:val="0"/>
                  <w:textInput/>
                </w:ffData>
              </w:fldChar>
            </w:r>
            <w:r w:rsidR="00C8370A" w:rsidRPr="00F22A60">
              <w:rPr>
                <w:sz w:val="24"/>
                <w:szCs w:val="24"/>
                <w:lang w:val="en-US"/>
              </w:rPr>
              <w:instrText xml:space="preserve"> FORMTEXT </w:instrText>
            </w:r>
            <w:r w:rsidRPr="00F22A60">
              <w:rPr>
                <w:sz w:val="24"/>
                <w:szCs w:val="24"/>
                <w:lang w:val="en-US"/>
              </w:rPr>
            </w:r>
            <w:r w:rsidRPr="00F22A60">
              <w:rPr>
                <w:sz w:val="24"/>
                <w:szCs w:val="24"/>
                <w:lang w:val="en-US"/>
              </w:rPr>
              <w:fldChar w:fldCharType="separate"/>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00C8370A" w:rsidRPr="00F22A60">
              <w:rPr>
                <w:sz w:val="24"/>
                <w:szCs w:val="24"/>
                <w:lang w:val="en-US"/>
              </w:rPr>
              <w:t> </w:t>
            </w:r>
            <w:r w:rsidRPr="00F22A60">
              <w:rPr>
                <w:sz w:val="24"/>
                <w:szCs w:val="24"/>
                <w:lang w:val="en-US"/>
              </w:rPr>
              <w:fldChar w:fldCharType="end"/>
            </w:r>
          </w:p>
          <w:p w:rsidR="00C8370A" w:rsidRPr="00F22A60" w:rsidRDefault="00C8370A" w:rsidP="005C6577">
            <w:pPr>
              <w:pStyle w:val="Description"/>
              <w:rPr>
                <w:sz w:val="24"/>
                <w:szCs w:val="24"/>
                <w:lang w:val="en-US"/>
              </w:rPr>
            </w:pPr>
          </w:p>
        </w:tc>
      </w:tr>
    </w:tbl>
    <w:p w:rsidR="00C8370A" w:rsidRPr="00F22A60" w:rsidRDefault="008874CC" w:rsidP="00C8370A">
      <w:pPr>
        <w:keepNext/>
        <w:keepLines/>
        <w:spacing w:before="240" w:after="120"/>
        <w:jc w:val="both"/>
        <w:rPr>
          <w:b/>
          <w:lang w:val="en-US"/>
        </w:rPr>
      </w:pPr>
      <w:r w:rsidRPr="00F22A60">
        <w:rPr>
          <w:lang w:val="en-US"/>
        </w:rPr>
        <w:t>Send the completed procurement complaint form, all the necessary attachments and additional copies, to</w:t>
      </w:r>
      <w:r w:rsidRPr="00F22A60">
        <w:rPr>
          <w:b/>
          <w:lang w:val="en-US"/>
        </w:rPr>
        <w:t xml:space="preserve"> Contracting A</w:t>
      </w:r>
      <w:r w:rsidR="00C8370A" w:rsidRPr="00F22A60">
        <w:rPr>
          <w:b/>
          <w:lang w:val="en-US"/>
        </w:rPr>
        <w:t>ut</w:t>
      </w:r>
      <w:r w:rsidRPr="00F22A60">
        <w:rPr>
          <w:b/>
          <w:lang w:val="en-US"/>
        </w:rPr>
        <w:t>h</w:t>
      </w:r>
      <w:r w:rsidR="00C8370A" w:rsidRPr="00F22A60">
        <w:rPr>
          <w:b/>
          <w:lang w:val="en-US"/>
        </w:rPr>
        <w:t>orit</w:t>
      </w:r>
      <w:r w:rsidRPr="00F22A60">
        <w:rPr>
          <w:b/>
          <w:lang w:val="en-US"/>
        </w:rPr>
        <w:t>y</w:t>
      </w:r>
      <w:r w:rsidRPr="00F22A60">
        <w:rPr>
          <w:lang w:val="en-US"/>
        </w:rPr>
        <w:t>.</w:t>
      </w:r>
    </w:p>
    <w:p w:rsidR="00C8370A" w:rsidRPr="00F22A60" w:rsidRDefault="008874CC" w:rsidP="00C8370A">
      <w:pPr>
        <w:keepNext/>
        <w:keepLines/>
        <w:spacing w:before="240" w:after="120"/>
        <w:jc w:val="both"/>
        <w:rPr>
          <w:lang w:val="en-US"/>
        </w:rPr>
      </w:pPr>
      <w:r w:rsidRPr="00F22A60">
        <w:rPr>
          <w:lang w:val="en-US"/>
        </w:rPr>
        <w:t>Note</w:t>
      </w:r>
      <w:r w:rsidR="00C8370A" w:rsidRPr="00F22A60">
        <w:rPr>
          <w:lang w:val="en-US"/>
        </w:rPr>
        <w:t xml:space="preserve">: </w:t>
      </w:r>
      <w:r w:rsidRPr="00F22A60">
        <w:rPr>
          <w:lang w:val="en-US"/>
        </w:rPr>
        <w:t>For complaints at the Commission of Public Procurement, you should refer to the Complaint Form</w:t>
      </w:r>
      <w:r w:rsidR="00C8370A" w:rsidRPr="00F22A60">
        <w:rPr>
          <w:lang w:val="en-US"/>
        </w:rPr>
        <w:t xml:space="preserve"> </w:t>
      </w:r>
      <w:r w:rsidRPr="00F22A60">
        <w:rPr>
          <w:lang w:val="en-US"/>
        </w:rPr>
        <w:t>issued by this institution</w:t>
      </w:r>
      <w:r w:rsidR="00C8370A" w:rsidRPr="00F22A60">
        <w:rPr>
          <w:lang w:val="en-US"/>
        </w:rPr>
        <w:t>.</w:t>
      </w:r>
    </w:p>
    <w:p w:rsidR="00C8370A" w:rsidRPr="00F22A60" w:rsidRDefault="00C8370A" w:rsidP="00C8370A">
      <w:pPr>
        <w:keepNext/>
        <w:keepLines/>
        <w:spacing w:before="240" w:after="120"/>
        <w:jc w:val="both"/>
        <w:rPr>
          <w:lang w:val="en-US"/>
        </w:rPr>
      </w:pPr>
    </w:p>
    <w:p w:rsidR="00C8370A" w:rsidRPr="00F22A60" w:rsidRDefault="00C8370A" w:rsidP="00C8370A">
      <w:pPr>
        <w:keepNext/>
        <w:keepLines/>
        <w:spacing w:before="240" w:after="120"/>
        <w:jc w:val="both"/>
        <w:rPr>
          <w:b/>
          <w:lang w:val="en-US"/>
        </w:rPr>
      </w:pPr>
    </w:p>
    <w:p w:rsidR="008874CC" w:rsidRPr="00F22A60" w:rsidRDefault="008874CC" w:rsidP="008874CC">
      <w:pPr>
        <w:tabs>
          <w:tab w:val="left" w:pos="1890"/>
          <w:tab w:val="left" w:pos="3870"/>
        </w:tabs>
        <w:rPr>
          <w:b/>
          <w:bCs/>
          <w:lang w:val="en-US"/>
        </w:rPr>
      </w:pPr>
      <w:r w:rsidRPr="00F22A60">
        <w:rPr>
          <w:b/>
          <w:lang w:val="en-US"/>
        </w:rPr>
        <w:t>Fax No:</w:t>
      </w:r>
      <w:r w:rsidRPr="00F22A60">
        <w:rPr>
          <w:b/>
          <w:bCs/>
          <w:lang w:val="en-US"/>
        </w:rPr>
        <w:tab/>
      </w:r>
      <w:r w:rsidRPr="00F22A60">
        <w:rPr>
          <w:b/>
          <w:lang w:val="en-US"/>
        </w:rPr>
        <w:t>E-mail:</w:t>
      </w:r>
      <w:r w:rsidRPr="00F22A60">
        <w:rPr>
          <w:b/>
          <w:lang w:val="en-US"/>
        </w:rPr>
        <w:tab/>
      </w:r>
      <w:r w:rsidRPr="00F22A60">
        <w:rPr>
          <w:b/>
          <w:lang w:val="en-US"/>
        </w:rPr>
        <w:tab/>
        <w:t xml:space="preserve">Signature and Seal of Complainant </w:t>
      </w:r>
    </w:p>
    <w:p w:rsidR="00F76058" w:rsidRPr="00F22A60" w:rsidRDefault="00F76058" w:rsidP="008874CC">
      <w:pPr>
        <w:tabs>
          <w:tab w:val="left" w:pos="1890"/>
          <w:tab w:val="left" w:pos="3870"/>
        </w:tabs>
        <w:jc w:val="both"/>
        <w:rPr>
          <w:lang w:val="en-US"/>
        </w:rPr>
      </w:pPr>
    </w:p>
    <w:p w:rsidR="00D1019D" w:rsidRPr="00F22A60" w:rsidRDefault="00D1019D" w:rsidP="008874CC">
      <w:pPr>
        <w:tabs>
          <w:tab w:val="left" w:pos="1890"/>
          <w:tab w:val="left" w:pos="3870"/>
        </w:tabs>
        <w:jc w:val="both"/>
        <w:rPr>
          <w:lang w:val="en-US"/>
        </w:rPr>
      </w:pPr>
    </w:p>
    <w:p w:rsidR="00D1019D" w:rsidRPr="00F22A60" w:rsidRDefault="00D1019D" w:rsidP="008874CC">
      <w:pPr>
        <w:tabs>
          <w:tab w:val="left" w:pos="1890"/>
          <w:tab w:val="left" w:pos="3870"/>
        </w:tabs>
        <w:jc w:val="both"/>
        <w:rPr>
          <w:lang w:val="en-US"/>
        </w:rPr>
      </w:pPr>
    </w:p>
    <w:p w:rsidR="00D1019D" w:rsidRPr="00F22A60" w:rsidRDefault="00D1019D" w:rsidP="008874CC">
      <w:pPr>
        <w:tabs>
          <w:tab w:val="left" w:pos="1890"/>
          <w:tab w:val="left" w:pos="3870"/>
        </w:tabs>
        <w:jc w:val="both"/>
        <w:rPr>
          <w:lang w:val="en-US"/>
        </w:rPr>
      </w:pPr>
    </w:p>
    <w:p w:rsidR="00D1019D" w:rsidRPr="00F22A60" w:rsidRDefault="00D1019D" w:rsidP="008874CC">
      <w:pPr>
        <w:tabs>
          <w:tab w:val="left" w:pos="1890"/>
          <w:tab w:val="left" w:pos="3870"/>
        </w:tabs>
        <w:jc w:val="both"/>
        <w:rPr>
          <w:lang w:val="en-US"/>
        </w:rPr>
      </w:pPr>
    </w:p>
    <w:p w:rsidR="00D1019D" w:rsidRPr="00F22A60" w:rsidRDefault="00D1019D" w:rsidP="008874CC">
      <w:pPr>
        <w:tabs>
          <w:tab w:val="left" w:pos="1890"/>
          <w:tab w:val="left" w:pos="3870"/>
        </w:tabs>
        <w:jc w:val="both"/>
        <w:rPr>
          <w:lang w:val="en-US"/>
        </w:rPr>
      </w:pPr>
    </w:p>
    <w:p w:rsidR="00D1019D" w:rsidRPr="00F22A60" w:rsidRDefault="00D1019D" w:rsidP="008874CC">
      <w:pPr>
        <w:tabs>
          <w:tab w:val="left" w:pos="1890"/>
          <w:tab w:val="left" w:pos="3870"/>
        </w:tabs>
        <w:jc w:val="both"/>
        <w:rPr>
          <w:lang w:val="en-US"/>
        </w:rPr>
      </w:pPr>
    </w:p>
    <w:p w:rsidR="00D1019D" w:rsidRPr="00F22A60" w:rsidRDefault="00D1019D" w:rsidP="008874CC">
      <w:pPr>
        <w:tabs>
          <w:tab w:val="left" w:pos="1890"/>
          <w:tab w:val="left" w:pos="3870"/>
        </w:tabs>
        <w:jc w:val="both"/>
        <w:rPr>
          <w:lang w:val="en-US"/>
        </w:rPr>
      </w:pPr>
    </w:p>
    <w:p w:rsidR="00D1019D" w:rsidRPr="00F22A60" w:rsidRDefault="00D1019D" w:rsidP="008874CC">
      <w:pPr>
        <w:tabs>
          <w:tab w:val="left" w:pos="1890"/>
          <w:tab w:val="left" w:pos="3870"/>
        </w:tabs>
        <w:jc w:val="both"/>
        <w:rPr>
          <w:lang w:val="en-US"/>
        </w:rPr>
      </w:pPr>
    </w:p>
    <w:p w:rsidR="00D1019D" w:rsidRPr="00F22A60" w:rsidRDefault="00D1019D" w:rsidP="008874CC">
      <w:pPr>
        <w:tabs>
          <w:tab w:val="left" w:pos="1890"/>
          <w:tab w:val="left" w:pos="3870"/>
        </w:tabs>
        <w:jc w:val="both"/>
        <w:rPr>
          <w:lang w:val="en-US"/>
        </w:rPr>
      </w:pPr>
    </w:p>
    <w:p w:rsidR="00D1019D" w:rsidRPr="00F22A60" w:rsidRDefault="00D1019D" w:rsidP="008874CC">
      <w:pPr>
        <w:tabs>
          <w:tab w:val="left" w:pos="1890"/>
          <w:tab w:val="left" w:pos="3870"/>
        </w:tabs>
        <w:jc w:val="both"/>
        <w:rPr>
          <w:lang w:val="en-US"/>
        </w:rPr>
      </w:pPr>
    </w:p>
    <w:p w:rsidR="00D1019D" w:rsidRPr="00F22A60" w:rsidRDefault="00D1019D" w:rsidP="008874CC">
      <w:pPr>
        <w:tabs>
          <w:tab w:val="left" w:pos="1890"/>
          <w:tab w:val="left" w:pos="3870"/>
        </w:tabs>
        <w:jc w:val="both"/>
        <w:rPr>
          <w:lang w:val="en-US"/>
        </w:rPr>
      </w:pPr>
    </w:p>
    <w:p w:rsidR="00D1019D" w:rsidRPr="00F22A60" w:rsidRDefault="00D1019D" w:rsidP="008874CC">
      <w:pPr>
        <w:tabs>
          <w:tab w:val="left" w:pos="1890"/>
          <w:tab w:val="left" w:pos="3870"/>
        </w:tabs>
        <w:jc w:val="both"/>
        <w:rPr>
          <w:lang w:val="en-US"/>
        </w:rPr>
      </w:pPr>
    </w:p>
    <w:p w:rsidR="00616C21" w:rsidRPr="00F22A60" w:rsidRDefault="00616C21" w:rsidP="008874CC">
      <w:pPr>
        <w:tabs>
          <w:tab w:val="left" w:pos="1890"/>
          <w:tab w:val="left" w:pos="3870"/>
        </w:tabs>
        <w:jc w:val="both"/>
        <w:rPr>
          <w:color w:val="FF0000"/>
          <w:lang w:val="en-US"/>
        </w:rPr>
      </w:pPr>
    </w:p>
    <w:p w:rsidR="00616C21" w:rsidRPr="00F22A60" w:rsidRDefault="00616C21" w:rsidP="008874CC">
      <w:pPr>
        <w:tabs>
          <w:tab w:val="left" w:pos="1890"/>
          <w:tab w:val="left" w:pos="3870"/>
        </w:tabs>
        <w:jc w:val="both"/>
        <w:rPr>
          <w:color w:val="FF0000"/>
          <w:lang w:val="en-US"/>
        </w:rPr>
      </w:pPr>
    </w:p>
    <w:p w:rsidR="00616C21" w:rsidRPr="00F22A60" w:rsidRDefault="00616C21" w:rsidP="008874CC">
      <w:pPr>
        <w:tabs>
          <w:tab w:val="left" w:pos="1890"/>
          <w:tab w:val="left" w:pos="3870"/>
        </w:tabs>
        <w:jc w:val="both"/>
        <w:rPr>
          <w:color w:val="FF0000"/>
          <w:lang w:val="en-US"/>
        </w:rPr>
      </w:pPr>
    </w:p>
    <w:p w:rsidR="00D1019D" w:rsidRPr="00F22A60" w:rsidRDefault="00D1019D" w:rsidP="008874CC">
      <w:pPr>
        <w:tabs>
          <w:tab w:val="left" w:pos="1890"/>
          <w:tab w:val="left" w:pos="3870"/>
        </w:tabs>
        <w:jc w:val="both"/>
        <w:rPr>
          <w:color w:val="FF0000"/>
          <w:lang w:val="en-US"/>
        </w:rPr>
      </w:pPr>
    </w:p>
    <w:p w:rsidR="00616C21" w:rsidRPr="00F22A60" w:rsidRDefault="00616C21" w:rsidP="00616C21">
      <w:pPr>
        <w:rPr>
          <w:b/>
          <w:lang w:val="en-US"/>
        </w:rPr>
      </w:pPr>
      <w:r w:rsidRPr="00F22A60">
        <w:rPr>
          <w:b/>
          <w:lang w:val="en-US"/>
        </w:rPr>
        <w:lastRenderedPageBreak/>
        <w:t>Appendix</w:t>
      </w:r>
      <w:r w:rsidR="00D1019D" w:rsidRPr="00F22A60">
        <w:rPr>
          <w:b/>
          <w:lang w:val="en-US"/>
        </w:rPr>
        <w:t xml:space="preserve"> 23</w:t>
      </w:r>
      <w:r w:rsidRPr="00F22A60">
        <w:rPr>
          <w:b/>
          <w:lang w:val="en-US"/>
        </w:rPr>
        <w:t xml:space="preserve"> </w:t>
      </w:r>
    </w:p>
    <w:p w:rsidR="00616C21" w:rsidRPr="00F22A60" w:rsidRDefault="00616C21" w:rsidP="00616C21">
      <w:pPr>
        <w:rPr>
          <w:b/>
          <w:i/>
          <w:lang w:val="en-US"/>
        </w:rPr>
      </w:pPr>
    </w:p>
    <w:p w:rsidR="00F927D9" w:rsidRPr="00F22A60" w:rsidRDefault="00616C21" w:rsidP="00616C21">
      <w:pPr>
        <w:rPr>
          <w:b/>
          <w:bCs/>
          <w:i/>
          <w:lang w:val="en-US"/>
        </w:rPr>
      </w:pPr>
      <w:r w:rsidRPr="00F22A60">
        <w:rPr>
          <w:b/>
          <w:i/>
          <w:lang w:val="en-US"/>
        </w:rPr>
        <w:t>Not</w:t>
      </w:r>
      <w:r w:rsidR="00F927D9" w:rsidRPr="00F22A60">
        <w:rPr>
          <w:b/>
          <w:bCs/>
          <w:i/>
          <w:lang w:val="en-US"/>
        </w:rPr>
        <w:t xml:space="preserve"> Applicable </w:t>
      </w:r>
    </w:p>
    <w:p w:rsidR="00D1019D" w:rsidRPr="00F22A60" w:rsidRDefault="00D1019D" w:rsidP="00D1019D">
      <w:pPr>
        <w:autoSpaceDE w:val="0"/>
        <w:autoSpaceDN w:val="0"/>
        <w:adjustRightInd w:val="0"/>
        <w:rPr>
          <w:b/>
          <w:bCs/>
          <w:i/>
          <w:lang w:val="en-US"/>
        </w:rPr>
      </w:pPr>
    </w:p>
    <w:p w:rsidR="00D1019D" w:rsidRPr="00F22A60" w:rsidRDefault="00D1019D" w:rsidP="00D1019D">
      <w:pPr>
        <w:autoSpaceDE w:val="0"/>
        <w:autoSpaceDN w:val="0"/>
        <w:adjustRightInd w:val="0"/>
        <w:rPr>
          <w:b/>
          <w:bCs/>
          <w:i/>
          <w:color w:val="FF0000"/>
          <w:lang w:val="en-US"/>
        </w:rPr>
      </w:pPr>
    </w:p>
    <w:p w:rsidR="00D1019D" w:rsidRPr="00F22A60" w:rsidRDefault="00D1019D" w:rsidP="00D1019D">
      <w:pPr>
        <w:rPr>
          <w:color w:val="FF0000"/>
          <w:lang w:val="en-US"/>
        </w:rPr>
      </w:pPr>
    </w:p>
    <w:p w:rsidR="00D1019D" w:rsidRPr="00F22A60" w:rsidRDefault="00D1019D" w:rsidP="00D1019D">
      <w:pPr>
        <w:rPr>
          <w:color w:val="FF0000"/>
          <w:lang w:val="en-US"/>
        </w:rPr>
      </w:pPr>
    </w:p>
    <w:p w:rsidR="00D1019D" w:rsidRPr="00F22A60" w:rsidRDefault="00D1019D" w:rsidP="00D1019D">
      <w:pPr>
        <w:pStyle w:val="Heading1"/>
        <w:tabs>
          <w:tab w:val="num" w:pos="1980"/>
          <w:tab w:val="num" w:pos="3289"/>
        </w:tabs>
        <w:jc w:val="center"/>
        <w:rPr>
          <w:rFonts w:ascii="Times New Roman" w:hAnsi="Times New Roman"/>
          <w:b w:val="0"/>
          <w:bCs w:val="0"/>
          <w:color w:val="FF0000"/>
          <w:sz w:val="24"/>
          <w:szCs w:val="24"/>
          <w:lang w:val="en-US"/>
        </w:rPr>
      </w:pPr>
      <w:r w:rsidRPr="00F22A60">
        <w:rPr>
          <w:rFonts w:ascii="Times New Roman" w:hAnsi="Times New Roman"/>
          <w:color w:val="FF0000"/>
          <w:sz w:val="24"/>
          <w:szCs w:val="24"/>
          <w:lang w:val="en-US"/>
        </w:rPr>
        <w:br/>
      </w:r>
    </w:p>
    <w:p w:rsidR="00D1019D" w:rsidRPr="00F22A60" w:rsidRDefault="00D1019D" w:rsidP="00D1019D">
      <w:pPr>
        <w:rPr>
          <w:color w:val="FF0000"/>
          <w:lang w:val="en-US"/>
        </w:rPr>
      </w:pPr>
    </w:p>
    <w:p w:rsidR="00D1019D" w:rsidRPr="00F22A60" w:rsidRDefault="00D1019D" w:rsidP="00D1019D">
      <w:pPr>
        <w:rPr>
          <w:color w:val="FF0000"/>
          <w:lang w:val="en-US"/>
        </w:rPr>
      </w:pPr>
    </w:p>
    <w:p w:rsidR="00D1019D" w:rsidRPr="00F22A60" w:rsidRDefault="00D1019D" w:rsidP="00D1019D">
      <w:pPr>
        <w:rPr>
          <w:color w:val="FF0000"/>
          <w:lang w:val="en-US"/>
        </w:rPr>
      </w:pPr>
    </w:p>
    <w:p w:rsidR="00D1019D" w:rsidRPr="00F22A60" w:rsidRDefault="00D1019D" w:rsidP="00D1019D">
      <w:pPr>
        <w:rPr>
          <w:color w:val="FF0000"/>
          <w:lang w:val="en-US"/>
        </w:rPr>
      </w:pPr>
    </w:p>
    <w:p w:rsidR="00D1019D" w:rsidRPr="00F22A60" w:rsidRDefault="00D1019D" w:rsidP="00D1019D">
      <w:pPr>
        <w:rPr>
          <w:color w:val="FF0000"/>
          <w:lang w:val="en-US"/>
        </w:rPr>
      </w:pPr>
    </w:p>
    <w:p w:rsidR="00D1019D" w:rsidRPr="00F22A60" w:rsidRDefault="00D1019D" w:rsidP="00D1019D">
      <w:pPr>
        <w:rPr>
          <w:color w:val="FF0000"/>
          <w:lang w:val="en-US"/>
        </w:rPr>
      </w:pPr>
    </w:p>
    <w:p w:rsidR="00D1019D" w:rsidRPr="00F22A60" w:rsidRDefault="00D1019D" w:rsidP="00D1019D">
      <w:pPr>
        <w:rPr>
          <w:color w:val="FF0000"/>
          <w:lang w:val="en-US"/>
        </w:rPr>
      </w:pPr>
    </w:p>
    <w:p w:rsidR="00D1019D" w:rsidRPr="00F22A60" w:rsidRDefault="00D1019D" w:rsidP="00D1019D">
      <w:pPr>
        <w:rPr>
          <w:color w:val="FF0000"/>
          <w:lang w:val="en-US"/>
        </w:rPr>
      </w:pPr>
    </w:p>
    <w:p w:rsidR="00D1019D" w:rsidRPr="00F22A60" w:rsidRDefault="00D1019D"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F927D9" w:rsidRPr="00F22A60" w:rsidRDefault="00F927D9" w:rsidP="00D1019D">
      <w:pPr>
        <w:rPr>
          <w:color w:val="FF0000"/>
          <w:lang w:val="en-US"/>
        </w:rPr>
      </w:pPr>
    </w:p>
    <w:p w:rsidR="00616C21" w:rsidRPr="00F22A60" w:rsidRDefault="00616C21" w:rsidP="00D1019D">
      <w:pPr>
        <w:rPr>
          <w:color w:val="FF0000"/>
          <w:lang w:val="en-US"/>
        </w:rPr>
      </w:pPr>
    </w:p>
    <w:p w:rsidR="00F927D9" w:rsidRPr="00F22A60" w:rsidRDefault="00F927D9" w:rsidP="00D1019D">
      <w:pPr>
        <w:rPr>
          <w:color w:val="FF0000"/>
          <w:lang w:val="en-US"/>
        </w:rPr>
      </w:pPr>
    </w:p>
    <w:p w:rsidR="00D1019D" w:rsidRPr="00F22A60" w:rsidRDefault="00F927D9" w:rsidP="00D1019D">
      <w:pPr>
        <w:rPr>
          <w:b/>
          <w:lang w:val="en-US"/>
        </w:rPr>
      </w:pPr>
      <w:r w:rsidRPr="00F22A60">
        <w:rPr>
          <w:b/>
          <w:lang w:val="en-US"/>
        </w:rPr>
        <w:lastRenderedPageBreak/>
        <w:t xml:space="preserve">Appendix </w:t>
      </w:r>
      <w:r w:rsidR="00D1019D" w:rsidRPr="00F22A60">
        <w:rPr>
          <w:b/>
          <w:lang w:val="en-US"/>
        </w:rPr>
        <w:t>24</w:t>
      </w:r>
    </w:p>
    <w:p w:rsidR="00F927D9" w:rsidRPr="00F22A60" w:rsidRDefault="00F927D9" w:rsidP="00D1019D">
      <w:pPr>
        <w:rPr>
          <w:lang w:val="en-US"/>
        </w:rPr>
      </w:pPr>
    </w:p>
    <w:p w:rsidR="00D1019D" w:rsidRPr="00F22A60" w:rsidRDefault="00F927D9" w:rsidP="00D1019D">
      <w:pPr>
        <w:rPr>
          <w:i/>
          <w:lang w:val="en-US"/>
        </w:rPr>
      </w:pPr>
      <w:r w:rsidRPr="00F22A60">
        <w:rPr>
          <w:i/>
          <w:lang w:val="en-US"/>
        </w:rPr>
        <w:t xml:space="preserve">Not Applicable </w:t>
      </w:r>
    </w:p>
    <w:p w:rsidR="00D1019D" w:rsidRPr="00F22A60" w:rsidRDefault="00D1019D" w:rsidP="00D1019D">
      <w:pPr>
        <w:rPr>
          <w:color w:val="FF0000"/>
          <w:lang w:val="en-US"/>
        </w:rPr>
      </w:pPr>
    </w:p>
    <w:p w:rsidR="00D1019D" w:rsidRPr="00F22A60" w:rsidRDefault="00D1019D" w:rsidP="00D1019D">
      <w:pPr>
        <w:autoSpaceDE w:val="0"/>
        <w:autoSpaceDN w:val="0"/>
        <w:adjustRightInd w:val="0"/>
        <w:rPr>
          <w:b/>
          <w:bCs/>
          <w:color w:val="FF0000"/>
          <w:lang w:val="en-US"/>
        </w:rPr>
      </w:pPr>
    </w:p>
    <w:p w:rsidR="00D1019D" w:rsidRPr="00F22A60" w:rsidRDefault="00D1019D" w:rsidP="008874CC">
      <w:pPr>
        <w:tabs>
          <w:tab w:val="left" w:pos="1890"/>
          <w:tab w:val="left" w:pos="3870"/>
        </w:tabs>
        <w:jc w:val="both"/>
        <w:rPr>
          <w:color w:val="FF0000"/>
          <w:lang w:val="en-US"/>
        </w:rPr>
      </w:pPr>
    </w:p>
    <w:sectPr w:rsidR="00D1019D" w:rsidRPr="00F22A60" w:rsidSect="00D917F8">
      <w:headerReference w:type="default" r:id="rId28"/>
      <w:footerReference w:type="even" r:id="rId29"/>
      <w:footerReference w:type="default" r:id="rId30"/>
      <w:headerReference w:type="first" r:id="rId31"/>
      <w:pgSz w:w="12240" w:h="15840" w:code="1"/>
      <w:pgMar w:top="1440" w:right="1037"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A7F" w:rsidRDefault="00B94A7F">
      <w:r>
        <w:separator/>
      </w:r>
    </w:p>
  </w:endnote>
  <w:endnote w:type="continuationSeparator" w:id="0">
    <w:p w:rsidR="00B94A7F" w:rsidRDefault="00B9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 Inspira">
    <w:altName w:val="Arial"/>
    <w:panose1 w:val="00000000000000000000"/>
    <w:charset w:val="00"/>
    <w:family w:val="swiss"/>
    <w:notTrueType/>
    <w:pitch w:val="default"/>
    <w:sig w:usb0="00000003" w:usb1="00000000" w:usb2="00000000" w:usb3="00000000" w:csb0="00000001" w:csb1="00000000"/>
  </w:font>
  <w:font w:name="NanumGothic">
    <w:altName w:val="Calibri"/>
    <w:charset w:val="00"/>
    <w:family w:val="auto"/>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8F" w:rsidRDefault="00D1378F" w:rsidP="005C65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378F" w:rsidRDefault="00D1378F" w:rsidP="005C65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73488"/>
      <w:docPartObj>
        <w:docPartGallery w:val="Page Numbers (Bottom of Page)"/>
        <w:docPartUnique/>
      </w:docPartObj>
    </w:sdtPr>
    <w:sdtEndPr>
      <w:rPr>
        <w:noProof/>
      </w:rPr>
    </w:sdtEndPr>
    <w:sdtContent>
      <w:p w:rsidR="00D1378F" w:rsidRDefault="00D1378F">
        <w:pPr>
          <w:pStyle w:val="Footer"/>
          <w:jc w:val="right"/>
        </w:pPr>
        <w:r>
          <w:fldChar w:fldCharType="begin"/>
        </w:r>
        <w:r>
          <w:instrText xml:space="preserve"> PAGE   \* MERGEFORMAT </w:instrText>
        </w:r>
        <w:r>
          <w:fldChar w:fldCharType="separate"/>
        </w:r>
        <w:r w:rsidR="007170E6">
          <w:rPr>
            <w:noProof/>
          </w:rPr>
          <w:t>5</w:t>
        </w:r>
        <w:r>
          <w:rPr>
            <w:noProof/>
          </w:rPr>
          <w:fldChar w:fldCharType="end"/>
        </w:r>
      </w:p>
    </w:sdtContent>
  </w:sdt>
  <w:p w:rsidR="00D1378F" w:rsidRDefault="00D1378F" w:rsidP="00A616C9">
    <w:pPr>
      <w:pStyle w:val="Footer"/>
      <w:pBdr>
        <w:top w:val="sing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8F" w:rsidRDefault="00D1378F" w:rsidP="00D917F8">
    <w:pPr>
      <w:pStyle w:val="Footer"/>
      <w:pBdr>
        <w:top w:val="single" w:sz="4" w:space="1" w:color="auto"/>
      </w:pBdr>
      <w:tabs>
        <w:tab w:val="clear" w:pos="8640"/>
        <w:tab w:val="right" w:pos="9180"/>
      </w:tabs>
    </w:pPr>
    <w:r>
      <w:tab/>
    </w:r>
    <w:r>
      <w:tab/>
    </w:r>
    <w:r>
      <w:rPr>
        <w:rStyle w:val="PageNumber"/>
      </w:rPr>
      <w:fldChar w:fldCharType="begin"/>
    </w:r>
    <w:r>
      <w:rPr>
        <w:rStyle w:val="PageNumber"/>
      </w:rPr>
      <w:instrText xml:space="preserve"> PAGE </w:instrText>
    </w:r>
    <w:r>
      <w:rPr>
        <w:rStyle w:val="PageNumber"/>
      </w:rPr>
      <w:fldChar w:fldCharType="separate"/>
    </w:r>
    <w:r w:rsidR="007170E6">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8F" w:rsidRDefault="00D1378F" w:rsidP="00E72AEF">
    <w:pPr>
      <w:pStyle w:val="Footer"/>
      <w:pBdr>
        <w:top w:val="single" w:sz="4" w:space="1" w:color="auto"/>
      </w:pBdr>
      <w:tabs>
        <w:tab w:val="clear" w:pos="4320"/>
        <w:tab w:val="clear" w:pos="8640"/>
        <w:tab w:val="right" w:pos="918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8F" w:rsidRPr="0015307B" w:rsidRDefault="00D1378F" w:rsidP="0015307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8F" w:rsidRDefault="00D1378F" w:rsidP="009F10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378F" w:rsidRDefault="00D1378F" w:rsidP="009F1025">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8F" w:rsidRDefault="00D1378F" w:rsidP="00DB3698">
    <w:pPr>
      <w:pStyle w:val="Footer"/>
      <w:pBdr>
        <w:top w:val="single" w:sz="4" w:space="1" w:color="auto"/>
      </w:pBdr>
      <w:ind w:right="3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A7F" w:rsidRDefault="00B94A7F">
      <w:r>
        <w:separator/>
      </w:r>
    </w:p>
  </w:footnote>
  <w:footnote w:type="continuationSeparator" w:id="0">
    <w:p w:rsidR="00B94A7F" w:rsidRDefault="00B94A7F">
      <w:r>
        <w:continuationSeparator/>
      </w:r>
    </w:p>
  </w:footnote>
  <w:footnote w:id="1">
    <w:p w:rsidR="00D1378F" w:rsidRDefault="00D1378F" w:rsidP="00C8370A">
      <w:pPr>
        <w:pStyle w:val="FootnoteText"/>
        <w:rPr>
          <w:lang w:val="en-US"/>
        </w:rPr>
      </w:pPr>
      <w:r>
        <w:rPr>
          <w:rStyle w:val="FootnoteReference"/>
        </w:rPr>
        <w:footnoteRef/>
      </w:r>
      <w:r>
        <w:t xml:space="preserve"> This notification should be used in case of procurement</w:t>
      </w:r>
      <w:r>
        <w:rPr>
          <w:lang w:val="en-US"/>
        </w:rPr>
        <w:t xml:space="preserve"> procedures which make use of written form (hard copy).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8F" w:rsidRPr="00C80F58" w:rsidRDefault="00D1378F" w:rsidP="00EF4DB8">
    <w:pPr>
      <w:autoSpaceDE w:val="0"/>
      <w:autoSpaceDN w:val="0"/>
      <w:adjustRightInd w:val="0"/>
      <w:jc w:val="center"/>
      <w:rPr>
        <w:sz w:val="20"/>
        <w:szCs w:val="20"/>
      </w:rPr>
    </w:pPr>
  </w:p>
  <w:p w:rsidR="00D1378F" w:rsidRDefault="00D1378F" w:rsidP="001D2061">
    <w:pPr>
      <w:autoSpaceDE w:val="0"/>
      <w:autoSpaceDN w:val="0"/>
      <w:adjustRightIn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8F" w:rsidRPr="00C80F58" w:rsidRDefault="00D1378F" w:rsidP="00C80F58">
    <w:pPr>
      <w:autoSpaceDE w:val="0"/>
      <w:autoSpaceDN w:val="0"/>
      <w:adjustRightInd w:val="0"/>
      <w:jc w:val="center"/>
      <w:rPr>
        <w:sz w:val="20"/>
        <w:szCs w:val="20"/>
      </w:rPr>
    </w:pPr>
    <w:r w:rsidRPr="00C80F58">
      <w:rPr>
        <w:b/>
        <w:bCs/>
        <w:sz w:val="20"/>
        <w:szCs w:val="20"/>
        <w:lang w:val="nb-NO"/>
      </w:rPr>
      <w:t xml:space="preserve">__________________________________________________________________________________________ </w:t>
    </w:r>
  </w:p>
  <w:p w:rsidR="00D1378F" w:rsidRPr="00C80F58" w:rsidRDefault="00D1378F" w:rsidP="00C80F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8F" w:rsidRDefault="00D1378F" w:rsidP="009F1025">
    <w:pPr>
      <w:pStyle w:val="Header"/>
      <w:jc w:val="center"/>
    </w:pPr>
    <w:r>
      <w:t>Dokumentat standarde te tenderit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F162C4C"/>
    <w:lvl w:ilvl="0">
      <w:start w:val="1"/>
      <w:numFmt w:val="decimal"/>
      <w:pStyle w:val="ListBullet"/>
      <w:lvlText w:val="1.%1"/>
      <w:lvlJc w:val="left"/>
      <w:pPr>
        <w:tabs>
          <w:tab w:val="num" w:pos="360"/>
        </w:tabs>
        <w:ind w:left="360" w:hanging="360"/>
      </w:pPr>
      <w:rPr>
        <w:rFonts w:ascii="Times New Roman" w:eastAsia="Times New Roman" w:hAnsi="Times New Roman" w:cs="Times New Roman" w:hint="default"/>
      </w:rPr>
    </w:lvl>
  </w:abstractNum>
  <w:abstractNum w:abstractNumId="1">
    <w:nsid w:val="01095373"/>
    <w:multiLevelType w:val="multilevel"/>
    <w:tmpl w:val="5972F7D4"/>
    <w:lvl w:ilvl="0">
      <w:start w:val="21"/>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EC2E76"/>
    <w:multiLevelType w:val="multilevel"/>
    <w:tmpl w:val="FCFE4F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color w:val="auto"/>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
    <w:nsid w:val="042112D4"/>
    <w:multiLevelType w:val="multilevel"/>
    <w:tmpl w:val="602AB32A"/>
    <w:lvl w:ilvl="0">
      <w:start w:val="28"/>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483D25"/>
    <w:multiLevelType w:val="multilevel"/>
    <w:tmpl w:val="DFFAFF2C"/>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
    <w:nsid w:val="05BD5547"/>
    <w:multiLevelType w:val="multilevel"/>
    <w:tmpl w:val="09FA028C"/>
    <w:lvl w:ilvl="0">
      <w:start w:val="25"/>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6DB21D3"/>
    <w:multiLevelType w:val="multilevel"/>
    <w:tmpl w:val="CFDE1D90"/>
    <w:lvl w:ilvl="0">
      <w:start w:val="32"/>
      <w:numFmt w:val="decimal"/>
      <w:lvlText w:val="%1"/>
      <w:lvlJc w:val="left"/>
      <w:pPr>
        <w:tabs>
          <w:tab w:val="num" w:pos="720"/>
        </w:tabs>
        <w:ind w:left="720" w:hanging="720"/>
      </w:pPr>
      <w:rPr>
        <w:rFonts w:cs="Times New Roman" w:hint="default"/>
      </w:rPr>
    </w:lvl>
    <w:lvl w:ilvl="1">
      <w:start w:val="1"/>
      <w:numFmt w:val="decimal"/>
      <w:lvlText w:val="28.%2"/>
      <w:lvlJc w:val="left"/>
      <w:pPr>
        <w:tabs>
          <w:tab w:val="num" w:pos="2160"/>
        </w:tabs>
        <w:ind w:left="2160" w:hanging="720"/>
      </w:pPr>
      <w:rPr>
        <w:rFonts w:cs="Times New Roman" w:hint="default"/>
        <w:sz w:val="24"/>
        <w:szCs w:val="24"/>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480"/>
        </w:tabs>
        <w:ind w:left="6480" w:hanging="72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9720"/>
        </w:tabs>
        <w:ind w:left="9720" w:hanging="108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2960"/>
        </w:tabs>
        <w:ind w:left="12960" w:hanging="1440"/>
      </w:pPr>
      <w:rPr>
        <w:rFonts w:cs="Times New Roman" w:hint="default"/>
      </w:rPr>
    </w:lvl>
  </w:abstractNum>
  <w:abstractNum w:abstractNumId="7">
    <w:nsid w:val="08C05AB5"/>
    <w:multiLevelType w:val="hybridMultilevel"/>
    <w:tmpl w:val="3760DD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0C8F0D39"/>
    <w:multiLevelType w:val="multilevel"/>
    <w:tmpl w:val="CF60532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
    <w:nsid w:val="0D88453A"/>
    <w:multiLevelType w:val="multilevel"/>
    <w:tmpl w:val="1D021918"/>
    <w:lvl w:ilvl="0">
      <w:start w:val="8"/>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0DA1137C"/>
    <w:multiLevelType w:val="multilevel"/>
    <w:tmpl w:val="B3AE9256"/>
    <w:lvl w:ilvl="0">
      <w:start w:val="47"/>
      <w:numFmt w:val="decimal"/>
      <w:lvlText w:val="%1"/>
      <w:lvlJc w:val="left"/>
      <w:pPr>
        <w:tabs>
          <w:tab w:val="num" w:pos="384"/>
        </w:tabs>
        <w:ind w:left="384" w:hanging="384"/>
      </w:pPr>
      <w:rPr>
        <w:rFonts w:cs="Times New Roman" w:hint="default"/>
      </w:rPr>
    </w:lvl>
    <w:lvl w:ilvl="1">
      <w:start w:val="1"/>
      <w:numFmt w:val="decimal"/>
      <w:lvlText w:val="31.%2"/>
      <w:lvlJc w:val="left"/>
      <w:pPr>
        <w:tabs>
          <w:tab w:val="num" w:pos="384"/>
        </w:tabs>
        <w:ind w:left="384" w:hanging="38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0E8E1DCD"/>
    <w:multiLevelType w:val="multilevel"/>
    <w:tmpl w:val="EE745F4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b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2">
    <w:nsid w:val="0EAB757C"/>
    <w:multiLevelType w:val="multilevel"/>
    <w:tmpl w:val="AA68D1D8"/>
    <w:lvl w:ilvl="0">
      <w:start w:val="33"/>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08D2E45"/>
    <w:multiLevelType w:val="multilevel"/>
    <w:tmpl w:val="8910A3D2"/>
    <w:lvl w:ilvl="0">
      <w:start w:val="17"/>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10D853A1"/>
    <w:multiLevelType w:val="multilevel"/>
    <w:tmpl w:val="FBFE0556"/>
    <w:lvl w:ilvl="0">
      <w:start w:val="6"/>
      <w:numFmt w:val="decimal"/>
      <w:lvlText w:val="%1"/>
      <w:lvlJc w:val="left"/>
      <w:pPr>
        <w:tabs>
          <w:tab w:val="num" w:pos="516"/>
        </w:tabs>
        <w:ind w:left="516" w:hanging="516"/>
      </w:pPr>
      <w:rPr>
        <w:rFonts w:hint="default"/>
      </w:rPr>
    </w:lvl>
    <w:lvl w:ilvl="1">
      <w:start w:val="1"/>
      <w:numFmt w:val="decimal"/>
      <w:lvlText w:val="%1.%2"/>
      <w:lvlJc w:val="left"/>
      <w:pPr>
        <w:tabs>
          <w:tab w:val="num" w:pos="516"/>
        </w:tabs>
        <w:ind w:left="516" w:hanging="51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11D00A41"/>
    <w:multiLevelType w:val="multilevel"/>
    <w:tmpl w:val="922066F0"/>
    <w:lvl w:ilvl="0">
      <w:start w:val="22"/>
      <w:numFmt w:val="decimal"/>
      <w:lvlText w:val="%1"/>
      <w:lvlJc w:val="left"/>
      <w:pPr>
        <w:tabs>
          <w:tab w:val="num" w:pos="720"/>
        </w:tabs>
        <w:ind w:left="720" w:hanging="720"/>
      </w:pPr>
      <w:rPr>
        <w:rFonts w:cs="Times New Roman" w:hint="default"/>
      </w:rPr>
    </w:lvl>
    <w:lvl w:ilvl="1">
      <w:start w:val="1"/>
      <w:numFmt w:val="decimal"/>
      <w:lvlText w:val="18.%2"/>
      <w:lvlJc w:val="left"/>
      <w:pPr>
        <w:tabs>
          <w:tab w:val="num" w:pos="2160"/>
        </w:tabs>
        <w:ind w:left="2160" w:hanging="720"/>
      </w:pPr>
      <w:rPr>
        <w:rFonts w:cs="Times New Roman" w:hint="default"/>
        <w:sz w:val="24"/>
        <w:szCs w:val="24"/>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480"/>
        </w:tabs>
        <w:ind w:left="6480" w:hanging="72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9720"/>
        </w:tabs>
        <w:ind w:left="9720" w:hanging="108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2960"/>
        </w:tabs>
        <w:ind w:left="12960" w:hanging="1440"/>
      </w:pPr>
      <w:rPr>
        <w:rFonts w:cs="Times New Roman" w:hint="default"/>
      </w:rPr>
    </w:lvl>
  </w:abstractNum>
  <w:abstractNum w:abstractNumId="16">
    <w:nsid w:val="15E76766"/>
    <w:multiLevelType w:val="multilevel"/>
    <w:tmpl w:val="E2C6872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19F90D6B"/>
    <w:multiLevelType w:val="multilevel"/>
    <w:tmpl w:val="E4F658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8">
    <w:nsid w:val="1AB300FF"/>
    <w:multiLevelType w:val="hybridMultilevel"/>
    <w:tmpl w:val="E8EC6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AD356BD"/>
    <w:multiLevelType w:val="hybridMultilevel"/>
    <w:tmpl w:val="31B8CD8A"/>
    <w:lvl w:ilvl="0" w:tplc="611CFD56">
      <w:start w:val="1"/>
      <w:numFmt w:val="bullet"/>
      <w:lvlText w:val=""/>
      <w:lvlJc w:val="left"/>
      <w:pPr>
        <w:tabs>
          <w:tab w:val="num" w:pos="720"/>
        </w:tabs>
        <w:ind w:left="720" w:hanging="360"/>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B153703"/>
    <w:multiLevelType w:val="hybridMultilevel"/>
    <w:tmpl w:val="719CD050"/>
    <w:lvl w:ilvl="0" w:tplc="04090017">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C1C188C"/>
    <w:multiLevelType w:val="hybridMultilevel"/>
    <w:tmpl w:val="CEC631A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1EE331CE"/>
    <w:multiLevelType w:val="multilevel"/>
    <w:tmpl w:val="E084C12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1F2756A7"/>
    <w:multiLevelType w:val="multilevel"/>
    <w:tmpl w:val="34642C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4">
    <w:nsid w:val="1FBF08D8"/>
    <w:multiLevelType w:val="multilevel"/>
    <w:tmpl w:val="15CA2FE4"/>
    <w:lvl w:ilvl="0">
      <w:start w:val="48"/>
      <w:numFmt w:val="decimal"/>
      <w:lvlText w:val="%1"/>
      <w:lvlJc w:val="left"/>
      <w:pPr>
        <w:tabs>
          <w:tab w:val="num" w:pos="384"/>
        </w:tabs>
        <w:ind w:left="384" w:hanging="384"/>
      </w:pPr>
      <w:rPr>
        <w:rFonts w:cs="Times New Roman" w:hint="default"/>
      </w:rPr>
    </w:lvl>
    <w:lvl w:ilvl="1">
      <w:start w:val="1"/>
      <w:numFmt w:val="decimal"/>
      <w:lvlText w:val="32.%2"/>
      <w:lvlJc w:val="left"/>
      <w:pPr>
        <w:tabs>
          <w:tab w:val="num" w:pos="384"/>
        </w:tabs>
        <w:ind w:left="384" w:hanging="38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22C5258D"/>
    <w:multiLevelType w:val="multilevel"/>
    <w:tmpl w:val="A36004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6">
    <w:nsid w:val="236C174B"/>
    <w:multiLevelType w:val="hybridMultilevel"/>
    <w:tmpl w:val="BEA09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67D4CA8"/>
    <w:multiLevelType w:val="hybridMultilevel"/>
    <w:tmpl w:val="8A50CA1C"/>
    <w:lvl w:ilvl="0" w:tplc="2EE43A50">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92F2575"/>
    <w:multiLevelType w:val="multilevel"/>
    <w:tmpl w:val="41EA0A1E"/>
    <w:lvl w:ilvl="0">
      <w:start w:val="14"/>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2AA9554C"/>
    <w:multiLevelType w:val="hybridMultilevel"/>
    <w:tmpl w:val="505EB4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D0966E7"/>
    <w:multiLevelType w:val="multilevel"/>
    <w:tmpl w:val="0F2669B2"/>
    <w:lvl w:ilvl="0">
      <w:start w:val="24"/>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EB76D5F"/>
    <w:multiLevelType w:val="hybridMultilevel"/>
    <w:tmpl w:val="5CE2C840"/>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042053D"/>
    <w:multiLevelType w:val="hybridMultilevel"/>
    <w:tmpl w:val="98B4B7BA"/>
    <w:lvl w:ilvl="0" w:tplc="611CFD56">
      <w:start w:val="1"/>
      <w:numFmt w:val="bullet"/>
      <w:lvlText w:val=""/>
      <w:lvlJc w:val="left"/>
      <w:pPr>
        <w:tabs>
          <w:tab w:val="num" w:pos="720"/>
        </w:tabs>
        <w:ind w:left="720" w:hanging="360"/>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31F950CC"/>
    <w:multiLevelType w:val="hybridMultilevel"/>
    <w:tmpl w:val="8A2C24DC"/>
    <w:lvl w:ilvl="0" w:tplc="FFFFFFFF">
      <w:start w:val="1"/>
      <w:numFmt w:val="lowerLetter"/>
      <w:lvlText w:val="%1)"/>
      <w:lvlJc w:val="left"/>
      <w:pPr>
        <w:tabs>
          <w:tab w:val="num" w:pos="900"/>
        </w:tabs>
        <w:ind w:left="900" w:hanging="360"/>
      </w:pPr>
      <w:rPr>
        <w:rFonts w:hint="default"/>
      </w:rPr>
    </w:lvl>
    <w:lvl w:ilvl="1" w:tplc="FFFFFFFF">
      <w:start w:val="291"/>
      <w:numFmt w:val="decimal"/>
      <w:lvlText w:val="%2."/>
      <w:lvlJc w:val="left"/>
      <w:pPr>
        <w:tabs>
          <w:tab w:val="num" w:pos="3600"/>
        </w:tabs>
        <w:ind w:left="3600" w:hanging="720"/>
      </w:pPr>
      <w:rPr>
        <w:rFonts w:hint="default"/>
      </w:rPr>
    </w:lvl>
    <w:lvl w:ilvl="2" w:tplc="FFFFFFFF">
      <w:start w:val="2"/>
      <w:numFmt w:val="bullet"/>
      <w:lvlText w:val="-"/>
      <w:lvlJc w:val="left"/>
      <w:pPr>
        <w:tabs>
          <w:tab w:val="num" w:pos="4140"/>
        </w:tabs>
        <w:ind w:left="4140" w:hanging="360"/>
      </w:pPr>
      <w:rPr>
        <w:rFonts w:ascii="Times New Roman" w:eastAsia="Times New Roman" w:hAnsi="Times New Roman" w:cs="Times New Roman" w:hint="default"/>
      </w:rPr>
    </w:lvl>
    <w:lvl w:ilvl="3" w:tplc="08090001">
      <w:start w:val="1"/>
      <w:numFmt w:val="bullet"/>
      <w:lvlText w:val=""/>
      <w:lvlJc w:val="left"/>
      <w:pPr>
        <w:tabs>
          <w:tab w:val="num" w:pos="4680"/>
        </w:tabs>
        <w:ind w:left="4680" w:hanging="360"/>
      </w:pPr>
      <w:rPr>
        <w:rFonts w:ascii="Symbol" w:hAnsi="Symbol" w:hint="default"/>
      </w:r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4">
    <w:nsid w:val="320C3DF2"/>
    <w:multiLevelType w:val="multilevel"/>
    <w:tmpl w:val="686C9102"/>
    <w:lvl w:ilvl="0">
      <w:start w:val="19"/>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40A33DD"/>
    <w:multiLevelType w:val="multilevel"/>
    <w:tmpl w:val="A2C4BD98"/>
    <w:lvl w:ilvl="0">
      <w:start w:val="1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345C7B32"/>
    <w:multiLevelType w:val="multilevel"/>
    <w:tmpl w:val="30407524"/>
    <w:lvl w:ilvl="0">
      <w:start w:val="46"/>
      <w:numFmt w:val="decimal"/>
      <w:lvlText w:val="%1"/>
      <w:lvlJc w:val="left"/>
      <w:pPr>
        <w:tabs>
          <w:tab w:val="num" w:pos="384"/>
        </w:tabs>
        <w:ind w:left="384" w:hanging="384"/>
      </w:pPr>
      <w:rPr>
        <w:rFonts w:cs="Times New Roman" w:hint="default"/>
      </w:rPr>
    </w:lvl>
    <w:lvl w:ilvl="1">
      <w:start w:val="1"/>
      <w:numFmt w:val="decimal"/>
      <w:lvlText w:val="30.%2"/>
      <w:lvlJc w:val="left"/>
      <w:pPr>
        <w:tabs>
          <w:tab w:val="num" w:pos="384"/>
        </w:tabs>
        <w:ind w:left="384" w:hanging="38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399D6C23"/>
    <w:multiLevelType w:val="multilevel"/>
    <w:tmpl w:val="A692D4D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9">
    <w:nsid w:val="3EE801D1"/>
    <w:multiLevelType w:val="multilevel"/>
    <w:tmpl w:val="41E66B38"/>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30" w:hanging="720"/>
      </w:pPr>
      <w:rPr>
        <w:rFonts w:hint="default"/>
        <w:color w:val="000000"/>
        <w:sz w:val="22"/>
      </w:rPr>
    </w:lvl>
    <w:lvl w:ilvl="2">
      <w:start w:val="2"/>
      <w:numFmt w:val="decimal"/>
      <w:isLgl/>
      <w:lvlText w:val="%1.%2.%3"/>
      <w:lvlJc w:val="left"/>
      <w:pPr>
        <w:ind w:left="630" w:hanging="720"/>
      </w:pPr>
      <w:rPr>
        <w:rFonts w:hint="default"/>
        <w:color w:val="000000"/>
        <w:sz w:val="22"/>
      </w:rPr>
    </w:lvl>
    <w:lvl w:ilvl="3">
      <w:start w:val="1"/>
      <w:numFmt w:val="decimal"/>
      <w:isLgl/>
      <w:lvlText w:val="%1.%2.%3.%4"/>
      <w:lvlJc w:val="left"/>
      <w:pPr>
        <w:ind w:left="630" w:hanging="720"/>
      </w:pPr>
      <w:rPr>
        <w:rFonts w:hint="default"/>
        <w:color w:val="000000"/>
        <w:sz w:val="22"/>
      </w:rPr>
    </w:lvl>
    <w:lvl w:ilvl="4">
      <w:start w:val="1"/>
      <w:numFmt w:val="decimal"/>
      <w:isLgl/>
      <w:lvlText w:val="%1.%2.%3.%4.%5"/>
      <w:lvlJc w:val="left"/>
      <w:pPr>
        <w:ind w:left="990" w:hanging="1080"/>
      </w:pPr>
      <w:rPr>
        <w:rFonts w:hint="default"/>
        <w:color w:val="000000"/>
        <w:sz w:val="22"/>
      </w:rPr>
    </w:lvl>
    <w:lvl w:ilvl="5">
      <w:start w:val="1"/>
      <w:numFmt w:val="decimal"/>
      <w:isLgl/>
      <w:lvlText w:val="%1.%2.%3.%4.%5.%6"/>
      <w:lvlJc w:val="left"/>
      <w:pPr>
        <w:ind w:left="990" w:hanging="1080"/>
      </w:pPr>
      <w:rPr>
        <w:rFonts w:hint="default"/>
        <w:color w:val="000000"/>
        <w:sz w:val="22"/>
      </w:rPr>
    </w:lvl>
    <w:lvl w:ilvl="6">
      <w:start w:val="1"/>
      <w:numFmt w:val="decimal"/>
      <w:isLgl/>
      <w:lvlText w:val="%1.%2.%3.%4.%5.%6.%7"/>
      <w:lvlJc w:val="left"/>
      <w:pPr>
        <w:ind w:left="1350" w:hanging="1440"/>
      </w:pPr>
      <w:rPr>
        <w:rFonts w:hint="default"/>
        <w:color w:val="000000"/>
        <w:sz w:val="22"/>
      </w:rPr>
    </w:lvl>
    <w:lvl w:ilvl="7">
      <w:start w:val="1"/>
      <w:numFmt w:val="decimal"/>
      <w:isLgl/>
      <w:lvlText w:val="%1.%2.%3.%4.%5.%6.%7.%8"/>
      <w:lvlJc w:val="left"/>
      <w:pPr>
        <w:ind w:left="1350" w:hanging="1440"/>
      </w:pPr>
      <w:rPr>
        <w:rFonts w:hint="default"/>
        <w:color w:val="000000"/>
        <w:sz w:val="22"/>
      </w:rPr>
    </w:lvl>
    <w:lvl w:ilvl="8">
      <w:start w:val="1"/>
      <w:numFmt w:val="decimal"/>
      <w:isLgl/>
      <w:lvlText w:val="%1.%2.%3.%4.%5.%6.%7.%8.%9"/>
      <w:lvlJc w:val="left"/>
      <w:pPr>
        <w:ind w:left="1350" w:hanging="1440"/>
      </w:pPr>
      <w:rPr>
        <w:rFonts w:hint="default"/>
        <w:color w:val="000000"/>
        <w:sz w:val="22"/>
      </w:rPr>
    </w:lvl>
  </w:abstractNum>
  <w:abstractNum w:abstractNumId="40">
    <w:nsid w:val="43B83172"/>
    <w:multiLevelType w:val="multilevel"/>
    <w:tmpl w:val="6CA807C0"/>
    <w:lvl w:ilvl="0">
      <w:start w:val="24"/>
      <w:numFmt w:val="decimal"/>
      <w:lvlText w:val="%1"/>
      <w:lvlJc w:val="left"/>
      <w:pPr>
        <w:tabs>
          <w:tab w:val="num" w:pos="720"/>
        </w:tabs>
        <w:ind w:left="720" w:hanging="720"/>
      </w:pPr>
      <w:rPr>
        <w:rFonts w:cs="Times New Roman" w:hint="default"/>
      </w:rPr>
    </w:lvl>
    <w:lvl w:ilvl="1">
      <w:start w:val="1"/>
      <w:numFmt w:val="decimal"/>
      <w:lvlText w:val="20.%2"/>
      <w:lvlJc w:val="left"/>
      <w:pPr>
        <w:tabs>
          <w:tab w:val="num" w:pos="2160"/>
        </w:tabs>
        <w:ind w:left="2160" w:hanging="720"/>
      </w:pPr>
      <w:rPr>
        <w:rFonts w:cs="Times New Roman" w:hint="default"/>
        <w:sz w:val="24"/>
        <w:szCs w:val="24"/>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480"/>
        </w:tabs>
        <w:ind w:left="6480" w:hanging="72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9720"/>
        </w:tabs>
        <w:ind w:left="9720" w:hanging="108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2960"/>
        </w:tabs>
        <w:ind w:left="12960" w:hanging="1440"/>
      </w:pPr>
      <w:rPr>
        <w:rFonts w:cs="Times New Roman" w:hint="default"/>
      </w:rPr>
    </w:lvl>
  </w:abstractNum>
  <w:abstractNum w:abstractNumId="41">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93B225F"/>
    <w:multiLevelType w:val="multilevel"/>
    <w:tmpl w:val="83DC07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3">
    <w:nsid w:val="4A1A04CC"/>
    <w:multiLevelType w:val="multilevel"/>
    <w:tmpl w:val="5C5EDD34"/>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CD722D5"/>
    <w:multiLevelType w:val="multilevel"/>
    <w:tmpl w:val="A5E4B44E"/>
    <w:lvl w:ilvl="0">
      <w:start w:val="32"/>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CED69D5"/>
    <w:multiLevelType w:val="multilevel"/>
    <w:tmpl w:val="D4F2C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6">
    <w:nsid w:val="4D5B5288"/>
    <w:multiLevelType w:val="multilevel"/>
    <w:tmpl w:val="71727CEA"/>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4E670480"/>
    <w:multiLevelType w:val="multilevel"/>
    <w:tmpl w:val="BE88FE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8">
    <w:nsid w:val="50B9168E"/>
    <w:multiLevelType w:val="multilevel"/>
    <w:tmpl w:val="110C74B4"/>
    <w:lvl w:ilvl="0">
      <w:start w:val="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52344EAC"/>
    <w:multiLevelType w:val="multilevel"/>
    <w:tmpl w:val="E7B6F694"/>
    <w:lvl w:ilvl="0">
      <w:start w:val="27"/>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0">
    <w:nsid w:val="57F401B0"/>
    <w:multiLevelType w:val="hybridMultilevel"/>
    <w:tmpl w:val="EC82B774"/>
    <w:lvl w:ilvl="0" w:tplc="611CFD56">
      <w:start w:val="1"/>
      <w:numFmt w:val="bullet"/>
      <w:lvlText w:val=""/>
      <w:lvlJc w:val="left"/>
      <w:pPr>
        <w:tabs>
          <w:tab w:val="num" w:pos="720"/>
        </w:tabs>
        <w:ind w:left="720" w:hanging="360"/>
      </w:pPr>
      <w:rPr>
        <w:rFonts w:ascii="Wingdings" w:hAnsi="Wingdings" w:hint="default"/>
        <w:sz w:val="24"/>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51">
    <w:nsid w:val="5A9254C8"/>
    <w:multiLevelType w:val="hybridMultilevel"/>
    <w:tmpl w:val="F60814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B884845"/>
    <w:multiLevelType w:val="multilevel"/>
    <w:tmpl w:val="AD529C80"/>
    <w:lvl w:ilvl="0">
      <w:start w:val="25"/>
      <w:numFmt w:val="decimal"/>
      <w:lvlText w:val="%1"/>
      <w:lvlJc w:val="left"/>
      <w:pPr>
        <w:tabs>
          <w:tab w:val="num" w:pos="720"/>
        </w:tabs>
        <w:ind w:left="720" w:hanging="720"/>
      </w:pPr>
      <w:rPr>
        <w:rFonts w:cs="Times New Roman" w:hint="default"/>
      </w:rPr>
    </w:lvl>
    <w:lvl w:ilvl="1">
      <w:start w:val="1"/>
      <w:numFmt w:val="decimal"/>
      <w:lvlText w:val="21.%2"/>
      <w:lvlJc w:val="left"/>
      <w:pPr>
        <w:tabs>
          <w:tab w:val="num" w:pos="2160"/>
        </w:tabs>
        <w:ind w:left="2160" w:hanging="720"/>
      </w:pPr>
      <w:rPr>
        <w:rFonts w:cs="Times New Roman" w:hint="default"/>
        <w:sz w:val="24"/>
        <w:szCs w:val="24"/>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480"/>
        </w:tabs>
        <w:ind w:left="6480" w:hanging="72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9720"/>
        </w:tabs>
        <w:ind w:left="9720" w:hanging="108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2960"/>
        </w:tabs>
        <w:ind w:left="12960" w:hanging="1440"/>
      </w:pPr>
      <w:rPr>
        <w:rFonts w:cs="Times New Roman" w:hint="default"/>
      </w:rPr>
    </w:lvl>
  </w:abstractNum>
  <w:abstractNum w:abstractNumId="53">
    <w:nsid w:val="5BC676F0"/>
    <w:multiLevelType w:val="multilevel"/>
    <w:tmpl w:val="C3FE5E0C"/>
    <w:lvl w:ilvl="0">
      <w:start w:val="28"/>
      <w:numFmt w:val="decimal"/>
      <w:lvlText w:val="%1"/>
      <w:lvlJc w:val="left"/>
      <w:pPr>
        <w:tabs>
          <w:tab w:val="num" w:pos="720"/>
        </w:tabs>
        <w:ind w:left="720" w:hanging="720"/>
      </w:pPr>
      <w:rPr>
        <w:rFonts w:cs="Times New Roman" w:hint="default"/>
      </w:rPr>
    </w:lvl>
    <w:lvl w:ilvl="1">
      <w:start w:val="1"/>
      <w:numFmt w:val="decimal"/>
      <w:lvlText w:val="24.%2"/>
      <w:lvlJc w:val="left"/>
      <w:pPr>
        <w:tabs>
          <w:tab w:val="num" w:pos="2160"/>
        </w:tabs>
        <w:ind w:left="2160" w:hanging="720"/>
      </w:pPr>
      <w:rPr>
        <w:rFonts w:cs="Times New Roman" w:hint="default"/>
        <w:sz w:val="24"/>
        <w:szCs w:val="24"/>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480"/>
        </w:tabs>
        <w:ind w:left="6480" w:hanging="72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9720"/>
        </w:tabs>
        <w:ind w:left="9720" w:hanging="108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2960"/>
        </w:tabs>
        <w:ind w:left="12960" w:hanging="1440"/>
      </w:pPr>
      <w:rPr>
        <w:rFonts w:cs="Times New Roman" w:hint="default"/>
      </w:rPr>
    </w:lvl>
  </w:abstractNum>
  <w:abstractNum w:abstractNumId="54">
    <w:nsid w:val="5DC47546"/>
    <w:multiLevelType w:val="multilevel"/>
    <w:tmpl w:val="8AAEC742"/>
    <w:lvl w:ilvl="0">
      <w:start w:val="31"/>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5F687047"/>
    <w:multiLevelType w:val="hybridMultilevel"/>
    <w:tmpl w:val="C8D428B8"/>
    <w:lvl w:ilvl="0" w:tplc="70BE91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44028F6"/>
    <w:multiLevelType w:val="hybridMultilevel"/>
    <w:tmpl w:val="98B4B7BA"/>
    <w:lvl w:ilvl="0" w:tplc="611CFD56">
      <w:start w:val="1"/>
      <w:numFmt w:val="bullet"/>
      <w:lvlText w:val=""/>
      <w:lvlJc w:val="left"/>
      <w:pPr>
        <w:tabs>
          <w:tab w:val="num" w:pos="720"/>
        </w:tabs>
        <w:ind w:left="720" w:hanging="360"/>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64A72124"/>
    <w:multiLevelType w:val="multilevel"/>
    <w:tmpl w:val="57E0C97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8">
    <w:nsid w:val="66232AB3"/>
    <w:multiLevelType w:val="multilevel"/>
    <w:tmpl w:val="6B062BB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color w:val="auto"/>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9">
    <w:nsid w:val="6727053C"/>
    <w:multiLevelType w:val="multilevel"/>
    <w:tmpl w:val="665A10FA"/>
    <w:lvl w:ilvl="0">
      <w:start w:val="22"/>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lowerLetter"/>
      <w:lvlText w:val="%4)"/>
      <w:lvlJc w:val="left"/>
      <w:pPr>
        <w:tabs>
          <w:tab w:val="num" w:pos="432"/>
        </w:tabs>
        <w:ind w:left="432" w:hanging="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67560B82"/>
    <w:multiLevelType w:val="hybridMultilevel"/>
    <w:tmpl w:val="7CA8AA6C"/>
    <w:lvl w:ilvl="0" w:tplc="716217AC">
      <w:start w:val="5"/>
      <w:numFmt w:val="upperRoman"/>
      <w:lvlText w:val="Section %1"/>
      <w:lvlJc w:val="center"/>
      <w:pPr>
        <w:tabs>
          <w:tab w:val="num" w:pos="72"/>
        </w:tabs>
        <w:ind w:left="72" w:hanging="72"/>
      </w:pPr>
      <w:rPr>
        <w:rFonts w:cs="Times New Roman" w:hint="default"/>
      </w:rPr>
    </w:lvl>
    <w:lvl w:ilvl="1" w:tplc="6F1C0224" w:tentative="1">
      <w:start w:val="1"/>
      <w:numFmt w:val="lowerLetter"/>
      <w:lvlText w:val="%2."/>
      <w:lvlJc w:val="left"/>
      <w:pPr>
        <w:ind w:left="1440" w:hanging="360"/>
      </w:pPr>
      <w:rPr>
        <w:rFonts w:cs="Times New Roman"/>
      </w:rPr>
    </w:lvl>
    <w:lvl w:ilvl="2" w:tplc="9BE2D7B6" w:tentative="1">
      <w:start w:val="1"/>
      <w:numFmt w:val="lowerRoman"/>
      <w:lvlText w:val="%3."/>
      <w:lvlJc w:val="right"/>
      <w:pPr>
        <w:ind w:left="2160" w:hanging="180"/>
      </w:pPr>
      <w:rPr>
        <w:rFonts w:cs="Times New Roman"/>
      </w:rPr>
    </w:lvl>
    <w:lvl w:ilvl="3" w:tplc="FF7E1E20" w:tentative="1">
      <w:start w:val="1"/>
      <w:numFmt w:val="decimal"/>
      <w:lvlText w:val="%4."/>
      <w:lvlJc w:val="left"/>
      <w:pPr>
        <w:ind w:left="2880" w:hanging="360"/>
      </w:pPr>
      <w:rPr>
        <w:rFonts w:cs="Times New Roman"/>
      </w:rPr>
    </w:lvl>
    <w:lvl w:ilvl="4" w:tplc="22DE2090" w:tentative="1">
      <w:start w:val="1"/>
      <w:numFmt w:val="lowerLetter"/>
      <w:lvlText w:val="%5."/>
      <w:lvlJc w:val="left"/>
      <w:pPr>
        <w:ind w:left="3600" w:hanging="360"/>
      </w:pPr>
      <w:rPr>
        <w:rFonts w:cs="Times New Roman"/>
      </w:rPr>
    </w:lvl>
    <w:lvl w:ilvl="5" w:tplc="870416D8" w:tentative="1">
      <w:start w:val="1"/>
      <w:numFmt w:val="lowerRoman"/>
      <w:lvlText w:val="%6."/>
      <w:lvlJc w:val="right"/>
      <w:pPr>
        <w:ind w:left="4320" w:hanging="180"/>
      </w:pPr>
      <w:rPr>
        <w:rFonts w:cs="Times New Roman"/>
      </w:rPr>
    </w:lvl>
    <w:lvl w:ilvl="6" w:tplc="B05074B4" w:tentative="1">
      <w:start w:val="1"/>
      <w:numFmt w:val="decimal"/>
      <w:lvlText w:val="%7."/>
      <w:lvlJc w:val="left"/>
      <w:pPr>
        <w:ind w:left="5040" w:hanging="360"/>
      </w:pPr>
      <w:rPr>
        <w:rFonts w:cs="Times New Roman"/>
      </w:rPr>
    </w:lvl>
    <w:lvl w:ilvl="7" w:tplc="8676C326" w:tentative="1">
      <w:start w:val="1"/>
      <w:numFmt w:val="lowerLetter"/>
      <w:lvlText w:val="%8."/>
      <w:lvlJc w:val="left"/>
      <w:pPr>
        <w:ind w:left="5760" w:hanging="360"/>
      </w:pPr>
      <w:rPr>
        <w:rFonts w:cs="Times New Roman"/>
      </w:rPr>
    </w:lvl>
    <w:lvl w:ilvl="8" w:tplc="3C609AD8" w:tentative="1">
      <w:start w:val="1"/>
      <w:numFmt w:val="lowerRoman"/>
      <w:lvlText w:val="%9."/>
      <w:lvlJc w:val="right"/>
      <w:pPr>
        <w:ind w:left="6480" w:hanging="180"/>
      </w:pPr>
      <w:rPr>
        <w:rFonts w:cs="Times New Roman"/>
      </w:rPr>
    </w:lvl>
  </w:abstractNum>
  <w:abstractNum w:abstractNumId="61">
    <w:nsid w:val="67F57EAF"/>
    <w:multiLevelType w:val="multilevel"/>
    <w:tmpl w:val="7A20C19A"/>
    <w:lvl w:ilvl="0">
      <w:start w:val="33"/>
      <w:numFmt w:val="decimal"/>
      <w:lvlText w:val="%1"/>
      <w:lvlJc w:val="left"/>
      <w:pPr>
        <w:tabs>
          <w:tab w:val="num" w:pos="720"/>
        </w:tabs>
        <w:ind w:left="720" w:hanging="720"/>
      </w:pPr>
      <w:rPr>
        <w:rFonts w:cs="Times New Roman" w:hint="default"/>
      </w:rPr>
    </w:lvl>
    <w:lvl w:ilvl="1">
      <w:start w:val="1"/>
      <w:numFmt w:val="decimal"/>
      <w:lvlText w:val="29.%2"/>
      <w:lvlJc w:val="left"/>
      <w:pPr>
        <w:tabs>
          <w:tab w:val="num" w:pos="2160"/>
        </w:tabs>
        <w:ind w:left="2160" w:hanging="720"/>
      </w:pPr>
      <w:rPr>
        <w:rFonts w:cs="Times New Roman" w:hint="default"/>
        <w:sz w:val="24"/>
        <w:szCs w:val="24"/>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480"/>
        </w:tabs>
        <w:ind w:left="6480" w:hanging="72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9720"/>
        </w:tabs>
        <w:ind w:left="9720" w:hanging="108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2960"/>
        </w:tabs>
        <w:ind w:left="12960" w:hanging="1440"/>
      </w:pPr>
      <w:rPr>
        <w:rFonts w:cs="Times New Roman" w:hint="default"/>
      </w:rPr>
    </w:lvl>
  </w:abstractNum>
  <w:abstractNum w:abstractNumId="62">
    <w:nsid w:val="6B980495"/>
    <w:multiLevelType w:val="multilevel"/>
    <w:tmpl w:val="D4BE3DDE"/>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723F1B32"/>
    <w:multiLevelType w:val="multilevel"/>
    <w:tmpl w:val="D6DC3AA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3763BFB"/>
    <w:multiLevelType w:val="multilevel"/>
    <w:tmpl w:val="F306EC08"/>
    <w:lvl w:ilvl="0">
      <w:start w:val="29"/>
      <w:numFmt w:val="decimal"/>
      <w:lvlText w:val="%1"/>
      <w:lvlJc w:val="left"/>
      <w:pPr>
        <w:tabs>
          <w:tab w:val="num" w:pos="360"/>
        </w:tabs>
        <w:ind w:left="360" w:hanging="360"/>
      </w:pPr>
      <w:rPr>
        <w:rFonts w:cs="Times New Roman" w:hint="default"/>
      </w:rPr>
    </w:lvl>
    <w:lvl w:ilvl="1">
      <w:start w:val="1"/>
      <w:numFmt w:val="decimal"/>
      <w:lvlText w:val="25.%2"/>
      <w:lvlJc w:val="left"/>
      <w:pPr>
        <w:tabs>
          <w:tab w:val="num" w:pos="1800"/>
        </w:tabs>
        <w:ind w:left="1800" w:hanging="360"/>
      </w:pPr>
      <w:rPr>
        <w:rFonts w:cs="Times New Roman" w:hint="default"/>
        <w:sz w:val="24"/>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480"/>
        </w:tabs>
        <w:ind w:left="6480" w:hanging="72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9720"/>
        </w:tabs>
        <w:ind w:left="9720" w:hanging="108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2960"/>
        </w:tabs>
        <w:ind w:left="12960" w:hanging="1440"/>
      </w:pPr>
      <w:rPr>
        <w:rFonts w:cs="Times New Roman" w:hint="default"/>
      </w:rPr>
    </w:lvl>
  </w:abstractNum>
  <w:abstractNum w:abstractNumId="65">
    <w:nsid w:val="74C04BB5"/>
    <w:multiLevelType w:val="multilevel"/>
    <w:tmpl w:val="62EC94CA"/>
    <w:lvl w:ilvl="0">
      <w:start w:val="26"/>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6C82F88"/>
    <w:multiLevelType w:val="multilevel"/>
    <w:tmpl w:val="7E0E6D0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7EC5CA6"/>
    <w:multiLevelType w:val="hybridMultilevel"/>
    <w:tmpl w:val="CA584D12"/>
    <w:lvl w:ilvl="0" w:tplc="AC220AEE">
      <w:start w:val="1"/>
      <w:numFmt w:val="decimal"/>
      <w:lvlText w:val="%1."/>
      <w:lvlJc w:val="left"/>
      <w:pPr>
        <w:tabs>
          <w:tab w:val="num" w:pos="720"/>
        </w:tabs>
        <w:ind w:left="720" w:hanging="720"/>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8">
    <w:nsid w:val="78C44923"/>
    <w:multiLevelType w:val="hybridMultilevel"/>
    <w:tmpl w:val="A0C04E8C"/>
    <w:lvl w:ilvl="0" w:tplc="611CFD56">
      <w:start w:val="1"/>
      <w:numFmt w:val="bullet"/>
      <w:lvlText w:val=""/>
      <w:lvlJc w:val="left"/>
      <w:pPr>
        <w:tabs>
          <w:tab w:val="num" w:pos="720"/>
        </w:tabs>
        <w:ind w:left="720" w:hanging="360"/>
      </w:pPr>
      <w:rPr>
        <w:rFonts w:ascii="Wingdings" w:hAnsi="Wingdings"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9">
    <w:nsid w:val="7F0E039A"/>
    <w:multiLevelType w:val="multilevel"/>
    <w:tmpl w:val="3D34844C"/>
    <w:lvl w:ilvl="0">
      <w:start w:val="30"/>
      <w:numFmt w:val="decimal"/>
      <w:lvlText w:val="%1"/>
      <w:lvlJc w:val="left"/>
      <w:pPr>
        <w:tabs>
          <w:tab w:val="num" w:pos="420"/>
        </w:tabs>
        <w:ind w:left="420" w:hanging="420"/>
      </w:pPr>
      <w:rPr>
        <w:rFonts w:cs="Times New Roman" w:hint="default"/>
      </w:rPr>
    </w:lvl>
    <w:lvl w:ilvl="1">
      <w:start w:val="1"/>
      <w:numFmt w:val="decimal"/>
      <w:lvlText w:val="26.%2"/>
      <w:lvlJc w:val="left"/>
      <w:pPr>
        <w:tabs>
          <w:tab w:val="num" w:pos="420"/>
        </w:tabs>
        <w:ind w:left="420" w:hanging="420"/>
      </w:pPr>
      <w:rPr>
        <w:rFonts w:cs="Times New Roman" w:hint="default"/>
        <w:color w:val="auto"/>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5"/>
  </w:num>
  <w:num w:numId="2">
    <w:abstractNumId w:val="19"/>
  </w:num>
  <w:num w:numId="3">
    <w:abstractNumId w:val="56"/>
  </w:num>
  <w:num w:numId="4">
    <w:abstractNumId w:val="32"/>
  </w:num>
  <w:num w:numId="5">
    <w:abstractNumId w:val="50"/>
  </w:num>
  <w:num w:numId="6">
    <w:abstractNumId w:val="68"/>
  </w:num>
  <w:num w:numId="7">
    <w:abstractNumId w:val="67"/>
  </w:num>
  <w:num w:numId="8">
    <w:abstractNumId w:val="41"/>
  </w:num>
  <w:num w:numId="9">
    <w:abstractNumId w:val="25"/>
  </w:num>
  <w:num w:numId="10">
    <w:abstractNumId w:val="2"/>
  </w:num>
  <w:num w:numId="11">
    <w:abstractNumId w:val="42"/>
  </w:num>
  <w:num w:numId="12">
    <w:abstractNumId w:val="38"/>
  </w:num>
  <w:num w:numId="13">
    <w:abstractNumId w:val="17"/>
  </w:num>
  <w:num w:numId="14">
    <w:abstractNumId w:val="8"/>
  </w:num>
  <w:num w:numId="15">
    <w:abstractNumId w:val="58"/>
  </w:num>
  <w:num w:numId="16">
    <w:abstractNumId w:val="4"/>
  </w:num>
  <w:num w:numId="17">
    <w:abstractNumId w:val="33"/>
  </w:num>
  <w:num w:numId="18">
    <w:abstractNumId w:val="45"/>
  </w:num>
  <w:num w:numId="19">
    <w:abstractNumId w:val="23"/>
  </w:num>
  <w:num w:numId="20">
    <w:abstractNumId w:val="47"/>
  </w:num>
  <w:num w:numId="21">
    <w:abstractNumId w:val="57"/>
  </w:num>
  <w:num w:numId="22">
    <w:abstractNumId w:val="11"/>
  </w:num>
  <w:num w:numId="23">
    <w:abstractNumId w:val="39"/>
  </w:num>
  <w:num w:numId="24">
    <w:abstractNumId w:val="28"/>
  </w:num>
  <w:num w:numId="25">
    <w:abstractNumId w:val="36"/>
  </w:num>
  <w:num w:numId="26">
    <w:abstractNumId w:val="14"/>
  </w:num>
  <w:num w:numId="27">
    <w:abstractNumId w:val="16"/>
  </w:num>
  <w:num w:numId="28">
    <w:abstractNumId w:val="9"/>
  </w:num>
  <w:num w:numId="29">
    <w:abstractNumId w:val="13"/>
  </w:num>
  <w:num w:numId="30">
    <w:abstractNumId w:val="46"/>
  </w:num>
  <w:num w:numId="31">
    <w:abstractNumId w:val="34"/>
  </w:num>
  <w:num w:numId="32">
    <w:abstractNumId w:val="1"/>
  </w:num>
  <w:num w:numId="33">
    <w:abstractNumId w:val="59"/>
  </w:num>
  <w:num w:numId="34">
    <w:abstractNumId w:val="30"/>
  </w:num>
  <w:num w:numId="35">
    <w:abstractNumId w:val="5"/>
  </w:num>
  <w:num w:numId="36">
    <w:abstractNumId w:val="3"/>
  </w:num>
  <w:num w:numId="37">
    <w:abstractNumId w:val="54"/>
  </w:num>
  <w:num w:numId="38">
    <w:abstractNumId w:val="44"/>
  </w:num>
  <w:num w:numId="39">
    <w:abstractNumId w:val="12"/>
  </w:num>
  <w:num w:numId="40">
    <w:abstractNumId w:val="62"/>
  </w:num>
  <w:num w:numId="41">
    <w:abstractNumId w:val="48"/>
  </w:num>
  <w:num w:numId="42">
    <w:abstractNumId w:val="21"/>
  </w:num>
  <w:num w:numId="43">
    <w:abstractNumId w:val="20"/>
  </w:num>
  <w:num w:numId="44">
    <w:abstractNumId w:val="22"/>
  </w:num>
  <w:num w:numId="45">
    <w:abstractNumId w:val="60"/>
  </w:num>
  <w:num w:numId="46">
    <w:abstractNumId w:val="63"/>
  </w:num>
  <w:num w:numId="47">
    <w:abstractNumId w:val="43"/>
  </w:num>
  <w:num w:numId="48">
    <w:abstractNumId w:val="6"/>
  </w:num>
  <w:num w:numId="49">
    <w:abstractNumId w:val="69"/>
  </w:num>
  <w:num w:numId="50">
    <w:abstractNumId w:val="52"/>
  </w:num>
  <w:num w:numId="51">
    <w:abstractNumId w:val="15"/>
  </w:num>
  <w:num w:numId="52">
    <w:abstractNumId w:val="40"/>
  </w:num>
  <w:num w:numId="53">
    <w:abstractNumId w:val="53"/>
  </w:num>
  <w:num w:numId="54">
    <w:abstractNumId w:val="64"/>
  </w:num>
  <w:num w:numId="55">
    <w:abstractNumId w:val="65"/>
  </w:num>
  <w:num w:numId="56">
    <w:abstractNumId w:val="49"/>
  </w:num>
  <w:num w:numId="57">
    <w:abstractNumId w:val="61"/>
  </w:num>
  <w:num w:numId="58">
    <w:abstractNumId w:val="37"/>
  </w:num>
  <w:num w:numId="59">
    <w:abstractNumId w:val="10"/>
  </w:num>
  <w:num w:numId="60">
    <w:abstractNumId w:val="24"/>
  </w:num>
  <w:num w:numId="61">
    <w:abstractNumId w:val="0"/>
  </w:num>
  <w:num w:numId="62">
    <w:abstractNumId w:val="51"/>
  </w:num>
  <w:num w:numId="63">
    <w:abstractNumId w:val="18"/>
  </w:num>
  <w:num w:numId="64">
    <w:abstractNumId w:val="66"/>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num>
  <w:num w:numId="69">
    <w:abstractNumId w:val="55"/>
  </w:num>
  <w:num w:numId="70">
    <w:abstractNumId w:val="29"/>
  </w:num>
  <w:num w:numId="71">
    <w:abstractNumId w:val="2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1025"/>
    <w:rsid w:val="00002E3B"/>
    <w:rsid w:val="00003E30"/>
    <w:rsid w:val="00004001"/>
    <w:rsid w:val="00006ABC"/>
    <w:rsid w:val="0000742A"/>
    <w:rsid w:val="00013154"/>
    <w:rsid w:val="000171D2"/>
    <w:rsid w:val="000203AD"/>
    <w:rsid w:val="0002240C"/>
    <w:rsid w:val="00025FED"/>
    <w:rsid w:val="0002623A"/>
    <w:rsid w:val="0002709D"/>
    <w:rsid w:val="000273E3"/>
    <w:rsid w:val="0003091E"/>
    <w:rsid w:val="0003335B"/>
    <w:rsid w:val="00033773"/>
    <w:rsid w:val="00033C51"/>
    <w:rsid w:val="00034D5D"/>
    <w:rsid w:val="0003599C"/>
    <w:rsid w:val="00035F09"/>
    <w:rsid w:val="000365A4"/>
    <w:rsid w:val="000375DB"/>
    <w:rsid w:val="00040F46"/>
    <w:rsid w:val="0004336E"/>
    <w:rsid w:val="000505ED"/>
    <w:rsid w:val="00054577"/>
    <w:rsid w:val="00054811"/>
    <w:rsid w:val="00062155"/>
    <w:rsid w:val="00064455"/>
    <w:rsid w:val="00064999"/>
    <w:rsid w:val="000649BC"/>
    <w:rsid w:val="00070B77"/>
    <w:rsid w:val="00070CB2"/>
    <w:rsid w:val="00072BF9"/>
    <w:rsid w:val="00072C01"/>
    <w:rsid w:val="000741E7"/>
    <w:rsid w:val="00074DEA"/>
    <w:rsid w:val="00074E83"/>
    <w:rsid w:val="0007508A"/>
    <w:rsid w:val="00076F7F"/>
    <w:rsid w:val="00077BE7"/>
    <w:rsid w:val="00081D7A"/>
    <w:rsid w:val="00082FF4"/>
    <w:rsid w:val="0008423A"/>
    <w:rsid w:val="00084BC8"/>
    <w:rsid w:val="000859A4"/>
    <w:rsid w:val="00086112"/>
    <w:rsid w:val="0008683E"/>
    <w:rsid w:val="00086C33"/>
    <w:rsid w:val="0008786B"/>
    <w:rsid w:val="000911C0"/>
    <w:rsid w:val="000A0F72"/>
    <w:rsid w:val="000A1386"/>
    <w:rsid w:val="000A2540"/>
    <w:rsid w:val="000A66FD"/>
    <w:rsid w:val="000B22C4"/>
    <w:rsid w:val="000B307A"/>
    <w:rsid w:val="000B4714"/>
    <w:rsid w:val="000B52E2"/>
    <w:rsid w:val="000B667E"/>
    <w:rsid w:val="000B7ADD"/>
    <w:rsid w:val="000C0BA0"/>
    <w:rsid w:val="000C2075"/>
    <w:rsid w:val="000C502F"/>
    <w:rsid w:val="000D21C8"/>
    <w:rsid w:val="000D34B2"/>
    <w:rsid w:val="000D3975"/>
    <w:rsid w:val="000E0789"/>
    <w:rsid w:val="000E173A"/>
    <w:rsid w:val="000E252C"/>
    <w:rsid w:val="000E4899"/>
    <w:rsid w:val="000E541B"/>
    <w:rsid w:val="000E69BD"/>
    <w:rsid w:val="000F0A0D"/>
    <w:rsid w:val="000F3A4D"/>
    <w:rsid w:val="000F50FA"/>
    <w:rsid w:val="000F7D27"/>
    <w:rsid w:val="00100200"/>
    <w:rsid w:val="0010537C"/>
    <w:rsid w:val="00105928"/>
    <w:rsid w:val="00105B8A"/>
    <w:rsid w:val="001066DB"/>
    <w:rsid w:val="00106B68"/>
    <w:rsid w:val="00111396"/>
    <w:rsid w:val="00111D4D"/>
    <w:rsid w:val="00116544"/>
    <w:rsid w:val="00116B49"/>
    <w:rsid w:val="00117B78"/>
    <w:rsid w:val="0012030F"/>
    <w:rsid w:val="00122F27"/>
    <w:rsid w:val="00123E19"/>
    <w:rsid w:val="00125BC8"/>
    <w:rsid w:val="00127076"/>
    <w:rsid w:val="00127BF1"/>
    <w:rsid w:val="00127F04"/>
    <w:rsid w:val="00130899"/>
    <w:rsid w:val="00130E1A"/>
    <w:rsid w:val="0013110D"/>
    <w:rsid w:val="00131669"/>
    <w:rsid w:val="0013170D"/>
    <w:rsid w:val="00133CF9"/>
    <w:rsid w:val="00142354"/>
    <w:rsid w:val="00146BD6"/>
    <w:rsid w:val="0014759B"/>
    <w:rsid w:val="00147A36"/>
    <w:rsid w:val="00150A54"/>
    <w:rsid w:val="00151484"/>
    <w:rsid w:val="0015152A"/>
    <w:rsid w:val="00152023"/>
    <w:rsid w:val="0015307B"/>
    <w:rsid w:val="001530A3"/>
    <w:rsid w:val="00154B78"/>
    <w:rsid w:val="00160CF0"/>
    <w:rsid w:val="001628D3"/>
    <w:rsid w:val="001648D9"/>
    <w:rsid w:val="00165BB9"/>
    <w:rsid w:val="00166CF5"/>
    <w:rsid w:val="00167FCA"/>
    <w:rsid w:val="00170234"/>
    <w:rsid w:val="00170B67"/>
    <w:rsid w:val="001717DC"/>
    <w:rsid w:val="00171C8D"/>
    <w:rsid w:val="00172784"/>
    <w:rsid w:val="001728B7"/>
    <w:rsid w:val="00172C67"/>
    <w:rsid w:val="00175464"/>
    <w:rsid w:val="00177488"/>
    <w:rsid w:val="00181B4C"/>
    <w:rsid w:val="00182284"/>
    <w:rsid w:val="00182A84"/>
    <w:rsid w:val="00184A17"/>
    <w:rsid w:val="0018514A"/>
    <w:rsid w:val="00185FB2"/>
    <w:rsid w:val="00187714"/>
    <w:rsid w:val="0019172A"/>
    <w:rsid w:val="00191C70"/>
    <w:rsid w:val="00192202"/>
    <w:rsid w:val="00192C86"/>
    <w:rsid w:val="00192E16"/>
    <w:rsid w:val="00196963"/>
    <w:rsid w:val="00196BAA"/>
    <w:rsid w:val="00197417"/>
    <w:rsid w:val="001A0CFA"/>
    <w:rsid w:val="001A1056"/>
    <w:rsid w:val="001A377E"/>
    <w:rsid w:val="001B2593"/>
    <w:rsid w:val="001B3B9B"/>
    <w:rsid w:val="001B4B98"/>
    <w:rsid w:val="001B5BFA"/>
    <w:rsid w:val="001B5FD5"/>
    <w:rsid w:val="001B7119"/>
    <w:rsid w:val="001C7816"/>
    <w:rsid w:val="001D0678"/>
    <w:rsid w:val="001D2061"/>
    <w:rsid w:val="001D369B"/>
    <w:rsid w:val="001D41F6"/>
    <w:rsid w:val="001D49CF"/>
    <w:rsid w:val="001D58A3"/>
    <w:rsid w:val="001E3803"/>
    <w:rsid w:val="001E4B9E"/>
    <w:rsid w:val="001E51D6"/>
    <w:rsid w:val="001E7D9C"/>
    <w:rsid w:val="001F0FEB"/>
    <w:rsid w:val="001F43CB"/>
    <w:rsid w:val="00200DEA"/>
    <w:rsid w:val="00201441"/>
    <w:rsid w:val="00201FDC"/>
    <w:rsid w:val="00204680"/>
    <w:rsid w:val="00206F1E"/>
    <w:rsid w:val="002071A4"/>
    <w:rsid w:val="002120B6"/>
    <w:rsid w:val="00212319"/>
    <w:rsid w:val="002125C6"/>
    <w:rsid w:val="002212B8"/>
    <w:rsid w:val="00223301"/>
    <w:rsid w:val="00223616"/>
    <w:rsid w:val="0022553F"/>
    <w:rsid w:val="00226E01"/>
    <w:rsid w:val="00226F48"/>
    <w:rsid w:val="002300DB"/>
    <w:rsid w:val="00230B39"/>
    <w:rsid w:val="0023272E"/>
    <w:rsid w:val="00232AAF"/>
    <w:rsid w:val="00233BD4"/>
    <w:rsid w:val="00233D1B"/>
    <w:rsid w:val="00233F31"/>
    <w:rsid w:val="002367F3"/>
    <w:rsid w:val="0023793E"/>
    <w:rsid w:val="002409D2"/>
    <w:rsid w:val="00241472"/>
    <w:rsid w:val="00243E39"/>
    <w:rsid w:val="0024479A"/>
    <w:rsid w:val="0024583E"/>
    <w:rsid w:val="0024762A"/>
    <w:rsid w:val="002507DE"/>
    <w:rsid w:val="00250FE0"/>
    <w:rsid w:val="002512E2"/>
    <w:rsid w:val="0025313F"/>
    <w:rsid w:val="00253B6F"/>
    <w:rsid w:val="00253DAB"/>
    <w:rsid w:val="00254C00"/>
    <w:rsid w:val="00254E50"/>
    <w:rsid w:val="00255552"/>
    <w:rsid w:val="002563CD"/>
    <w:rsid w:val="00260ACD"/>
    <w:rsid w:val="00260F1B"/>
    <w:rsid w:val="00263C75"/>
    <w:rsid w:val="00263DD2"/>
    <w:rsid w:val="00270FD2"/>
    <w:rsid w:val="00271A54"/>
    <w:rsid w:val="00272A26"/>
    <w:rsid w:val="002733AE"/>
    <w:rsid w:val="0027357C"/>
    <w:rsid w:val="002746F4"/>
    <w:rsid w:val="002759AD"/>
    <w:rsid w:val="00280D6E"/>
    <w:rsid w:val="00281E77"/>
    <w:rsid w:val="002828BD"/>
    <w:rsid w:val="0028383F"/>
    <w:rsid w:val="002851CC"/>
    <w:rsid w:val="002865DF"/>
    <w:rsid w:val="00290886"/>
    <w:rsid w:val="00291107"/>
    <w:rsid w:val="00292132"/>
    <w:rsid w:val="00292253"/>
    <w:rsid w:val="002923EA"/>
    <w:rsid w:val="00293E5D"/>
    <w:rsid w:val="00297BC1"/>
    <w:rsid w:val="00297D65"/>
    <w:rsid w:val="002A04D8"/>
    <w:rsid w:val="002A0BC7"/>
    <w:rsid w:val="002A14C5"/>
    <w:rsid w:val="002A2929"/>
    <w:rsid w:val="002A2DCD"/>
    <w:rsid w:val="002A4187"/>
    <w:rsid w:val="002A492C"/>
    <w:rsid w:val="002A5F04"/>
    <w:rsid w:val="002B1ABA"/>
    <w:rsid w:val="002B3082"/>
    <w:rsid w:val="002B34BD"/>
    <w:rsid w:val="002B3F1B"/>
    <w:rsid w:val="002B4105"/>
    <w:rsid w:val="002B6E88"/>
    <w:rsid w:val="002C1792"/>
    <w:rsid w:val="002C3163"/>
    <w:rsid w:val="002C3592"/>
    <w:rsid w:val="002C487A"/>
    <w:rsid w:val="002C53C0"/>
    <w:rsid w:val="002C5FAB"/>
    <w:rsid w:val="002C7EF0"/>
    <w:rsid w:val="002D0665"/>
    <w:rsid w:val="002D3B1D"/>
    <w:rsid w:val="002D56C7"/>
    <w:rsid w:val="002D7600"/>
    <w:rsid w:val="002E5DC3"/>
    <w:rsid w:val="002E6DAC"/>
    <w:rsid w:val="002E7645"/>
    <w:rsid w:val="002F46B1"/>
    <w:rsid w:val="002F4CAD"/>
    <w:rsid w:val="00301862"/>
    <w:rsid w:val="00302715"/>
    <w:rsid w:val="0030277D"/>
    <w:rsid w:val="00303CAE"/>
    <w:rsid w:val="00304000"/>
    <w:rsid w:val="00310063"/>
    <w:rsid w:val="00311125"/>
    <w:rsid w:val="003138B8"/>
    <w:rsid w:val="0031473E"/>
    <w:rsid w:val="00316B35"/>
    <w:rsid w:val="00321BCE"/>
    <w:rsid w:val="00322B87"/>
    <w:rsid w:val="00322D1F"/>
    <w:rsid w:val="00323261"/>
    <w:rsid w:val="0032477A"/>
    <w:rsid w:val="00324F6E"/>
    <w:rsid w:val="0032741B"/>
    <w:rsid w:val="00327495"/>
    <w:rsid w:val="00331C25"/>
    <w:rsid w:val="00332187"/>
    <w:rsid w:val="00333BBB"/>
    <w:rsid w:val="00333E0C"/>
    <w:rsid w:val="00333FB8"/>
    <w:rsid w:val="00342787"/>
    <w:rsid w:val="0034463E"/>
    <w:rsid w:val="00347562"/>
    <w:rsid w:val="0035088F"/>
    <w:rsid w:val="003525A8"/>
    <w:rsid w:val="003555C9"/>
    <w:rsid w:val="003617C4"/>
    <w:rsid w:val="00362418"/>
    <w:rsid w:val="003633EA"/>
    <w:rsid w:val="00366E04"/>
    <w:rsid w:val="003701FB"/>
    <w:rsid w:val="00371875"/>
    <w:rsid w:val="00373493"/>
    <w:rsid w:val="003738C8"/>
    <w:rsid w:val="0037459C"/>
    <w:rsid w:val="00375997"/>
    <w:rsid w:val="00375BA4"/>
    <w:rsid w:val="00377298"/>
    <w:rsid w:val="0037738F"/>
    <w:rsid w:val="00381948"/>
    <w:rsid w:val="00382360"/>
    <w:rsid w:val="00382A35"/>
    <w:rsid w:val="00384966"/>
    <w:rsid w:val="003855E3"/>
    <w:rsid w:val="00386F2A"/>
    <w:rsid w:val="00392A69"/>
    <w:rsid w:val="00392CEB"/>
    <w:rsid w:val="003930D4"/>
    <w:rsid w:val="00394ABB"/>
    <w:rsid w:val="00395111"/>
    <w:rsid w:val="00396AB1"/>
    <w:rsid w:val="00397883"/>
    <w:rsid w:val="00397C02"/>
    <w:rsid w:val="003A0790"/>
    <w:rsid w:val="003A5C56"/>
    <w:rsid w:val="003B1E42"/>
    <w:rsid w:val="003B1F1B"/>
    <w:rsid w:val="003B25E9"/>
    <w:rsid w:val="003B32C8"/>
    <w:rsid w:val="003B3A2C"/>
    <w:rsid w:val="003B4CE1"/>
    <w:rsid w:val="003C3885"/>
    <w:rsid w:val="003D1596"/>
    <w:rsid w:val="003D2200"/>
    <w:rsid w:val="003D2A55"/>
    <w:rsid w:val="003D3DCB"/>
    <w:rsid w:val="003D428B"/>
    <w:rsid w:val="003D60D7"/>
    <w:rsid w:val="003D61EC"/>
    <w:rsid w:val="003E01BA"/>
    <w:rsid w:val="003E0D5A"/>
    <w:rsid w:val="003E133D"/>
    <w:rsid w:val="003E1C12"/>
    <w:rsid w:val="003E45C1"/>
    <w:rsid w:val="003E479D"/>
    <w:rsid w:val="003E5CED"/>
    <w:rsid w:val="003E7C18"/>
    <w:rsid w:val="003F1F1A"/>
    <w:rsid w:val="003F28BA"/>
    <w:rsid w:val="003F2AA1"/>
    <w:rsid w:val="003F5BF6"/>
    <w:rsid w:val="003F71C8"/>
    <w:rsid w:val="003F7941"/>
    <w:rsid w:val="003F7F96"/>
    <w:rsid w:val="00401F2B"/>
    <w:rsid w:val="004035E1"/>
    <w:rsid w:val="00405717"/>
    <w:rsid w:val="00414715"/>
    <w:rsid w:val="004169BC"/>
    <w:rsid w:val="00417F5C"/>
    <w:rsid w:val="00420B84"/>
    <w:rsid w:val="00421057"/>
    <w:rsid w:val="00422A95"/>
    <w:rsid w:val="00424C1D"/>
    <w:rsid w:val="0042523A"/>
    <w:rsid w:val="00430220"/>
    <w:rsid w:val="0043140A"/>
    <w:rsid w:val="00431431"/>
    <w:rsid w:val="0043187C"/>
    <w:rsid w:val="004329FF"/>
    <w:rsid w:val="00433614"/>
    <w:rsid w:val="00434CF7"/>
    <w:rsid w:val="004379E3"/>
    <w:rsid w:val="004430A3"/>
    <w:rsid w:val="0044330B"/>
    <w:rsid w:val="00444DA9"/>
    <w:rsid w:val="00446EB7"/>
    <w:rsid w:val="00447D3F"/>
    <w:rsid w:val="004507A0"/>
    <w:rsid w:val="00450899"/>
    <w:rsid w:val="004524B8"/>
    <w:rsid w:val="004527A2"/>
    <w:rsid w:val="0045421F"/>
    <w:rsid w:val="004563E3"/>
    <w:rsid w:val="004603E4"/>
    <w:rsid w:val="004608C1"/>
    <w:rsid w:val="004624F8"/>
    <w:rsid w:val="0046470A"/>
    <w:rsid w:val="004729E4"/>
    <w:rsid w:val="00472A72"/>
    <w:rsid w:val="00473190"/>
    <w:rsid w:val="00474399"/>
    <w:rsid w:val="0047556D"/>
    <w:rsid w:val="004760E7"/>
    <w:rsid w:val="00477133"/>
    <w:rsid w:val="00487846"/>
    <w:rsid w:val="004900DE"/>
    <w:rsid w:val="00492BD5"/>
    <w:rsid w:val="00493311"/>
    <w:rsid w:val="0049425D"/>
    <w:rsid w:val="00494701"/>
    <w:rsid w:val="00494895"/>
    <w:rsid w:val="0049514B"/>
    <w:rsid w:val="0049560D"/>
    <w:rsid w:val="00496699"/>
    <w:rsid w:val="00496868"/>
    <w:rsid w:val="004A15EB"/>
    <w:rsid w:val="004A2D33"/>
    <w:rsid w:val="004A3F34"/>
    <w:rsid w:val="004A6BCB"/>
    <w:rsid w:val="004A7FD5"/>
    <w:rsid w:val="004B0D96"/>
    <w:rsid w:val="004B6FE5"/>
    <w:rsid w:val="004C0D1F"/>
    <w:rsid w:val="004C193D"/>
    <w:rsid w:val="004C1F13"/>
    <w:rsid w:val="004C5D95"/>
    <w:rsid w:val="004D315A"/>
    <w:rsid w:val="004D742B"/>
    <w:rsid w:val="004E2017"/>
    <w:rsid w:val="004E3421"/>
    <w:rsid w:val="004E439D"/>
    <w:rsid w:val="004E5EBF"/>
    <w:rsid w:val="004E64EB"/>
    <w:rsid w:val="004F0217"/>
    <w:rsid w:val="004F0D91"/>
    <w:rsid w:val="004F1267"/>
    <w:rsid w:val="004F2E27"/>
    <w:rsid w:val="004F6C7A"/>
    <w:rsid w:val="005008EB"/>
    <w:rsid w:val="00501148"/>
    <w:rsid w:val="005018A2"/>
    <w:rsid w:val="00501A06"/>
    <w:rsid w:val="005020AA"/>
    <w:rsid w:val="00502ABA"/>
    <w:rsid w:val="005033DC"/>
    <w:rsid w:val="00503B37"/>
    <w:rsid w:val="0050477D"/>
    <w:rsid w:val="00505145"/>
    <w:rsid w:val="00506D23"/>
    <w:rsid w:val="005072B4"/>
    <w:rsid w:val="00507993"/>
    <w:rsid w:val="00507FB5"/>
    <w:rsid w:val="00510153"/>
    <w:rsid w:val="005109C4"/>
    <w:rsid w:val="00510C0F"/>
    <w:rsid w:val="005112E1"/>
    <w:rsid w:val="00515A49"/>
    <w:rsid w:val="00515D60"/>
    <w:rsid w:val="005200CA"/>
    <w:rsid w:val="0052794D"/>
    <w:rsid w:val="00527D70"/>
    <w:rsid w:val="005307E9"/>
    <w:rsid w:val="00531955"/>
    <w:rsid w:val="00533FA0"/>
    <w:rsid w:val="0054089D"/>
    <w:rsid w:val="00540FC9"/>
    <w:rsid w:val="00542690"/>
    <w:rsid w:val="00543F7B"/>
    <w:rsid w:val="00544131"/>
    <w:rsid w:val="00544CBC"/>
    <w:rsid w:val="00547024"/>
    <w:rsid w:val="0055031E"/>
    <w:rsid w:val="00550F74"/>
    <w:rsid w:val="00551C7E"/>
    <w:rsid w:val="005529CC"/>
    <w:rsid w:val="00553965"/>
    <w:rsid w:val="00554134"/>
    <w:rsid w:val="00556122"/>
    <w:rsid w:val="00556281"/>
    <w:rsid w:val="00556B9C"/>
    <w:rsid w:val="00561ED0"/>
    <w:rsid w:val="00564B01"/>
    <w:rsid w:val="00564EC8"/>
    <w:rsid w:val="00565391"/>
    <w:rsid w:val="005677B1"/>
    <w:rsid w:val="00567F71"/>
    <w:rsid w:val="005727C0"/>
    <w:rsid w:val="005732C1"/>
    <w:rsid w:val="00574448"/>
    <w:rsid w:val="00577C28"/>
    <w:rsid w:val="00580E39"/>
    <w:rsid w:val="00581835"/>
    <w:rsid w:val="00582772"/>
    <w:rsid w:val="00583068"/>
    <w:rsid w:val="005830B3"/>
    <w:rsid w:val="005833D1"/>
    <w:rsid w:val="00590D28"/>
    <w:rsid w:val="005913DA"/>
    <w:rsid w:val="005923D4"/>
    <w:rsid w:val="00593037"/>
    <w:rsid w:val="00594BF6"/>
    <w:rsid w:val="00595616"/>
    <w:rsid w:val="005A02BF"/>
    <w:rsid w:val="005A0679"/>
    <w:rsid w:val="005A470A"/>
    <w:rsid w:val="005A627F"/>
    <w:rsid w:val="005B1EC1"/>
    <w:rsid w:val="005C13C1"/>
    <w:rsid w:val="005C3613"/>
    <w:rsid w:val="005C478E"/>
    <w:rsid w:val="005C4EDC"/>
    <w:rsid w:val="005C5F63"/>
    <w:rsid w:val="005C6577"/>
    <w:rsid w:val="005C7005"/>
    <w:rsid w:val="005E295D"/>
    <w:rsid w:val="005E31F8"/>
    <w:rsid w:val="005E41C9"/>
    <w:rsid w:val="005E4421"/>
    <w:rsid w:val="005E4D65"/>
    <w:rsid w:val="005E618F"/>
    <w:rsid w:val="005E7CD6"/>
    <w:rsid w:val="005F128A"/>
    <w:rsid w:val="005F198E"/>
    <w:rsid w:val="005F2311"/>
    <w:rsid w:val="005F29E8"/>
    <w:rsid w:val="005F3D62"/>
    <w:rsid w:val="005F760B"/>
    <w:rsid w:val="00602437"/>
    <w:rsid w:val="00602B1B"/>
    <w:rsid w:val="006031C0"/>
    <w:rsid w:val="00603D97"/>
    <w:rsid w:val="006059FC"/>
    <w:rsid w:val="00605C41"/>
    <w:rsid w:val="00605D38"/>
    <w:rsid w:val="00606890"/>
    <w:rsid w:val="00607539"/>
    <w:rsid w:val="0060791A"/>
    <w:rsid w:val="0060791C"/>
    <w:rsid w:val="0061068D"/>
    <w:rsid w:val="00612290"/>
    <w:rsid w:val="006129A7"/>
    <w:rsid w:val="006129D0"/>
    <w:rsid w:val="00612C5D"/>
    <w:rsid w:val="00614CEC"/>
    <w:rsid w:val="00614F67"/>
    <w:rsid w:val="006166B2"/>
    <w:rsid w:val="00616C21"/>
    <w:rsid w:val="0062363E"/>
    <w:rsid w:val="00624360"/>
    <w:rsid w:val="0062460A"/>
    <w:rsid w:val="00630D2D"/>
    <w:rsid w:val="00632183"/>
    <w:rsid w:val="006325CF"/>
    <w:rsid w:val="006340BC"/>
    <w:rsid w:val="006354EE"/>
    <w:rsid w:val="00637EAC"/>
    <w:rsid w:val="0064094F"/>
    <w:rsid w:val="0064167E"/>
    <w:rsid w:val="00642442"/>
    <w:rsid w:val="00642B08"/>
    <w:rsid w:val="006430CF"/>
    <w:rsid w:val="00643ED9"/>
    <w:rsid w:val="00645795"/>
    <w:rsid w:val="00645A31"/>
    <w:rsid w:val="006470B8"/>
    <w:rsid w:val="00650070"/>
    <w:rsid w:val="00651D5C"/>
    <w:rsid w:val="00652445"/>
    <w:rsid w:val="006533BA"/>
    <w:rsid w:val="00655414"/>
    <w:rsid w:val="006561EE"/>
    <w:rsid w:val="00657EC5"/>
    <w:rsid w:val="006601F5"/>
    <w:rsid w:val="00661F10"/>
    <w:rsid w:val="0066226B"/>
    <w:rsid w:val="00663556"/>
    <w:rsid w:val="0066499D"/>
    <w:rsid w:val="00664EF4"/>
    <w:rsid w:val="00670290"/>
    <w:rsid w:val="00671DF1"/>
    <w:rsid w:val="00672598"/>
    <w:rsid w:val="00674B45"/>
    <w:rsid w:val="00674F53"/>
    <w:rsid w:val="0067546B"/>
    <w:rsid w:val="00675AE9"/>
    <w:rsid w:val="00680C4A"/>
    <w:rsid w:val="00682144"/>
    <w:rsid w:val="00682A67"/>
    <w:rsid w:val="0068613E"/>
    <w:rsid w:val="00686B63"/>
    <w:rsid w:val="006873AB"/>
    <w:rsid w:val="00690B3B"/>
    <w:rsid w:val="00691B06"/>
    <w:rsid w:val="00692139"/>
    <w:rsid w:val="006926B4"/>
    <w:rsid w:val="00692FA3"/>
    <w:rsid w:val="0069579A"/>
    <w:rsid w:val="00696A9F"/>
    <w:rsid w:val="006974CF"/>
    <w:rsid w:val="006A0575"/>
    <w:rsid w:val="006A2EFE"/>
    <w:rsid w:val="006A6FE7"/>
    <w:rsid w:val="006A7872"/>
    <w:rsid w:val="006A7DB2"/>
    <w:rsid w:val="006B0614"/>
    <w:rsid w:val="006B0A6C"/>
    <w:rsid w:val="006B1C4E"/>
    <w:rsid w:val="006B29B9"/>
    <w:rsid w:val="006B6CD6"/>
    <w:rsid w:val="006B7B50"/>
    <w:rsid w:val="006C0B85"/>
    <w:rsid w:val="006C0D8E"/>
    <w:rsid w:val="006C309C"/>
    <w:rsid w:val="006C38D5"/>
    <w:rsid w:val="006C417A"/>
    <w:rsid w:val="006C5131"/>
    <w:rsid w:val="006C6BF8"/>
    <w:rsid w:val="006C6DF3"/>
    <w:rsid w:val="006D07CE"/>
    <w:rsid w:val="006D191D"/>
    <w:rsid w:val="006D1CA4"/>
    <w:rsid w:val="006D3395"/>
    <w:rsid w:val="006D3986"/>
    <w:rsid w:val="006D763E"/>
    <w:rsid w:val="006D7B65"/>
    <w:rsid w:val="006E3B7C"/>
    <w:rsid w:val="006E3D40"/>
    <w:rsid w:val="006E3F82"/>
    <w:rsid w:val="006E5268"/>
    <w:rsid w:val="006E5274"/>
    <w:rsid w:val="006E54FA"/>
    <w:rsid w:val="006E5DC5"/>
    <w:rsid w:val="006E5ED5"/>
    <w:rsid w:val="006E621F"/>
    <w:rsid w:val="006E64BB"/>
    <w:rsid w:val="006E7DB9"/>
    <w:rsid w:val="006F0A5B"/>
    <w:rsid w:val="006F46D9"/>
    <w:rsid w:val="006F47DE"/>
    <w:rsid w:val="006F484D"/>
    <w:rsid w:val="006F6415"/>
    <w:rsid w:val="006F728B"/>
    <w:rsid w:val="006F7762"/>
    <w:rsid w:val="007006F9"/>
    <w:rsid w:val="0070142A"/>
    <w:rsid w:val="00705B40"/>
    <w:rsid w:val="007073CA"/>
    <w:rsid w:val="0071187D"/>
    <w:rsid w:val="007158C7"/>
    <w:rsid w:val="007170E6"/>
    <w:rsid w:val="007171CD"/>
    <w:rsid w:val="007205DF"/>
    <w:rsid w:val="007217BA"/>
    <w:rsid w:val="00722553"/>
    <w:rsid w:val="0072394D"/>
    <w:rsid w:val="007248B6"/>
    <w:rsid w:val="00725014"/>
    <w:rsid w:val="00725430"/>
    <w:rsid w:val="0072702E"/>
    <w:rsid w:val="0072781D"/>
    <w:rsid w:val="007301C7"/>
    <w:rsid w:val="00731EB7"/>
    <w:rsid w:val="0073250C"/>
    <w:rsid w:val="00732E65"/>
    <w:rsid w:val="00733C4E"/>
    <w:rsid w:val="00733DAC"/>
    <w:rsid w:val="007364F6"/>
    <w:rsid w:val="00737595"/>
    <w:rsid w:val="00737838"/>
    <w:rsid w:val="00737B59"/>
    <w:rsid w:val="00740504"/>
    <w:rsid w:val="00740FAA"/>
    <w:rsid w:val="00742696"/>
    <w:rsid w:val="00743D7F"/>
    <w:rsid w:val="0074583B"/>
    <w:rsid w:val="00750950"/>
    <w:rsid w:val="0075244A"/>
    <w:rsid w:val="00754AF4"/>
    <w:rsid w:val="0075691E"/>
    <w:rsid w:val="0076551C"/>
    <w:rsid w:val="007666B2"/>
    <w:rsid w:val="0077596A"/>
    <w:rsid w:val="00775BFD"/>
    <w:rsid w:val="00776FE4"/>
    <w:rsid w:val="007800C6"/>
    <w:rsid w:val="00783981"/>
    <w:rsid w:val="00783D76"/>
    <w:rsid w:val="00783D87"/>
    <w:rsid w:val="007860FC"/>
    <w:rsid w:val="007874BE"/>
    <w:rsid w:val="00787843"/>
    <w:rsid w:val="00790152"/>
    <w:rsid w:val="00790599"/>
    <w:rsid w:val="0079206D"/>
    <w:rsid w:val="00792191"/>
    <w:rsid w:val="00792D43"/>
    <w:rsid w:val="00793706"/>
    <w:rsid w:val="0079391A"/>
    <w:rsid w:val="007A088F"/>
    <w:rsid w:val="007A36F4"/>
    <w:rsid w:val="007A53FA"/>
    <w:rsid w:val="007B0019"/>
    <w:rsid w:val="007B358E"/>
    <w:rsid w:val="007B4130"/>
    <w:rsid w:val="007B6030"/>
    <w:rsid w:val="007B7D8A"/>
    <w:rsid w:val="007C0B16"/>
    <w:rsid w:val="007C18A8"/>
    <w:rsid w:val="007C403F"/>
    <w:rsid w:val="007C4799"/>
    <w:rsid w:val="007C5241"/>
    <w:rsid w:val="007C5BAE"/>
    <w:rsid w:val="007C716C"/>
    <w:rsid w:val="007C761D"/>
    <w:rsid w:val="007D0406"/>
    <w:rsid w:val="007D297E"/>
    <w:rsid w:val="007D53F0"/>
    <w:rsid w:val="007D59A8"/>
    <w:rsid w:val="007D6AE4"/>
    <w:rsid w:val="007E2FCF"/>
    <w:rsid w:val="007E4B56"/>
    <w:rsid w:val="007E664C"/>
    <w:rsid w:val="007E7C40"/>
    <w:rsid w:val="007F25F2"/>
    <w:rsid w:val="007F2B5D"/>
    <w:rsid w:val="007F5AC6"/>
    <w:rsid w:val="0081044A"/>
    <w:rsid w:val="008129B4"/>
    <w:rsid w:val="00814790"/>
    <w:rsid w:val="00814E49"/>
    <w:rsid w:val="00814F07"/>
    <w:rsid w:val="00817F18"/>
    <w:rsid w:val="00822542"/>
    <w:rsid w:val="00824AED"/>
    <w:rsid w:val="008250A6"/>
    <w:rsid w:val="00825E45"/>
    <w:rsid w:val="00831110"/>
    <w:rsid w:val="008315A3"/>
    <w:rsid w:val="00832CBA"/>
    <w:rsid w:val="0083424A"/>
    <w:rsid w:val="00836359"/>
    <w:rsid w:val="008374BF"/>
    <w:rsid w:val="00837CDE"/>
    <w:rsid w:val="0084006E"/>
    <w:rsid w:val="00842D22"/>
    <w:rsid w:val="00843655"/>
    <w:rsid w:val="008438E7"/>
    <w:rsid w:val="00844940"/>
    <w:rsid w:val="00846A2B"/>
    <w:rsid w:val="008512E3"/>
    <w:rsid w:val="0085233D"/>
    <w:rsid w:val="00853453"/>
    <w:rsid w:val="00854558"/>
    <w:rsid w:val="00855B4B"/>
    <w:rsid w:val="0085654C"/>
    <w:rsid w:val="008571D2"/>
    <w:rsid w:val="00857E29"/>
    <w:rsid w:val="008649CB"/>
    <w:rsid w:val="008653F4"/>
    <w:rsid w:val="00866EA6"/>
    <w:rsid w:val="008679F9"/>
    <w:rsid w:val="00872EEC"/>
    <w:rsid w:val="00875FBD"/>
    <w:rsid w:val="00877D35"/>
    <w:rsid w:val="0088035A"/>
    <w:rsid w:val="008806BD"/>
    <w:rsid w:val="00880A72"/>
    <w:rsid w:val="00880A98"/>
    <w:rsid w:val="00882A13"/>
    <w:rsid w:val="00886341"/>
    <w:rsid w:val="00887492"/>
    <w:rsid w:val="008874CC"/>
    <w:rsid w:val="00890267"/>
    <w:rsid w:val="00890FCD"/>
    <w:rsid w:val="00893123"/>
    <w:rsid w:val="00896243"/>
    <w:rsid w:val="008A1C6E"/>
    <w:rsid w:val="008A2BC9"/>
    <w:rsid w:val="008A3EAD"/>
    <w:rsid w:val="008A5EC8"/>
    <w:rsid w:val="008B3EA5"/>
    <w:rsid w:val="008B6CFE"/>
    <w:rsid w:val="008C0294"/>
    <w:rsid w:val="008C09D3"/>
    <w:rsid w:val="008C0E05"/>
    <w:rsid w:val="008C0EC2"/>
    <w:rsid w:val="008C0F8E"/>
    <w:rsid w:val="008C1432"/>
    <w:rsid w:val="008C246F"/>
    <w:rsid w:val="008C293C"/>
    <w:rsid w:val="008C4823"/>
    <w:rsid w:val="008C4C22"/>
    <w:rsid w:val="008C51AD"/>
    <w:rsid w:val="008C5A68"/>
    <w:rsid w:val="008C5BE8"/>
    <w:rsid w:val="008C5CC3"/>
    <w:rsid w:val="008C5D94"/>
    <w:rsid w:val="008C7E11"/>
    <w:rsid w:val="008D0F29"/>
    <w:rsid w:val="008D415F"/>
    <w:rsid w:val="008D491A"/>
    <w:rsid w:val="008D517F"/>
    <w:rsid w:val="008D51AE"/>
    <w:rsid w:val="008D5F34"/>
    <w:rsid w:val="008E695E"/>
    <w:rsid w:val="008E6DAC"/>
    <w:rsid w:val="008F1F51"/>
    <w:rsid w:val="008F4D17"/>
    <w:rsid w:val="008F62FF"/>
    <w:rsid w:val="008F673A"/>
    <w:rsid w:val="008F7254"/>
    <w:rsid w:val="008F72A3"/>
    <w:rsid w:val="00900401"/>
    <w:rsid w:val="009009F8"/>
    <w:rsid w:val="0090227E"/>
    <w:rsid w:val="0090233B"/>
    <w:rsid w:val="00903DDD"/>
    <w:rsid w:val="009058DA"/>
    <w:rsid w:val="00905AEB"/>
    <w:rsid w:val="00907994"/>
    <w:rsid w:val="009103DF"/>
    <w:rsid w:val="009114A5"/>
    <w:rsid w:val="009136C2"/>
    <w:rsid w:val="00913990"/>
    <w:rsid w:val="00917B7A"/>
    <w:rsid w:val="00927502"/>
    <w:rsid w:val="00930E57"/>
    <w:rsid w:val="00932B68"/>
    <w:rsid w:val="00934021"/>
    <w:rsid w:val="009345B1"/>
    <w:rsid w:val="00934C91"/>
    <w:rsid w:val="0094033C"/>
    <w:rsid w:val="0094073D"/>
    <w:rsid w:val="00941E8A"/>
    <w:rsid w:val="00942CBB"/>
    <w:rsid w:val="00943BAF"/>
    <w:rsid w:val="009447F7"/>
    <w:rsid w:val="009447FA"/>
    <w:rsid w:val="00944FF0"/>
    <w:rsid w:val="00945975"/>
    <w:rsid w:val="00945D44"/>
    <w:rsid w:val="00946805"/>
    <w:rsid w:val="00946B6C"/>
    <w:rsid w:val="00950CC4"/>
    <w:rsid w:val="009533FE"/>
    <w:rsid w:val="00954236"/>
    <w:rsid w:val="00954CDE"/>
    <w:rsid w:val="009558F5"/>
    <w:rsid w:val="009568F3"/>
    <w:rsid w:val="00957816"/>
    <w:rsid w:val="00957890"/>
    <w:rsid w:val="00960B58"/>
    <w:rsid w:val="009618B1"/>
    <w:rsid w:val="00962222"/>
    <w:rsid w:val="00963B52"/>
    <w:rsid w:val="00963EA3"/>
    <w:rsid w:val="00966F33"/>
    <w:rsid w:val="009709E2"/>
    <w:rsid w:val="009720CA"/>
    <w:rsid w:val="009751EB"/>
    <w:rsid w:val="009771D9"/>
    <w:rsid w:val="009800D0"/>
    <w:rsid w:val="00982BA3"/>
    <w:rsid w:val="00984098"/>
    <w:rsid w:val="009842C9"/>
    <w:rsid w:val="00984516"/>
    <w:rsid w:val="00984E7E"/>
    <w:rsid w:val="009856E9"/>
    <w:rsid w:val="00987CD9"/>
    <w:rsid w:val="00990CD2"/>
    <w:rsid w:val="009927FC"/>
    <w:rsid w:val="00997A0E"/>
    <w:rsid w:val="009A3492"/>
    <w:rsid w:val="009A3638"/>
    <w:rsid w:val="009A5640"/>
    <w:rsid w:val="009A5F16"/>
    <w:rsid w:val="009A6295"/>
    <w:rsid w:val="009B00F7"/>
    <w:rsid w:val="009B0A0A"/>
    <w:rsid w:val="009B16C9"/>
    <w:rsid w:val="009B33A5"/>
    <w:rsid w:val="009B3876"/>
    <w:rsid w:val="009B3877"/>
    <w:rsid w:val="009B4433"/>
    <w:rsid w:val="009B5B0D"/>
    <w:rsid w:val="009C0B1C"/>
    <w:rsid w:val="009C2517"/>
    <w:rsid w:val="009C39A2"/>
    <w:rsid w:val="009C6F4E"/>
    <w:rsid w:val="009D0300"/>
    <w:rsid w:val="009D0D2E"/>
    <w:rsid w:val="009D2328"/>
    <w:rsid w:val="009D26E9"/>
    <w:rsid w:val="009D308D"/>
    <w:rsid w:val="009D7C91"/>
    <w:rsid w:val="009D7D82"/>
    <w:rsid w:val="009E1A05"/>
    <w:rsid w:val="009E3B4A"/>
    <w:rsid w:val="009E5007"/>
    <w:rsid w:val="009E64BA"/>
    <w:rsid w:val="009F1025"/>
    <w:rsid w:val="009F1C15"/>
    <w:rsid w:val="009F2D97"/>
    <w:rsid w:val="009F3746"/>
    <w:rsid w:val="009F6761"/>
    <w:rsid w:val="00A00915"/>
    <w:rsid w:val="00A020BE"/>
    <w:rsid w:val="00A034E8"/>
    <w:rsid w:val="00A06E77"/>
    <w:rsid w:val="00A07E9C"/>
    <w:rsid w:val="00A07F9F"/>
    <w:rsid w:val="00A11481"/>
    <w:rsid w:val="00A1388C"/>
    <w:rsid w:val="00A15DFC"/>
    <w:rsid w:val="00A23C4E"/>
    <w:rsid w:val="00A2420F"/>
    <w:rsid w:val="00A2438A"/>
    <w:rsid w:val="00A25CFB"/>
    <w:rsid w:val="00A30167"/>
    <w:rsid w:val="00A33EE8"/>
    <w:rsid w:val="00A34FBF"/>
    <w:rsid w:val="00A4129A"/>
    <w:rsid w:val="00A419D6"/>
    <w:rsid w:val="00A4322D"/>
    <w:rsid w:val="00A434A4"/>
    <w:rsid w:val="00A4386C"/>
    <w:rsid w:val="00A43B5E"/>
    <w:rsid w:val="00A4445E"/>
    <w:rsid w:val="00A44F46"/>
    <w:rsid w:val="00A471C1"/>
    <w:rsid w:val="00A474C5"/>
    <w:rsid w:val="00A505FC"/>
    <w:rsid w:val="00A511A1"/>
    <w:rsid w:val="00A52C99"/>
    <w:rsid w:val="00A5425D"/>
    <w:rsid w:val="00A54446"/>
    <w:rsid w:val="00A60216"/>
    <w:rsid w:val="00A611E2"/>
    <w:rsid w:val="00A616C9"/>
    <w:rsid w:val="00A61DCA"/>
    <w:rsid w:val="00A6303C"/>
    <w:rsid w:val="00A6322A"/>
    <w:rsid w:val="00A639EF"/>
    <w:rsid w:val="00A63B29"/>
    <w:rsid w:val="00A66D95"/>
    <w:rsid w:val="00A67FA8"/>
    <w:rsid w:val="00A700C7"/>
    <w:rsid w:val="00A734DC"/>
    <w:rsid w:val="00A759DC"/>
    <w:rsid w:val="00A75A21"/>
    <w:rsid w:val="00A76E62"/>
    <w:rsid w:val="00A826B0"/>
    <w:rsid w:val="00A83559"/>
    <w:rsid w:val="00A835D9"/>
    <w:rsid w:val="00A83AA7"/>
    <w:rsid w:val="00A8592A"/>
    <w:rsid w:val="00A8751F"/>
    <w:rsid w:val="00A9094E"/>
    <w:rsid w:val="00A91390"/>
    <w:rsid w:val="00A9265B"/>
    <w:rsid w:val="00A9390F"/>
    <w:rsid w:val="00A946BB"/>
    <w:rsid w:val="00A94D1B"/>
    <w:rsid w:val="00A96E45"/>
    <w:rsid w:val="00AA0167"/>
    <w:rsid w:val="00AA23DB"/>
    <w:rsid w:val="00AA3DB7"/>
    <w:rsid w:val="00AB4483"/>
    <w:rsid w:val="00AB53B9"/>
    <w:rsid w:val="00AB6E3F"/>
    <w:rsid w:val="00AC1800"/>
    <w:rsid w:val="00AC3D0A"/>
    <w:rsid w:val="00AC43E8"/>
    <w:rsid w:val="00AC48CD"/>
    <w:rsid w:val="00AC4978"/>
    <w:rsid w:val="00AC4D28"/>
    <w:rsid w:val="00AC4D3A"/>
    <w:rsid w:val="00AC5444"/>
    <w:rsid w:val="00AC569E"/>
    <w:rsid w:val="00AC6ED7"/>
    <w:rsid w:val="00AC75EC"/>
    <w:rsid w:val="00AD1554"/>
    <w:rsid w:val="00AD2EE6"/>
    <w:rsid w:val="00AD3105"/>
    <w:rsid w:val="00AD33E2"/>
    <w:rsid w:val="00AD344B"/>
    <w:rsid w:val="00AD3698"/>
    <w:rsid w:val="00AD5119"/>
    <w:rsid w:val="00AD5176"/>
    <w:rsid w:val="00AD5509"/>
    <w:rsid w:val="00AD5678"/>
    <w:rsid w:val="00AE1916"/>
    <w:rsid w:val="00AE5789"/>
    <w:rsid w:val="00AE5F2D"/>
    <w:rsid w:val="00AE7E65"/>
    <w:rsid w:val="00AF220A"/>
    <w:rsid w:val="00AF2BF7"/>
    <w:rsid w:val="00AF4CE4"/>
    <w:rsid w:val="00AF59EE"/>
    <w:rsid w:val="00AF73C7"/>
    <w:rsid w:val="00B01080"/>
    <w:rsid w:val="00B01FB5"/>
    <w:rsid w:val="00B04861"/>
    <w:rsid w:val="00B04A91"/>
    <w:rsid w:val="00B05774"/>
    <w:rsid w:val="00B0696D"/>
    <w:rsid w:val="00B07A37"/>
    <w:rsid w:val="00B113C5"/>
    <w:rsid w:val="00B13AE6"/>
    <w:rsid w:val="00B1450B"/>
    <w:rsid w:val="00B15F75"/>
    <w:rsid w:val="00B1750C"/>
    <w:rsid w:val="00B22D2A"/>
    <w:rsid w:val="00B23F89"/>
    <w:rsid w:val="00B31170"/>
    <w:rsid w:val="00B32163"/>
    <w:rsid w:val="00B32BC7"/>
    <w:rsid w:val="00B32BFC"/>
    <w:rsid w:val="00B32DAB"/>
    <w:rsid w:val="00B33F33"/>
    <w:rsid w:val="00B41EF7"/>
    <w:rsid w:val="00B436A2"/>
    <w:rsid w:val="00B44CDB"/>
    <w:rsid w:val="00B450EF"/>
    <w:rsid w:val="00B47203"/>
    <w:rsid w:val="00B47A72"/>
    <w:rsid w:val="00B47C47"/>
    <w:rsid w:val="00B50198"/>
    <w:rsid w:val="00B50784"/>
    <w:rsid w:val="00B601F6"/>
    <w:rsid w:val="00B63B61"/>
    <w:rsid w:val="00B65BDC"/>
    <w:rsid w:val="00B67D74"/>
    <w:rsid w:val="00B70D33"/>
    <w:rsid w:val="00B71A19"/>
    <w:rsid w:val="00B7466F"/>
    <w:rsid w:val="00B7642A"/>
    <w:rsid w:val="00B807DF"/>
    <w:rsid w:val="00B81FAC"/>
    <w:rsid w:val="00B82E14"/>
    <w:rsid w:val="00B874A9"/>
    <w:rsid w:val="00B90196"/>
    <w:rsid w:val="00B92CAB"/>
    <w:rsid w:val="00B93175"/>
    <w:rsid w:val="00B9410B"/>
    <w:rsid w:val="00B94A7F"/>
    <w:rsid w:val="00B951B1"/>
    <w:rsid w:val="00B967AF"/>
    <w:rsid w:val="00B967E9"/>
    <w:rsid w:val="00BA27C3"/>
    <w:rsid w:val="00BA41DB"/>
    <w:rsid w:val="00BA47A8"/>
    <w:rsid w:val="00BA5B25"/>
    <w:rsid w:val="00BA7619"/>
    <w:rsid w:val="00BB0E85"/>
    <w:rsid w:val="00BB2902"/>
    <w:rsid w:val="00BB3597"/>
    <w:rsid w:val="00BB44F3"/>
    <w:rsid w:val="00BB4BE5"/>
    <w:rsid w:val="00BB4C62"/>
    <w:rsid w:val="00BB6255"/>
    <w:rsid w:val="00BB63BD"/>
    <w:rsid w:val="00BB6631"/>
    <w:rsid w:val="00BB6B2A"/>
    <w:rsid w:val="00BC06E4"/>
    <w:rsid w:val="00BC06EC"/>
    <w:rsid w:val="00BC15A6"/>
    <w:rsid w:val="00BC1B99"/>
    <w:rsid w:val="00BC27B4"/>
    <w:rsid w:val="00BC5018"/>
    <w:rsid w:val="00BC62A7"/>
    <w:rsid w:val="00BD0D1D"/>
    <w:rsid w:val="00BD33BC"/>
    <w:rsid w:val="00BD3C9C"/>
    <w:rsid w:val="00BD607D"/>
    <w:rsid w:val="00BD677A"/>
    <w:rsid w:val="00BE1B85"/>
    <w:rsid w:val="00BE2E9F"/>
    <w:rsid w:val="00BE3295"/>
    <w:rsid w:val="00BE57FB"/>
    <w:rsid w:val="00BE79AC"/>
    <w:rsid w:val="00BF576D"/>
    <w:rsid w:val="00BF632D"/>
    <w:rsid w:val="00BF7C7A"/>
    <w:rsid w:val="00C00590"/>
    <w:rsid w:val="00C011B2"/>
    <w:rsid w:val="00C0521C"/>
    <w:rsid w:val="00C05816"/>
    <w:rsid w:val="00C05BA7"/>
    <w:rsid w:val="00C068D4"/>
    <w:rsid w:val="00C13F88"/>
    <w:rsid w:val="00C149AE"/>
    <w:rsid w:val="00C16478"/>
    <w:rsid w:val="00C2183F"/>
    <w:rsid w:val="00C21B18"/>
    <w:rsid w:val="00C21BDB"/>
    <w:rsid w:val="00C21C9E"/>
    <w:rsid w:val="00C22B8F"/>
    <w:rsid w:val="00C25553"/>
    <w:rsid w:val="00C25ADA"/>
    <w:rsid w:val="00C26B77"/>
    <w:rsid w:val="00C27333"/>
    <w:rsid w:val="00C30ABD"/>
    <w:rsid w:val="00C3211F"/>
    <w:rsid w:val="00C32758"/>
    <w:rsid w:val="00C351E6"/>
    <w:rsid w:val="00C35CAB"/>
    <w:rsid w:val="00C36F71"/>
    <w:rsid w:val="00C451EF"/>
    <w:rsid w:val="00C50C92"/>
    <w:rsid w:val="00C52006"/>
    <w:rsid w:val="00C5215C"/>
    <w:rsid w:val="00C524AB"/>
    <w:rsid w:val="00C52584"/>
    <w:rsid w:val="00C548B3"/>
    <w:rsid w:val="00C553E7"/>
    <w:rsid w:val="00C554DE"/>
    <w:rsid w:val="00C5682E"/>
    <w:rsid w:val="00C56D2D"/>
    <w:rsid w:val="00C5794B"/>
    <w:rsid w:val="00C57B01"/>
    <w:rsid w:val="00C610BF"/>
    <w:rsid w:val="00C61341"/>
    <w:rsid w:val="00C61A9A"/>
    <w:rsid w:val="00C626A5"/>
    <w:rsid w:val="00C62E28"/>
    <w:rsid w:val="00C63036"/>
    <w:rsid w:val="00C676AE"/>
    <w:rsid w:val="00C705BE"/>
    <w:rsid w:val="00C71E6E"/>
    <w:rsid w:val="00C72D8B"/>
    <w:rsid w:val="00C74645"/>
    <w:rsid w:val="00C74B81"/>
    <w:rsid w:val="00C77196"/>
    <w:rsid w:val="00C8064A"/>
    <w:rsid w:val="00C80F58"/>
    <w:rsid w:val="00C81E1D"/>
    <w:rsid w:val="00C83378"/>
    <w:rsid w:val="00C833F3"/>
    <w:rsid w:val="00C8370A"/>
    <w:rsid w:val="00C91FE2"/>
    <w:rsid w:val="00C92B0C"/>
    <w:rsid w:val="00C92D7D"/>
    <w:rsid w:val="00C962CA"/>
    <w:rsid w:val="00C96505"/>
    <w:rsid w:val="00C968CB"/>
    <w:rsid w:val="00C972FF"/>
    <w:rsid w:val="00CA04FC"/>
    <w:rsid w:val="00CA2966"/>
    <w:rsid w:val="00CA3775"/>
    <w:rsid w:val="00CA47B6"/>
    <w:rsid w:val="00CA684B"/>
    <w:rsid w:val="00CB209D"/>
    <w:rsid w:val="00CB4D77"/>
    <w:rsid w:val="00CB4E35"/>
    <w:rsid w:val="00CC0460"/>
    <w:rsid w:val="00CC203D"/>
    <w:rsid w:val="00CC2FF0"/>
    <w:rsid w:val="00CC459A"/>
    <w:rsid w:val="00CC47B2"/>
    <w:rsid w:val="00CC5B6D"/>
    <w:rsid w:val="00CC658C"/>
    <w:rsid w:val="00CC6CCE"/>
    <w:rsid w:val="00CC712A"/>
    <w:rsid w:val="00CD0FED"/>
    <w:rsid w:val="00CD299C"/>
    <w:rsid w:val="00CD381A"/>
    <w:rsid w:val="00CD3A7C"/>
    <w:rsid w:val="00CD3E83"/>
    <w:rsid w:val="00CD54DD"/>
    <w:rsid w:val="00CD6604"/>
    <w:rsid w:val="00CD6C0C"/>
    <w:rsid w:val="00CD7E86"/>
    <w:rsid w:val="00CE16C0"/>
    <w:rsid w:val="00CE1B91"/>
    <w:rsid w:val="00CE1C5A"/>
    <w:rsid w:val="00CE35F3"/>
    <w:rsid w:val="00CE3E28"/>
    <w:rsid w:val="00CE5B60"/>
    <w:rsid w:val="00CF05B5"/>
    <w:rsid w:val="00CF318C"/>
    <w:rsid w:val="00CF31B8"/>
    <w:rsid w:val="00CF34AF"/>
    <w:rsid w:val="00CF379F"/>
    <w:rsid w:val="00CF519E"/>
    <w:rsid w:val="00CF5262"/>
    <w:rsid w:val="00CF52F8"/>
    <w:rsid w:val="00CF56E9"/>
    <w:rsid w:val="00CF71C5"/>
    <w:rsid w:val="00CF72C8"/>
    <w:rsid w:val="00CF7B42"/>
    <w:rsid w:val="00CF7E72"/>
    <w:rsid w:val="00D0059F"/>
    <w:rsid w:val="00D01883"/>
    <w:rsid w:val="00D01C85"/>
    <w:rsid w:val="00D01E33"/>
    <w:rsid w:val="00D02BB8"/>
    <w:rsid w:val="00D07B14"/>
    <w:rsid w:val="00D10138"/>
    <w:rsid w:val="00D1019D"/>
    <w:rsid w:val="00D11466"/>
    <w:rsid w:val="00D11F9F"/>
    <w:rsid w:val="00D1378F"/>
    <w:rsid w:val="00D158E3"/>
    <w:rsid w:val="00D22377"/>
    <w:rsid w:val="00D2338B"/>
    <w:rsid w:val="00D23872"/>
    <w:rsid w:val="00D261B5"/>
    <w:rsid w:val="00D3367D"/>
    <w:rsid w:val="00D3516A"/>
    <w:rsid w:val="00D37A42"/>
    <w:rsid w:val="00D421DB"/>
    <w:rsid w:val="00D42D01"/>
    <w:rsid w:val="00D432AC"/>
    <w:rsid w:val="00D436AA"/>
    <w:rsid w:val="00D456F0"/>
    <w:rsid w:val="00D5294B"/>
    <w:rsid w:val="00D5398F"/>
    <w:rsid w:val="00D53A12"/>
    <w:rsid w:val="00D54540"/>
    <w:rsid w:val="00D5462A"/>
    <w:rsid w:val="00D55832"/>
    <w:rsid w:val="00D560A0"/>
    <w:rsid w:val="00D56B7D"/>
    <w:rsid w:val="00D6107A"/>
    <w:rsid w:val="00D62EE3"/>
    <w:rsid w:val="00D633BC"/>
    <w:rsid w:val="00D70F48"/>
    <w:rsid w:val="00D717AE"/>
    <w:rsid w:val="00D7361D"/>
    <w:rsid w:val="00D747A4"/>
    <w:rsid w:val="00D81ABE"/>
    <w:rsid w:val="00D84223"/>
    <w:rsid w:val="00D850DF"/>
    <w:rsid w:val="00D86404"/>
    <w:rsid w:val="00D86A49"/>
    <w:rsid w:val="00D9091F"/>
    <w:rsid w:val="00D917F8"/>
    <w:rsid w:val="00D92D5F"/>
    <w:rsid w:val="00D954F7"/>
    <w:rsid w:val="00D957F2"/>
    <w:rsid w:val="00DA201A"/>
    <w:rsid w:val="00DA321A"/>
    <w:rsid w:val="00DA35EF"/>
    <w:rsid w:val="00DA3AC3"/>
    <w:rsid w:val="00DA4E37"/>
    <w:rsid w:val="00DA6F8E"/>
    <w:rsid w:val="00DB0DC2"/>
    <w:rsid w:val="00DB0F94"/>
    <w:rsid w:val="00DB1C30"/>
    <w:rsid w:val="00DB3698"/>
    <w:rsid w:val="00DB41C4"/>
    <w:rsid w:val="00DB4BF7"/>
    <w:rsid w:val="00DB5839"/>
    <w:rsid w:val="00DB6BA6"/>
    <w:rsid w:val="00DC1549"/>
    <w:rsid w:val="00DC1C03"/>
    <w:rsid w:val="00DC2574"/>
    <w:rsid w:val="00DC3585"/>
    <w:rsid w:val="00DC47AC"/>
    <w:rsid w:val="00DC6F57"/>
    <w:rsid w:val="00DC7830"/>
    <w:rsid w:val="00DD044A"/>
    <w:rsid w:val="00DD0B57"/>
    <w:rsid w:val="00DD156F"/>
    <w:rsid w:val="00DD26E2"/>
    <w:rsid w:val="00DD456D"/>
    <w:rsid w:val="00DD7204"/>
    <w:rsid w:val="00DD7C82"/>
    <w:rsid w:val="00DE0028"/>
    <w:rsid w:val="00DE0646"/>
    <w:rsid w:val="00DE2B5E"/>
    <w:rsid w:val="00DE2C7B"/>
    <w:rsid w:val="00DE3BB8"/>
    <w:rsid w:val="00DE3C01"/>
    <w:rsid w:val="00DE5C06"/>
    <w:rsid w:val="00DE66ED"/>
    <w:rsid w:val="00DE75EC"/>
    <w:rsid w:val="00DF0C88"/>
    <w:rsid w:val="00DF1336"/>
    <w:rsid w:val="00DF3287"/>
    <w:rsid w:val="00DF575A"/>
    <w:rsid w:val="00DF6E4D"/>
    <w:rsid w:val="00E00A53"/>
    <w:rsid w:val="00E00F49"/>
    <w:rsid w:val="00E03899"/>
    <w:rsid w:val="00E043B9"/>
    <w:rsid w:val="00E0678A"/>
    <w:rsid w:val="00E06974"/>
    <w:rsid w:val="00E07867"/>
    <w:rsid w:val="00E10174"/>
    <w:rsid w:val="00E10498"/>
    <w:rsid w:val="00E115C1"/>
    <w:rsid w:val="00E1178F"/>
    <w:rsid w:val="00E11AB0"/>
    <w:rsid w:val="00E144AF"/>
    <w:rsid w:val="00E15FCC"/>
    <w:rsid w:val="00E16BA5"/>
    <w:rsid w:val="00E172B5"/>
    <w:rsid w:val="00E2176D"/>
    <w:rsid w:val="00E22D6A"/>
    <w:rsid w:val="00E22E66"/>
    <w:rsid w:val="00E25101"/>
    <w:rsid w:val="00E25850"/>
    <w:rsid w:val="00E279E3"/>
    <w:rsid w:val="00E30480"/>
    <w:rsid w:val="00E3222A"/>
    <w:rsid w:val="00E32985"/>
    <w:rsid w:val="00E33035"/>
    <w:rsid w:val="00E338F0"/>
    <w:rsid w:val="00E357FA"/>
    <w:rsid w:val="00E36391"/>
    <w:rsid w:val="00E36B02"/>
    <w:rsid w:val="00E40522"/>
    <w:rsid w:val="00E479BC"/>
    <w:rsid w:val="00E47CE3"/>
    <w:rsid w:val="00E51EA8"/>
    <w:rsid w:val="00E52397"/>
    <w:rsid w:val="00E53D4D"/>
    <w:rsid w:val="00E53DBE"/>
    <w:rsid w:val="00E61E10"/>
    <w:rsid w:val="00E62F52"/>
    <w:rsid w:val="00E63C70"/>
    <w:rsid w:val="00E71C77"/>
    <w:rsid w:val="00E7297A"/>
    <w:rsid w:val="00E72AEF"/>
    <w:rsid w:val="00E7470E"/>
    <w:rsid w:val="00E82C26"/>
    <w:rsid w:val="00E83090"/>
    <w:rsid w:val="00E834A2"/>
    <w:rsid w:val="00E84E10"/>
    <w:rsid w:val="00E851D7"/>
    <w:rsid w:val="00E85D0A"/>
    <w:rsid w:val="00E90293"/>
    <w:rsid w:val="00E91EAB"/>
    <w:rsid w:val="00E960C2"/>
    <w:rsid w:val="00E96777"/>
    <w:rsid w:val="00E9788F"/>
    <w:rsid w:val="00EA09C6"/>
    <w:rsid w:val="00EA0F05"/>
    <w:rsid w:val="00EA18D5"/>
    <w:rsid w:val="00EA208F"/>
    <w:rsid w:val="00EA3158"/>
    <w:rsid w:val="00EA318C"/>
    <w:rsid w:val="00EA3429"/>
    <w:rsid w:val="00EA57AE"/>
    <w:rsid w:val="00EA6352"/>
    <w:rsid w:val="00EA66E8"/>
    <w:rsid w:val="00EB1315"/>
    <w:rsid w:val="00EB15BF"/>
    <w:rsid w:val="00EB4A8B"/>
    <w:rsid w:val="00EB5613"/>
    <w:rsid w:val="00EB5A8A"/>
    <w:rsid w:val="00EC00C0"/>
    <w:rsid w:val="00EC1D00"/>
    <w:rsid w:val="00EC7275"/>
    <w:rsid w:val="00EC748C"/>
    <w:rsid w:val="00ED1E42"/>
    <w:rsid w:val="00ED277D"/>
    <w:rsid w:val="00ED3B99"/>
    <w:rsid w:val="00ED41A4"/>
    <w:rsid w:val="00ED571E"/>
    <w:rsid w:val="00ED5C18"/>
    <w:rsid w:val="00ED5CCC"/>
    <w:rsid w:val="00ED6ADE"/>
    <w:rsid w:val="00EE1573"/>
    <w:rsid w:val="00EE2DEC"/>
    <w:rsid w:val="00EE7F71"/>
    <w:rsid w:val="00EF358F"/>
    <w:rsid w:val="00EF48EE"/>
    <w:rsid w:val="00EF4DB8"/>
    <w:rsid w:val="00EF64B9"/>
    <w:rsid w:val="00EF74DA"/>
    <w:rsid w:val="00EF760F"/>
    <w:rsid w:val="00F002C6"/>
    <w:rsid w:val="00F00F6D"/>
    <w:rsid w:val="00F01A25"/>
    <w:rsid w:val="00F01D87"/>
    <w:rsid w:val="00F05126"/>
    <w:rsid w:val="00F05EC4"/>
    <w:rsid w:val="00F063CD"/>
    <w:rsid w:val="00F12178"/>
    <w:rsid w:val="00F126F7"/>
    <w:rsid w:val="00F13010"/>
    <w:rsid w:val="00F131E1"/>
    <w:rsid w:val="00F1337B"/>
    <w:rsid w:val="00F141A2"/>
    <w:rsid w:val="00F15BAE"/>
    <w:rsid w:val="00F15C94"/>
    <w:rsid w:val="00F210AA"/>
    <w:rsid w:val="00F21C99"/>
    <w:rsid w:val="00F22A60"/>
    <w:rsid w:val="00F24914"/>
    <w:rsid w:val="00F25FE9"/>
    <w:rsid w:val="00F2669B"/>
    <w:rsid w:val="00F27851"/>
    <w:rsid w:val="00F3110F"/>
    <w:rsid w:val="00F31B89"/>
    <w:rsid w:val="00F325A9"/>
    <w:rsid w:val="00F32AEA"/>
    <w:rsid w:val="00F3687C"/>
    <w:rsid w:val="00F37273"/>
    <w:rsid w:val="00F37DD8"/>
    <w:rsid w:val="00F41501"/>
    <w:rsid w:val="00F41B2E"/>
    <w:rsid w:val="00F44951"/>
    <w:rsid w:val="00F450DC"/>
    <w:rsid w:val="00F51291"/>
    <w:rsid w:val="00F51FDA"/>
    <w:rsid w:val="00F53382"/>
    <w:rsid w:val="00F55995"/>
    <w:rsid w:val="00F55A73"/>
    <w:rsid w:val="00F5740E"/>
    <w:rsid w:val="00F57EF2"/>
    <w:rsid w:val="00F603E7"/>
    <w:rsid w:val="00F60BD8"/>
    <w:rsid w:val="00F6383B"/>
    <w:rsid w:val="00F6399E"/>
    <w:rsid w:val="00F63D9B"/>
    <w:rsid w:val="00F6471E"/>
    <w:rsid w:val="00F64BB1"/>
    <w:rsid w:val="00F65C4B"/>
    <w:rsid w:val="00F65DBE"/>
    <w:rsid w:val="00F67353"/>
    <w:rsid w:val="00F70958"/>
    <w:rsid w:val="00F72ED5"/>
    <w:rsid w:val="00F7326E"/>
    <w:rsid w:val="00F734C5"/>
    <w:rsid w:val="00F743BE"/>
    <w:rsid w:val="00F76058"/>
    <w:rsid w:val="00F76742"/>
    <w:rsid w:val="00F77363"/>
    <w:rsid w:val="00F814AB"/>
    <w:rsid w:val="00F8416E"/>
    <w:rsid w:val="00F84527"/>
    <w:rsid w:val="00F847C7"/>
    <w:rsid w:val="00F85001"/>
    <w:rsid w:val="00F8646D"/>
    <w:rsid w:val="00F87AF0"/>
    <w:rsid w:val="00F927D9"/>
    <w:rsid w:val="00F93119"/>
    <w:rsid w:val="00F94ED0"/>
    <w:rsid w:val="00F96252"/>
    <w:rsid w:val="00F9706A"/>
    <w:rsid w:val="00FA317D"/>
    <w:rsid w:val="00FA3C2E"/>
    <w:rsid w:val="00FA4E63"/>
    <w:rsid w:val="00FA6562"/>
    <w:rsid w:val="00FA693A"/>
    <w:rsid w:val="00FA79AC"/>
    <w:rsid w:val="00FB131B"/>
    <w:rsid w:val="00FB287F"/>
    <w:rsid w:val="00FB3459"/>
    <w:rsid w:val="00FB3E35"/>
    <w:rsid w:val="00FB6B35"/>
    <w:rsid w:val="00FB78EB"/>
    <w:rsid w:val="00FC1ABE"/>
    <w:rsid w:val="00FC1C1E"/>
    <w:rsid w:val="00FC1DA6"/>
    <w:rsid w:val="00FC1FC1"/>
    <w:rsid w:val="00FC2EC1"/>
    <w:rsid w:val="00FC369F"/>
    <w:rsid w:val="00FC69FB"/>
    <w:rsid w:val="00FC6A7E"/>
    <w:rsid w:val="00FC70A0"/>
    <w:rsid w:val="00FD07D7"/>
    <w:rsid w:val="00FD1B0A"/>
    <w:rsid w:val="00FD4EB0"/>
    <w:rsid w:val="00FD541E"/>
    <w:rsid w:val="00FD63F3"/>
    <w:rsid w:val="00FD6CA2"/>
    <w:rsid w:val="00FE4986"/>
    <w:rsid w:val="00FE6FE2"/>
    <w:rsid w:val="00FF0338"/>
    <w:rsid w:val="00FF0FD1"/>
    <w:rsid w:val="00FF104A"/>
    <w:rsid w:val="00FF2109"/>
    <w:rsid w:val="00FF22E8"/>
    <w:rsid w:val="00FF504B"/>
    <w:rsid w:val="00FF5332"/>
    <w:rsid w:val="00FF544A"/>
    <w:rsid w:val="00FF617C"/>
    <w:rsid w:val="00FF61ED"/>
    <w:rsid w:val="00FF6CC8"/>
    <w:rsid w:val="00FF6EF5"/>
    <w:rsid w:val="00FF7420"/>
    <w:rsid w:val="00FF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semiHidden="0" w:unhideWhenUsed="0" w:qFormat="1"/>
    <w:lsdException w:name="heading 7" w:qFormat="1"/>
    <w:lsdException w:name="heading 8" w:uiPriority="99" w:qFormat="1"/>
    <w:lsdException w:name="heading 9" w:qFormat="1"/>
    <w:lsdException w:name="toc 1" w:uiPriority="39"/>
    <w:lsdException w:name="footnote text" w:uiPriority="99"/>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1FB"/>
    <w:rPr>
      <w:sz w:val="24"/>
      <w:szCs w:val="24"/>
      <w:lang w:val="sq-AL" w:eastAsia="en-US"/>
    </w:rPr>
  </w:style>
  <w:style w:type="paragraph" w:styleId="Heading1">
    <w:name w:val="heading 1"/>
    <w:basedOn w:val="Normal"/>
    <w:next w:val="Normal"/>
    <w:link w:val="Heading1Char"/>
    <w:uiPriority w:val="9"/>
    <w:qFormat/>
    <w:rsid w:val="009F1025"/>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9F1025"/>
    <w:pPr>
      <w:keepNext/>
      <w:spacing w:before="240" w:after="60"/>
      <w:outlineLvl w:val="1"/>
    </w:pPr>
    <w:rPr>
      <w:rFonts w:ascii="Arial" w:hAnsi="Arial" w:cs="Arial"/>
      <w:b/>
      <w:bCs/>
      <w:i/>
      <w:iCs/>
      <w:sz w:val="28"/>
      <w:szCs w:val="28"/>
    </w:rPr>
  </w:style>
  <w:style w:type="paragraph" w:styleId="Heading3">
    <w:name w:val="heading 3"/>
    <w:aliases w:val="Subsection Title 3,Subsection Title 3 + Links:  0 cm,Erste Zeile:  0 cm + Links:  ..."/>
    <w:basedOn w:val="Normal"/>
    <w:next w:val="Normal"/>
    <w:link w:val="Heading3Char"/>
    <w:qFormat/>
    <w:rsid w:val="009F1025"/>
    <w:pPr>
      <w:keepNext/>
      <w:jc w:val="center"/>
      <w:outlineLvl w:val="2"/>
    </w:pPr>
    <w:rPr>
      <w:b/>
      <w:bCs/>
      <w:sz w:val="28"/>
    </w:rPr>
  </w:style>
  <w:style w:type="paragraph" w:styleId="Heading4">
    <w:name w:val="heading 4"/>
    <w:basedOn w:val="Normal"/>
    <w:next w:val="Normal"/>
    <w:qFormat/>
    <w:rsid w:val="00DC6F57"/>
    <w:pPr>
      <w:keepNext/>
      <w:outlineLvl w:val="3"/>
    </w:pPr>
    <w:rPr>
      <w:b/>
      <w:sz w:val="28"/>
      <w:szCs w:val="20"/>
      <w:lang w:val="en-US"/>
    </w:rPr>
  </w:style>
  <w:style w:type="paragraph" w:styleId="Heading5">
    <w:name w:val="heading 5"/>
    <w:basedOn w:val="Normal"/>
    <w:next w:val="Normal"/>
    <w:link w:val="Heading5Char"/>
    <w:uiPriority w:val="9"/>
    <w:unhideWhenUsed/>
    <w:qFormat/>
    <w:rsid w:val="006D191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8370A"/>
    <w:pPr>
      <w:spacing w:before="240" w:after="60"/>
      <w:outlineLvl w:val="5"/>
    </w:pPr>
    <w:rPr>
      <w:b/>
      <w:bCs/>
      <w:sz w:val="22"/>
      <w:szCs w:val="22"/>
      <w:lang w:val="en-US"/>
    </w:rPr>
  </w:style>
  <w:style w:type="paragraph" w:styleId="Heading8">
    <w:name w:val="heading 8"/>
    <w:basedOn w:val="Normal"/>
    <w:next w:val="Normal"/>
    <w:link w:val="Heading8Char"/>
    <w:uiPriority w:val="99"/>
    <w:qFormat/>
    <w:rsid w:val="009F1025"/>
    <w:pPr>
      <w:keepNext/>
      <w:numPr>
        <w:numId w:val="8"/>
      </w:numPr>
      <w:tabs>
        <w:tab w:val="clear" w:pos="720"/>
        <w:tab w:val="num" w:pos="540"/>
      </w:tabs>
      <w:spacing w:before="240"/>
      <w:ind w:left="360"/>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1025"/>
    <w:pPr>
      <w:tabs>
        <w:tab w:val="center" w:pos="4320"/>
        <w:tab w:val="right" w:pos="8640"/>
      </w:tabs>
    </w:pPr>
  </w:style>
  <w:style w:type="paragraph" w:styleId="Footer">
    <w:name w:val="footer"/>
    <w:basedOn w:val="Normal"/>
    <w:link w:val="FooterChar"/>
    <w:uiPriority w:val="99"/>
    <w:rsid w:val="009F1025"/>
    <w:pPr>
      <w:tabs>
        <w:tab w:val="center" w:pos="4320"/>
        <w:tab w:val="right" w:pos="8640"/>
      </w:tabs>
    </w:pPr>
  </w:style>
  <w:style w:type="character" w:styleId="PageNumber">
    <w:name w:val="page number"/>
    <w:basedOn w:val="DefaultParagraphFont"/>
    <w:uiPriority w:val="99"/>
    <w:rsid w:val="009F1025"/>
  </w:style>
  <w:style w:type="table" w:styleId="TableGrid">
    <w:name w:val="Table Grid"/>
    <w:basedOn w:val="TableNormal"/>
    <w:rsid w:val="009F10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Normal (Web) Char Char Char Char Char,Normal (Web) Char Char Char Char Char Char,Normal (Web) Char,Normal (Web) Char Char Char Char"/>
    <w:basedOn w:val="Normal"/>
    <w:link w:val="NormalWebChar1"/>
    <w:uiPriority w:val="99"/>
    <w:qFormat/>
    <w:rsid w:val="009F1025"/>
    <w:pPr>
      <w:spacing w:before="100" w:beforeAutospacing="1" w:after="100" w:afterAutospacing="1"/>
    </w:pPr>
  </w:style>
  <w:style w:type="paragraph" w:customStyle="1" w:styleId="SLparagraph">
    <w:name w:val="SL paragraph"/>
    <w:basedOn w:val="Normal"/>
    <w:rsid w:val="009F1025"/>
    <w:pPr>
      <w:numPr>
        <w:ilvl w:val="1"/>
        <w:numId w:val="1"/>
      </w:numPr>
    </w:pPr>
  </w:style>
  <w:style w:type="paragraph" w:styleId="FootnoteText">
    <w:name w:val="footnote text"/>
    <w:basedOn w:val="Normal"/>
    <w:link w:val="FootnoteTextChar"/>
    <w:uiPriority w:val="99"/>
    <w:semiHidden/>
    <w:rsid w:val="009F1025"/>
    <w:pPr>
      <w:autoSpaceDE w:val="0"/>
      <w:autoSpaceDN w:val="0"/>
    </w:pPr>
    <w:rPr>
      <w:sz w:val="20"/>
      <w:szCs w:val="20"/>
      <w:lang w:val="en-GB"/>
    </w:rPr>
  </w:style>
  <w:style w:type="character" w:styleId="FootnoteReference">
    <w:name w:val="footnote reference"/>
    <w:semiHidden/>
    <w:rsid w:val="009F1025"/>
    <w:rPr>
      <w:vertAlign w:val="superscript"/>
    </w:rPr>
  </w:style>
  <w:style w:type="character" w:styleId="Hyperlink">
    <w:name w:val="Hyperlink"/>
    <w:rsid w:val="009F1025"/>
    <w:rPr>
      <w:color w:val="0000FF"/>
      <w:u w:val="single"/>
    </w:rPr>
  </w:style>
  <w:style w:type="paragraph" w:styleId="BodyText2">
    <w:name w:val="Body Text 2"/>
    <w:basedOn w:val="Normal"/>
    <w:link w:val="BodyText2Char"/>
    <w:rsid w:val="009F1025"/>
    <w:pPr>
      <w:tabs>
        <w:tab w:val="left" w:leader="underscore" w:pos="8640"/>
      </w:tabs>
      <w:spacing w:before="240"/>
      <w:jc w:val="both"/>
    </w:pPr>
    <w:rPr>
      <w:sz w:val="22"/>
    </w:rPr>
  </w:style>
  <w:style w:type="paragraph" w:styleId="BodyText">
    <w:name w:val="Body Text"/>
    <w:basedOn w:val="Normal"/>
    <w:link w:val="BodyTextChar"/>
    <w:rsid w:val="009F1025"/>
    <w:pPr>
      <w:tabs>
        <w:tab w:val="left" w:pos="576"/>
        <w:tab w:val="left" w:leader="underscore" w:pos="8640"/>
      </w:tabs>
      <w:spacing w:before="240"/>
    </w:pPr>
    <w:rPr>
      <w:sz w:val="22"/>
    </w:rPr>
  </w:style>
  <w:style w:type="character" w:customStyle="1" w:styleId="DescriptionChar">
    <w:name w:val="Description Char"/>
    <w:link w:val="Description"/>
    <w:uiPriority w:val="99"/>
    <w:rsid w:val="009F1025"/>
    <w:rPr>
      <w:spacing w:val="-6"/>
      <w:lang w:val="en-CA" w:eastAsia="en-US" w:bidi="ar-SA"/>
    </w:rPr>
  </w:style>
  <w:style w:type="paragraph" w:customStyle="1" w:styleId="Description">
    <w:name w:val="Description"/>
    <w:basedOn w:val="Normal"/>
    <w:link w:val="DescriptionChar"/>
    <w:uiPriority w:val="99"/>
    <w:rsid w:val="009F1025"/>
    <w:pPr>
      <w:pBdr>
        <w:top w:val="single" w:sz="4" w:space="1" w:color="auto"/>
      </w:pBdr>
      <w:spacing w:after="240"/>
    </w:pPr>
    <w:rPr>
      <w:spacing w:val="-6"/>
      <w:sz w:val="20"/>
      <w:szCs w:val="20"/>
      <w:lang w:val="en-CA"/>
    </w:rPr>
  </w:style>
  <w:style w:type="paragraph" w:customStyle="1" w:styleId="Field">
    <w:name w:val="Field"/>
    <w:basedOn w:val="Normal"/>
    <w:uiPriority w:val="99"/>
    <w:rsid w:val="009F1025"/>
    <w:pPr>
      <w:spacing w:before="120" w:after="60"/>
    </w:pPr>
    <w:rPr>
      <w:b/>
      <w:noProof/>
      <w:spacing w:val="-6"/>
      <w:sz w:val="20"/>
      <w:szCs w:val="20"/>
      <w:lang w:val="en-GB"/>
    </w:rPr>
  </w:style>
  <w:style w:type="paragraph" w:styleId="BodyTextIndent">
    <w:name w:val="Body Text Indent"/>
    <w:basedOn w:val="Normal"/>
    <w:rsid w:val="009F1025"/>
    <w:pPr>
      <w:spacing w:after="120"/>
      <w:ind w:left="360"/>
    </w:pPr>
  </w:style>
  <w:style w:type="paragraph" w:styleId="CommentText">
    <w:name w:val="annotation text"/>
    <w:basedOn w:val="Normal"/>
    <w:link w:val="CommentTextChar"/>
    <w:semiHidden/>
    <w:rsid w:val="009F1025"/>
    <w:rPr>
      <w:sz w:val="20"/>
      <w:szCs w:val="20"/>
    </w:rPr>
  </w:style>
  <w:style w:type="paragraph" w:styleId="CommentSubject">
    <w:name w:val="annotation subject"/>
    <w:basedOn w:val="CommentText"/>
    <w:next w:val="CommentText"/>
    <w:link w:val="CommentSubjectChar"/>
    <w:semiHidden/>
    <w:rsid w:val="009F1025"/>
    <w:rPr>
      <w:b/>
      <w:bCs/>
    </w:rPr>
  </w:style>
  <w:style w:type="paragraph" w:styleId="BalloonText">
    <w:name w:val="Balloon Text"/>
    <w:basedOn w:val="Normal"/>
    <w:link w:val="BalloonTextChar"/>
    <w:uiPriority w:val="99"/>
    <w:semiHidden/>
    <w:rsid w:val="009F1025"/>
    <w:rPr>
      <w:rFonts w:ascii="Tahoma" w:hAnsi="Tahoma" w:cs="Tahoma"/>
      <w:sz w:val="16"/>
      <w:szCs w:val="16"/>
    </w:rPr>
  </w:style>
  <w:style w:type="paragraph" w:styleId="Title">
    <w:name w:val="Title"/>
    <w:basedOn w:val="Normal"/>
    <w:qFormat/>
    <w:rsid w:val="009F1025"/>
    <w:pPr>
      <w:jc w:val="center"/>
    </w:pPr>
    <w:rPr>
      <w:rFonts w:cs="Angsana New"/>
      <w:b/>
      <w:bCs/>
      <w:sz w:val="32"/>
      <w:lang w:val="en-US"/>
    </w:rPr>
  </w:style>
  <w:style w:type="paragraph" w:styleId="Caption">
    <w:name w:val="caption"/>
    <w:basedOn w:val="Normal"/>
    <w:next w:val="Normal"/>
    <w:qFormat/>
    <w:rsid w:val="009F1025"/>
    <w:pPr>
      <w:spacing w:before="120" w:after="120"/>
      <w:ind w:right="-403"/>
      <w:jc w:val="both"/>
    </w:pPr>
    <w:rPr>
      <w:b/>
      <w:szCs w:val="20"/>
      <w:lang w:val="en-GB" w:eastAsia="it-IT"/>
    </w:rPr>
  </w:style>
  <w:style w:type="character" w:customStyle="1" w:styleId="Heading3Char">
    <w:name w:val="Heading 3 Char"/>
    <w:aliases w:val="Subsection Title 3 Char,Subsection Title 3 + Links:  0 cm Char,Erste Zeile:  0 cm + Links:  ... Char"/>
    <w:link w:val="Heading3"/>
    <w:rsid w:val="00DC6F57"/>
    <w:rPr>
      <w:b/>
      <w:bCs/>
      <w:sz w:val="28"/>
      <w:szCs w:val="24"/>
      <w:lang w:val="sq-AL" w:eastAsia="en-US" w:bidi="ar-SA"/>
    </w:rPr>
  </w:style>
  <w:style w:type="character" w:customStyle="1" w:styleId="CommentTextChar">
    <w:name w:val="Comment Text Char"/>
    <w:link w:val="CommentText"/>
    <w:rsid w:val="00DC6F57"/>
    <w:rPr>
      <w:lang w:val="sq-AL" w:eastAsia="en-US" w:bidi="ar-SA"/>
    </w:rPr>
  </w:style>
  <w:style w:type="paragraph" w:customStyle="1" w:styleId="CM45">
    <w:name w:val="CM45"/>
    <w:basedOn w:val="Normal"/>
    <w:next w:val="Normal"/>
    <w:rsid w:val="00DC6F57"/>
    <w:pPr>
      <w:widowControl w:val="0"/>
      <w:autoSpaceDE w:val="0"/>
      <w:autoSpaceDN w:val="0"/>
      <w:adjustRightInd w:val="0"/>
      <w:spacing w:after="125"/>
    </w:pPr>
    <w:rPr>
      <w:rFonts w:ascii="Bookman Old Style" w:hAnsi="Bookman Old Style"/>
      <w:lang w:val="en-US"/>
    </w:rPr>
  </w:style>
  <w:style w:type="character" w:customStyle="1" w:styleId="hps">
    <w:name w:val="hps"/>
    <w:basedOn w:val="DefaultParagraphFont"/>
    <w:rsid w:val="00DC6F57"/>
  </w:style>
  <w:style w:type="character" w:customStyle="1" w:styleId="shorttext">
    <w:name w:val="short_text"/>
    <w:basedOn w:val="DefaultParagraphFont"/>
    <w:rsid w:val="00DC6F57"/>
  </w:style>
  <w:style w:type="character" w:customStyle="1" w:styleId="BodyText2Char">
    <w:name w:val="Body Text 2 Char"/>
    <w:link w:val="BodyText2"/>
    <w:rsid w:val="00DC6F57"/>
    <w:rPr>
      <w:sz w:val="22"/>
      <w:szCs w:val="24"/>
      <w:lang w:val="sq-AL" w:eastAsia="en-US" w:bidi="ar-SA"/>
    </w:rPr>
  </w:style>
  <w:style w:type="character" w:customStyle="1" w:styleId="HeaderChar">
    <w:name w:val="Header Char"/>
    <w:link w:val="Header"/>
    <w:uiPriority w:val="99"/>
    <w:rsid w:val="00DC6F57"/>
    <w:rPr>
      <w:sz w:val="24"/>
      <w:szCs w:val="24"/>
      <w:lang w:val="sq-AL" w:eastAsia="en-US" w:bidi="ar-SA"/>
    </w:rPr>
  </w:style>
  <w:style w:type="paragraph" w:customStyle="1" w:styleId="Rub2">
    <w:name w:val="Rub2"/>
    <w:basedOn w:val="Normal"/>
    <w:next w:val="Normal"/>
    <w:rsid w:val="00DC6F57"/>
    <w:pPr>
      <w:tabs>
        <w:tab w:val="left" w:pos="709"/>
        <w:tab w:val="left" w:pos="5670"/>
        <w:tab w:val="left" w:pos="6663"/>
        <w:tab w:val="left" w:pos="7088"/>
      </w:tabs>
      <w:ind w:right="-596"/>
    </w:pPr>
    <w:rPr>
      <w:rFonts w:ascii="Times New Roman Bold" w:hAnsi="Times New Roman Bold"/>
      <w:b/>
      <w:smallCaps/>
      <w:sz w:val="20"/>
      <w:szCs w:val="20"/>
      <w:lang w:val="fr-FR" w:eastAsia="en-GB"/>
    </w:rPr>
  </w:style>
  <w:style w:type="paragraph" w:customStyle="1" w:styleId="Logo">
    <w:name w:val="Logo"/>
    <w:basedOn w:val="Normal"/>
    <w:rsid w:val="00DC6F57"/>
    <w:rPr>
      <w:rFonts w:ascii="Times New Roman Bold" w:hAnsi="Times New Roman Bold"/>
      <w:b/>
      <w:sz w:val="20"/>
      <w:szCs w:val="20"/>
      <w:lang w:val="fr-FR" w:eastAsia="en-GB"/>
    </w:rPr>
  </w:style>
  <w:style w:type="character" w:customStyle="1" w:styleId="longtext">
    <w:name w:val="long_text"/>
    <w:basedOn w:val="DefaultParagraphFont"/>
    <w:rsid w:val="00DC6F57"/>
  </w:style>
  <w:style w:type="character" w:customStyle="1" w:styleId="gt-icon-text">
    <w:name w:val="gt-icon-text"/>
    <w:basedOn w:val="DefaultParagraphFont"/>
    <w:rsid w:val="00DC6F57"/>
  </w:style>
  <w:style w:type="character" w:customStyle="1" w:styleId="hpsatn">
    <w:name w:val="hps atn"/>
    <w:basedOn w:val="DefaultParagraphFont"/>
    <w:rsid w:val="00DC6F57"/>
  </w:style>
  <w:style w:type="character" w:styleId="CommentReference">
    <w:name w:val="annotation reference"/>
    <w:rsid w:val="00DC6F57"/>
    <w:rPr>
      <w:sz w:val="16"/>
      <w:szCs w:val="16"/>
    </w:rPr>
  </w:style>
  <w:style w:type="character" w:customStyle="1" w:styleId="BalloonTextChar">
    <w:name w:val="Balloon Text Char"/>
    <w:link w:val="BalloonText"/>
    <w:uiPriority w:val="99"/>
    <w:rsid w:val="00DC6F57"/>
    <w:rPr>
      <w:rFonts w:ascii="Tahoma" w:hAnsi="Tahoma" w:cs="Tahoma"/>
      <w:sz w:val="16"/>
      <w:szCs w:val="16"/>
      <w:lang w:val="sq-AL" w:eastAsia="en-US" w:bidi="ar-SA"/>
    </w:rPr>
  </w:style>
  <w:style w:type="character" w:customStyle="1" w:styleId="CommentSubjectChar">
    <w:name w:val="Comment Subject Char"/>
    <w:link w:val="CommentSubject"/>
    <w:rsid w:val="00DC6F57"/>
    <w:rPr>
      <w:b/>
      <w:bCs/>
      <w:lang w:val="sq-AL" w:eastAsia="en-US" w:bidi="ar-SA"/>
    </w:rPr>
  </w:style>
  <w:style w:type="character" w:customStyle="1" w:styleId="FootnoteTextChar">
    <w:name w:val="Footnote Text Char"/>
    <w:link w:val="FootnoteText"/>
    <w:uiPriority w:val="99"/>
    <w:rsid w:val="00DC6F57"/>
    <w:rPr>
      <w:lang w:val="en-GB" w:eastAsia="en-US" w:bidi="ar-SA"/>
    </w:rPr>
  </w:style>
  <w:style w:type="character" w:customStyle="1" w:styleId="CharChar23">
    <w:name w:val="Char Char23"/>
    <w:semiHidden/>
    <w:rsid w:val="0094033C"/>
    <w:rPr>
      <w:lang w:val="en-GB" w:eastAsia="it-IT" w:bidi="ar-SA"/>
    </w:rPr>
  </w:style>
  <w:style w:type="paragraph" w:styleId="ListParagraph">
    <w:name w:val="List Paragraph"/>
    <w:basedOn w:val="Normal"/>
    <w:uiPriority w:val="34"/>
    <w:qFormat/>
    <w:rsid w:val="00DF3287"/>
    <w:pPr>
      <w:spacing w:after="240"/>
      <w:ind w:left="720" w:right="-403"/>
      <w:jc w:val="both"/>
    </w:pPr>
    <w:rPr>
      <w:szCs w:val="20"/>
      <w:lang w:val="en-GB" w:eastAsia="it-IT"/>
    </w:rPr>
  </w:style>
  <w:style w:type="paragraph" w:customStyle="1" w:styleId="subparaCarattere">
    <w:name w:val="subpara Carattere"/>
    <w:basedOn w:val="Normal"/>
    <w:rsid w:val="00E338F0"/>
    <w:pPr>
      <w:tabs>
        <w:tab w:val="num" w:pos="720"/>
      </w:tabs>
      <w:spacing w:after="120"/>
      <w:ind w:left="720" w:hanging="720"/>
      <w:jc w:val="both"/>
    </w:pPr>
    <w:rPr>
      <w:rFonts w:ascii="Bookman Old Style" w:eastAsia="MS Mincho" w:hAnsi="Bookman Old Style"/>
      <w:b/>
      <w:lang w:val="en-US" w:eastAsia="it-IT"/>
    </w:rPr>
  </w:style>
  <w:style w:type="paragraph" w:customStyle="1" w:styleId="paragrafi">
    <w:name w:val="paragrafi"/>
    <w:basedOn w:val="Normal"/>
    <w:rsid w:val="007666B2"/>
    <w:pPr>
      <w:spacing w:before="100" w:beforeAutospacing="1" w:after="100" w:afterAutospacing="1"/>
    </w:pPr>
    <w:rPr>
      <w:lang w:val="en-US"/>
    </w:rPr>
  </w:style>
  <w:style w:type="character" w:customStyle="1" w:styleId="FooterChar">
    <w:name w:val="Footer Char"/>
    <w:link w:val="Footer"/>
    <w:uiPriority w:val="99"/>
    <w:rsid w:val="00D747A4"/>
    <w:rPr>
      <w:sz w:val="24"/>
      <w:szCs w:val="24"/>
      <w:lang w:val="sq-AL" w:eastAsia="en-US"/>
    </w:rPr>
  </w:style>
  <w:style w:type="character" w:styleId="Strong">
    <w:name w:val="Strong"/>
    <w:uiPriority w:val="22"/>
    <w:qFormat/>
    <w:rsid w:val="00D747A4"/>
    <w:rPr>
      <w:b/>
      <w:bCs/>
    </w:rPr>
  </w:style>
  <w:style w:type="paragraph" w:styleId="NoSpacing">
    <w:name w:val="No Spacing"/>
    <w:link w:val="NoSpacingChar"/>
    <w:uiPriority w:val="1"/>
    <w:qFormat/>
    <w:rsid w:val="00D747A4"/>
    <w:rPr>
      <w:rFonts w:ascii="Calibri" w:hAnsi="Calibri"/>
      <w:sz w:val="22"/>
      <w:szCs w:val="22"/>
      <w:lang w:val="sq-AL" w:eastAsia="sq-AL"/>
    </w:rPr>
  </w:style>
  <w:style w:type="paragraph" w:customStyle="1" w:styleId="Default">
    <w:name w:val="Default"/>
    <w:rsid w:val="00D747A4"/>
    <w:pPr>
      <w:autoSpaceDE w:val="0"/>
      <w:autoSpaceDN w:val="0"/>
      <w:adjustRightInd w:val="0"/>
    </w:pPr>
    <w:rPr>
      <w:rFonts w:ascii="GE Inspira" w:hAnsi="GE Inspira" w:cs="GE Inspira"/>
      <w:color w:val="000000"/>
      <w:sz w:val="24"/>
      <w:szCs w:val="24"/>
      <w:lang w:val="sq-AL" w:eastAsia="sq-AL"/>
    </w:rPr>
  </w:style>
  <w:style w:type="character" w:customStyle="1" w:styleId="Heading1Char">
    <w:name w:val="Heading 1 Char"/>
    <w:link w:val="Heading1"/>
    <w:uiPriority w:val="9"/>
    <w:rsid w:val="00664EF4"/>
    <w:rPr>
      <w:rFonts w:ascii="Arial" w:hAnsi="Arial" w:cs="Arial"/>
      <w:b/>
      <w:bCs/>
      <w:kern w:val="32"/>
      <w:sz w:val="32"/>
      <w:szCs w:val="32"/>
      <w:lang w:eastAsia="en-US"/>
    </w:rPr>
  </w:style>
  <w:style w:type="character" w:customStyle="1" w:styleId="Heading6Char">
    <w:name w:val="Heading 6 Char"/>
    <w:link w:val="Heading6"/>
    <w:rsid w:val="00C8370A"/>
    <w:rPr>
      <w:b/>
      <w:bCs/>
      <w:sz w:val="22"/>
      <w:szCs w:val="22"/>
      <w:lang w:val="en-US" w:eastAsia="en-US"/>
    </w:rPr>
  </w:style>
  <w:style w:type="paragraph" w:customStyle="1" w:styleId="Rub3">
    <w:name w:val="Rub3"/>
    <w:basedOn w:val="Normal"/>
    <w:next w:val="Normal"/>
    <w:rsid w:val="00C8370A"/>
    <w:pPr>
      <w:tabs>
        <w:tab w:val="left" w:pos="709"/>
      </w:tabs>
      <w:jc w:val="both"/>
    </w:pPr>
    <w:rPr>
      <w:b/>
      <w:i/>
      <w:sz w:val="20"/>
      <w:szCs w:val="20"/>
      <w:lang w:val="en-GB" w:eastAsia="en-GB"/>
    </w:rPr>
  </w:style>
  <w:style w:type="paragraph" w:customStyle="1" w:styleId="Rub4">
    <w:name w:val="Rub4"/>
    <w:basedOn w:val="Normal"/>
    <w:next w:val="Normal"/>
    <w:rsid w:val="00C8370A"/>
    <w:pPr>
      <w:tabs>
        <w:tab w:val="left" w:pos="709"/>
      </w:tabs>
    </w:pPr>
    <w:rPr>
      <w:b/>
      <w:i/>
      <w:sz w:val="20"/>
      <w:szCs w:val="20"/>
      <w:lang w:val="en-GB" w:eastAsia="en-GB"/>
    </w:rPr>
  </w:style>
  <w:style w:type="paragraph" w:styleId="DocumentMap">
    <w:name w:val="Document Map"/>
    <w:basedOn w:val="Normal"/>
    <w:link w:val="DocumentMapChar"/>
    <w:rsid w:val="00C8370A"/>
    <w:pPr>
      <w:shd w:val="clear" w:color="auto" w:fill="000080"/>
    </w:pPr>
    <w:rPr>
      <w:rFonts w:ascii="Tahoma" w:hAnsi="Tahoma"/>
      <w:sz w:val="20"/>
      <w:szCs w:val="20"/>
      <w:lang w:val="en-US"/>
    </w:rPr>
  </w:style>
  <w:style w:type="character" w:customStyle="1" w:styleId="DocumentMapChar">
    <w:name w:val="Document Map Char"/>
    <w:link w:val="DocumentMap"/>
    <w:rsid w:val="00C8370A"/>
    <w:rPr>
      <w:rFonts w:ascii="Tahoma" w:hAnsi="Tahoma" w:cs="Tahoma"/>
      <w:shd w:val="clear" w:color="auto" w:fill="000080"/>
      <w:lang w:val="en-US" w:eastAsia="en-US"/>
    </w:rPr>
  </w:style>
  <w:style w:type="paragraph" w:customStyle="1" w:styleId="BankNormal">
    <w:name w:val="BankNormal"/>
    <w:basedOn w:val="Normal"/>
    <w:rsid w:val="00C8370A"/>
    <w:pPr>
      <w:spacing w:after="240"/>
    </w:pPr>
    <w:rPr>
      <w:szCs w:val="20"/>
      <w:lang w:val="en-US"/>
    </w:rPr>
  </w:style>
  <w:style w:type="paragraph" w:styleId="BodyTextIndent3">
    <w:name w:val="Body Text Indent 3"/>
    <w:basedOn w:val="Normal"/>
    <w:link w:val="BodyTextIndent3Char"/>
    <w:rsid w:val="00C8370A"/>
    <w:pPr>
      <w:spacing w:after="120"/>
      <w:ind w:left="360"/>
    </w:pPr>
    <w:rPr>
      <w:sz w:val="16"/>
      <w:szCs w:val="16"/>
      <w:lang w:val="en-US"/>
    </w:rPr>
  </w:style>
  <w:style w:type="character" w:customStyle="1" w:styleId="BodyTextIndent3Char">
    <w:name w:val="Body Text Indent 3 Char"/>
    <w:link w:val="BodyTextIndent3"/>
    <w:rsid w:val="00C8370A"/>
    <w:rPr>
      <w:sz w:val="16"/>
      <w:szCs w:val="16"/>
      <w:lang w:val="en-US" w:eastAsia="en-US"/>
    </w:rPr>
  </w:style>
  <w:style w:type="character" w:customStyle="1" w:styleId="Heading8Char">
    <w:name w:val="Heading 8 Char"/>
    <w:link w:val="Heading8"/>
    <w:uiPriority w:val="99"/>
    <w:locked/>
    <w:rsid w:val="00E82C26"/>
    <w:rPr>
      <w:b/>
      <w:bCs/>
      <w:sz w:val="22"/>
      <w:szCs w:val="24"/>
      <w:lang w:val="sq-AL" w:eastAsia="en-US"/>
    </w:rPr>
  </w:style>
  <w:style w:type="paragraph" w:customStyle="1" w:styleId="BodyText0">
    <w:name w:val="~BodyText"/>
    <w:basedOn w:val="Normal"/>
    <w:link w:val="BodyTextChar0"/>
    <w:rsid w:val="00FB131B"/>
    <w:pPr>
      <w:spacing w:before="260" w:line="260" w:lineRule="exact"/>
    </w:pPr>
    <w:rPr>
      <w:rFonts w:ascii="Arial" w:hAnsi="Arial" w:cs="Arial"/>
      <w:sz w:val="20"/>
      <w:lang w:val="en-GB" w:eastAsia="en-GB"/>
    </w:rPr>
  </w:style>
  <w:style w:type="character" w:customStyle="1" w:styleId="BodyTextChar0">
    <w:name w:val="~BodyText Char"/>
    <w:basedOn w:val="DefaultParagraphFont"/>
    <w:link w:val="BodyText0"/>
    <w:rsid w:val="00FB131B"/>
    <w:rPr>
      <w:rFonts w:ascii="Arial" w:hAnsi="Arial" w:cs="Arial"/>
      <w:szCs w:val="24"/>
    </w:rPr>
  </w:style>
  <w:style w:type="paragraph" w:styleId="ListBullet">
    <w:name w:val="List Bullet"/>
    <w:aliases w:val="List Bullet Char1,List Bullet Char Char"/>
    <w:basedOn w:val="Normal"/>
    <w:rsid w:val="00FB131B"/>
    <w:pPr>
      <w:numPr>
        <w:numId w:val="61"/>
      </w:numPr>
    </w:pPr>
    <w:rPr>
      <w:lang w:val="en-GB" w:eastAsia="en-GB"/>
    </w:rPr>
  </w:style>
  <w:style w:type="paragraph" w:customStyle="1" w:styleId="Text">
    <w:name w:val="Text"/>
    <w:basedOn w:val="Normal"/>
    <w:link w:val="TextZchn"/>
    <w:qFormat/>
    <w:rsid w:val="00FB131B"/>
    <w:pPr>
      <w:spacing w:before="120" w:after="120"/>
      <w:jc w:val="both"/>
    </w:pPr>
    <w:rPr>
      <w:rFonts w:ascii="Arial" w:hAnsi="Arial"/>
      <w:sz w:val="20"/>
      <w:szCs w:val="20"/>
    </w:rPr>
  </w:style>
  <w:style w:type="character" w:customStyle="1" w:styleId="TextZchn">
    <w:name w:val="Text Zchn"/>
    <w:link w:val="Text"/>
    <w:rsid w:val="00FB131B"/>
    <w:rPr>
      <w:rFonts w:ascii="Arial" w:hAnsi="Arial"/>
    </w:rPr>
  </w:style>
  <w:style w:type="paragraph" w:customStyle="1" w:styleId="Outline">
    <w:name w:val="Outline"/>
    <w:basedOn w:val="Normal"/>
    <w:autoRedefine/>
    <w:rsid w:val="00FB131B"/>
    <w:pPr>
      <w:tabs>
        <w:tab w:val="left" w:pos="90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ind w:left="720"/>
      <w:jc w:val="both"/>
      <w:textAlignment w:val="baseline"/>
    </w:pPr>
    <w:rPr>
      <w:b/>
      <w:bCs/>
      <w:szCs w:val="20"/>
      <w:lang w:val="en-GB"/>
    </w:rPr>
  </w:style>
  <w:style w:type="character" w:customStyle="1" w:styleId="Heading5Char">
    <w:name w:val="Heading 5 Char"/>
    <w:basedOn w:val="DefaultParagraphFont"/>
    <w:link w:val="Heading5"/>
    <w:uiPriority w:val="9"/>
    <w:rsid w:val="006D191D"/>
    <w:rPr>
      <w:rFonts w:asciiTheme="majorHAnsi" w:eastAsiaTheme="majorEastAsia" w:hAnsiTheme="majorHAnsi" w:cstheme="majorBidi"/>
      <w:color w:val="243F60" w:themeColor="accent1" w:themeShade="7F"/>
      <w:sz w:val="24"/>
      <w:szCs w:val="24"/>
      <w:lang w:val="sq-AL" w:eastAsia="en-US"/>
    </w:rPr>
  </w:style>
  <w:style w:type="character" w:customStyle="1" w:styleId="Heading2Char">
    <w:name w:val="Heading 2 Char"/>
    <w:basedOn w:val="DefaultParagraphFont"/>
    <w:link w:val="Heading2"/>
    <w:rsid w:val="006D191D"/>
    <w:rPr>
      <w:rFonts w:ascii="Arial" w:hAnsi="Arial" w:cs="Arial"/>
      <w:b/>
      <w:bCs/>
      <w:i/>
      <w:iCs/>
      <w:sz w:val="28"/>
      <w:szCs w:val="28"/>
      <w:lang w:val="sq-AL" w:eastAsia="en-US"/>
    </w:rPr>
  </w:style>
  <w:style w:type="character" w:customStyle="1" w:styleId="BodyTextChar">
    <w:name w:val="Body Text Char"/>
    <w:basedOn w:val="DefaultParagraphFont"/>
    <w:link w:val="BodyText"/>
    <w:rsid w:val="006D191D"/>
    <w:rPr>
      <w:sz w:val="22"/>
      <w:szCs w:val="24"/>
      <w:lang w:val="sq-AL" w:eastAsia="en-US"/>
    </w:rPr>
  </w:style>
  <w:style w:type="paragraph" w:styleId="TOCHeading">
    <w:name w:val="TOC Heading"/>
    <w:basedOn w:val="Heading1"/>
    <w:next w:val="Normal"/>
    <w:uiPriority w:val="39"/>
    <w:semiHidden/>
    <w:unhideWhenUsed/>
    <w:qFormat/>
    <w:rsid w:val="006E5ED5"/>
    <w:pPr>
      <w:keepLines/>
      <w:spacing w:before="480" w:after="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6E5ED5"/>
    <w:pPr>
      <w:spacing w:after="200" w:line="276" w:lineRule="auto"/>
    </w:pPr>
    <w:rPr>
      <w:rFonts w:ascii="Calibri" w:hAnsi="Calibri"/>
      <w:sz w:val="22"/>
      <w:szCs w:val="22"/>
      <w:lang w:val="en-US"/>
    </w:rPr>
  </w:style>
  <w:style w:type="character" w:customStyle="1" w:styleId="NoSpacingChar">
    <w:name w:val="No Spacing Char"/>
    <w:link w:val="NoSpacing"/>
    <w:uiPriority w:val="1"/>
    <w:rsid w:val="006E5ED5"/>
    <w:rPr>
      <w:rFonts w:ascii="Calibri" w:hAnsi="Calibri"/>
      <w:sz w:val="22"/>
      <w:szCs w:val="22"/>
      <w:lang w:val="sq-AL" w:eastAsia="sq-AL"/>
    </w:rPr>
  </w:style>
  <w:style w:type="character" w:customStyle="1" w:styleId="NormalWebChar1">
    <w:name w:val="Normal (Web) Char1"/>
    <w:aliases w:val="Char Char,Normal (Web) Char Char Char Char Char Char1,Normal (Web) Char Char Char Char Char Char Char,Normal (Web) Char Char,Normal (Web) Char Char Char Char Char1"/>
    <w:link w:val="NormalWeb"/>
    <w:rsid w:val="009D7D82"/>
    <w:rPr>
      <w:sz w:val="24"/>
      <w:szCs w:val="24"/>
      <w:lang w:val="sq-AL" w:eastAsia="en-US"/>
    </w:rPr>
  </w:style>
  <w:style w:type="character" w:customStyle="1" w:styleId="apple-converted-space">
    <w:name w:val="apple-converted-space"/>
    <w:basedOn w:val="DefaultParagraphFont"/>
    <w:rsid w:val="002409D2"/>
  </w:style>
  <w:style w:type="paragraph" w:styleId="HTMLPreformatted">
    <w:name w:val="HTML Preformatted"/>
    <w:basedOn w:val="Normal"/>
    <w:link w:val="HTMLPreformattedChar"/>
    <w:uiPriority w:val="99"/>
    <w:unhideWhenUsed/>
    <w:rsid w:val="0024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2409D2"/>
    <w:rPr>
      <w:rFonts w:ascii="Courier New"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8894">
      <w:bodyDiv w:val="1"/>
      <w:marLeft w:val="0"/>
      <w:marRight w:val="0"/>
      <w:marTop w:val="0"/>
      <w:marBottom w:val="0"/>
      <w:divBdr>
        <w:top w:val="none" w:sz="0" w:space="0" w:color="auto"/>
        <w:left w:val="none" w:sz="0" w:space="0" w:color="auto"/>
        <w:bottom w:val="none" w:sz="0" w:space="0" w:color="auto"/>
        <w:right w:val="none" w:sz="0" w:space="0" w:color="auto"/>
      </w:divBdr>
      <w:divsChild>
        <w:div w:id="625890123">
          <w:marLeft w:val="0"/>
          <w:marRight w:val="0"/>
          <w:marTop w:val="0"/>
          <w:marBottom w:val="0"/>
          <w:divBdr>
            <w:top w:val="none" w:sz="0" w:space="0" w:color="auto"/>
            <w:left w:val="none" w:sz="0" w:space="0" w:color="auto"/>
            <w:bottom w:val="none" w:sz="0" w:space="0" w:color="auto"/>
            <w:right w:val="none" w:sz="0" w:space="0" w:color="auto"/>
          </w:divBdr>
          <w:divsChild>
            <w:div w:id="5757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7719">
      <w:bodyDiv w:val="1"/>
      <w:marLeft w:val="0"/>
      <w:marRight w:val="0"/>
      <w:marTop w:val="0"/>
      <w:marBottom w:val="0"/>
      <w:divBdr>
        <w:top w:val="none" w:sz="0" w:space="0" w:color="auto"/>
        <w:left w:val="none" w:sz="0" w:space="0" w:color="auto"/>
        <w:bottom w:val="none" w:sz="0" w:space="0" w:color="auto"/>
        <w:right w:val="none" w:sz="0" w:space="0" w:color="auto"/>
      </w:divBdr>
    </w:div>
    <w:div w:id="193270202">
      <w:bodyDiv w:val="1"/>
      <w:marLeft w:val="0"/>
      <w:marRight w:val="0"/>
      <w:marTop w:val="0"/>
      <w:marBottom w:val="0"/>
      <w:divBdr>
        <w:top w:val="none" w:sz="0" w:space="0" w:color="auto"/>
        <w:left w:val="none" w:sz="0" w:space="0" w:color="auto"/>
        <w:bottom w:val="none" w:sz="0" w:space="0" w:color="auto"/>
        <w:right w:val="none" w:sz="0" w:space="0" w:color="auto"/>
      </w:divBdr>
    </w:div>
    <w:div w:id="218589910">
      <w:bodyDiv w:val="1"/>
      <w:marLeft w:val="0"/>
      <w:marRight w:val="0"/>
      <w:marTop w:val="0"/>
      <w:marBottom w:val="0"/>
      <w:divBdr>
        <w:top w:val="none" w:sz="0" w:space="0" w:color="auto"/>
        <w:left w:val="none" w:sz="0" w:space="0" w:color="auto"/>
        <w:bottom w:val="none" w:sz="0" w:space="0" w:color="auto"/>
        <w:right w:val="none" w:sz="0" w:space="0" w:color="auto"/>
      </w:divBdr>
    </w:div>
    <w:div w:id="236591960">
      <w:bodyDiv w:val="1"/>
      <w:marLeft w:val="0"/>
      <w:marRight w:val="0"/>
      <w:marTop w:val="0"/>
      <w:marBottom w:val="0"/>
      <w:divBdr>
        <w:top w:val="none" w:sz="0" w:space="0" w:color="auto"/>
        <w:left w:val="none" w:sz="0" w:space="0" w:color="auto"/>
        <w:bottom w:val="none" w:sz="0" w:space="0" w:color="auto"/>
        <w:right w:val="none" w:sz="0" w:space="0" w:color="auto"/>
      </w:divBdr>
    </w:div>
    <w:div w:id="287593637">
      <w:bodyDiv w:val="1"/>
      <w:marLeft w:val="0"/>
      <w:marRight w:val="0"/>
      <w:marTop w:val="0"/>
      <w:marBottom w:val="0"/>
      <w:divBdr>
        <w:top w:val="none" w:sz="0" w:space="0" w:color="auto"/>
        <w:left w:val="none" w:sz="0" w:space="0" w:color="auto"/>
        <w:bottom w:val="none" w:sz="0" w:space="0" w:color="auto"/>
        <w:right w:val="none" w:sz="0" w:space="0" w:color="auto"/>
      </w:divBdr>
      <w:divsChild>
        <w:div w:id="962346833">
          <w:marLeft w:val="0"/>
          <w:marRight w:val="0"/>
          <w:marTop w:val="0"/>
          <w:marBottom w:val="0"/>
          <w:divBdr>
            <w:top w:val="none" w:sz="0" w:space="0" w:color="auto"/>
            <w:left w:val="none" w:sz="0" w:space="0" w:color="auto"/>
            <w:bottom w:val="none" w:sz="0" w:space="0" w:color="auto"/>
            <w:right w:val="none" w:sz="0" w:space="0" w:color="auto"/>
          </w:divBdr>
          <w:divsChild>
            <w:div w:id="20727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407">
      <w:bodyDiv w:val="1"/>
      <w:marLeft w:val="0"/>
      <w:marRight w:val="0"/>
      <w:marTop w:val="0"/>
      <w:marBottom w:val="0"/>
      <w:divBdr>
        <w:top w:val="none" w:sz="0" w:space="0" w:color="auto"/>
        <w:left w:val="none" w:sz="0" w:space="0" w:color="auto"/>
        <w:bottom w:val="none" w:sz="0" w:space="0" w:color="auto"/>
        <w:right w:val="none" w:sz="0" w:space="0" w:color="auto"/>
      </w:divBdr>
    </w:div>
    <w:div w:id="318849322">
      <w:bodyDiv w:val="1"/>
      <w:marLeft w:val="0"/>
      <w:marRight w:val="0"/>
      <w:marTop w:val="0"/>
      <w:marBottom w:val="0"/>
      <w:divBdr>
        <w:top w:val="none" w:sz="0" w:space="0" w:color="auto"/>
        <w:left w:val="none" w:sz="0" w:space="0" w:color="auto"/>
        <w:bottom w:val="none" w:sz="0" w:space="0" w:color="auto"/>
        <w:right w:val="none" w:sz="0" w:space="0" w:color="auto"/>
      </w:divBdr>
    </w:div>
    <w:div w:id="464083575">
      <w:bodyDiv w:val="1"/>
      <w:marLeft w:val="0"/>
      <w:marRight w:val="0"/>
      <w:marTop w:val="0"/>
      <w:marBottom w:val="0"/>
      <w:divBdr>
        <w:top w:val="none" w:sz="0" w:space="0" w:color="auto"/>
        <w:left w:val="none" w:sz="0" w:space="0" w:color="auto"/>
        <w:bottom w:val="none" w:sz="0" w:space="0" w:color="auto"/>
        <w:right w:val="none" w:sz="0" w:space="0" w:color="auto"/>
      </w:divBdr>
    </w:div>
    <w:div w:id="479200427">
      <w:bodyDiv w:val="1"/>
      <w:marLeft w:val="0"/>
      <w:marRight w:val="0"/>
      <w:marTop w:val="0"/>
      <w:marBottom w:val="0"/>
      <w:divBdr>
        <w:top w:val="none" w:sz="0" w:space="0" w:color="auto"/>
        <w:left w:val="none" w:sz="0" w:space="0" w:color="auto"/>
        <w:bottom w:val="none" w:sz="0" w:space="0" w:color="auto"/>
        <w:right w:val="none" w:sz="0" w:space="0" w:color="auto"/>
      </w:divBdr>
    </w:div>
    <w:div w:id="532688655">
      <w:bodyDiv w:val="1"/>
      <w:marLeft w:val="0"/>
      <w:marRight w:val="0"/>
      <w:marTop w:val="0"/>
      <w:marBottom w:val="0"/>
      <w:divBdr>
        <w:top w:val="none" w:sz="0" w:space="0" w:color="auto"/>
        <w:left w:val="none" w:sz="0" w:space="0" w:color="auto"/>
        <w:bottom w:val="none" w:sz="0" w:space="0" w:color="auto"/>
        <w:right w:val="none" w:sz="0" w:space="0" w:color="auto"/>
      </w:divBdr>
    </w:div>
    <w:div w:id="599532690">
      <w:bodyDiv w:val="1"/>
      <w:marLeft w:val="0"/>
      <w:marRight w:val="0"/>
      <w:marTop w:val="0"/>
      <w:marBottom w:val="0"/>
      <w:divBdr>
        <w:top w:val="none" w:sz="0" w:space="0" w:color="auto"/>
        <w:left w:val="none" w:sz="0" w:space="0" w:color="auto"/>
        <w:bottom w:val="none" w:sz="0" w:space="0" w:color="auto"/>
        <w:right w:val="none" w:sz="0" w:space="0" w:color="auto"/>
      </w:divBdr>
    </w:div>
    <w:div w:id="681518663">
      <w:bodyDiv w:val="1"/>
      <w:marLeft w:val="0"/>
      <w:marRight w:val="0"/>
      <w:marTop w:val="0"/>
      <w:marBottom w:val="0"/>
      <w:divBdr>
        <w:top w:val="none" w:sz="0" w:space="0" w:color="auto"/>
        <w:left w:val="none" w:sz="0" w:space="0" w:color="auto"/>
        <w:bottom w:val="none" w:sz="0" w:space="0" w:color="auto"/>
        <w:right w:val="none" w:sz="0" w:space="0" w:color="auto"/>
      </w:divBdr>
    </w:div>
    <w:div w:id="918174098">
      <w:bodyDiv w:val="1"/>
      <w:marLeft w:val="0"/>
      <w:marRight w:val="0"/>
      <w:marTop w:val="0"/>
      <w:marBottom w:val="0"/>
      <w:divBdr>
        <w:top w:val="none" w:sz="0" w:space="0" w:color="auto"/>
        <w:left w:val="none" w:sz="0" w:space="0" w:color="auto"/>
        <w:bottom w:val="none" w:sz="0" w:space="0" w:color="auto"/>
        <w:right w:val="none" w:sz="0" w:space="0" w:color="auto"/>
      </w:divBdr>
    </w:div>
    <w:div w:id="1052196125">
      <w:bodyDiv w:val="1"/>
      <w:marLeft w:val="0"/>
      <w:marRight w:val="0"/>
      <w:marTop w:val="0"/>
      <w:marBottom w:val="0"/>
      <w:divBdr>
        <w:top w:val="none" w:sz="0" w:space="0" w:color="auto"/>
        <w:left w:val="none" w:sz="0" w:space="0" w:color="auto"/>
        <w:bottom w:val="none" w:sz="0" w:space="0" w:color="auto"/>
        <w:right w:val="none" w:sz="0" w:space="0" w:color="auto"/>
      </w:divBdr>
    </w:div>
    <w:div w:id="1120149853">
      <w:bodyDiv w:val="1"/>
      <w:marLeft w:val="0"/>
      <w:marRight w:val="0"/>
      <w:marTop w:val="0"/>
      <w:marBottom w:val="0"/>
      <w:divBdr>
        <w:top w:val="none" w:sz="0" w:space="0" w:color="auto"/>
        <w:left w:val="none" w:sz="0" w:space="0" w:color="auto"/>
        <w:bottom w:val="none" w:sz="0" w:space="0" w:color="auto"/>
        <w:right w:val="none" w:sz="0" w:space="0" w:color="auto"/>
      </w:divBdr>
    </w:div>
    <w:div w:id="1192107598">
      <w:bodyDiv w:val="1"/>
      <w:marLeft w:val="0"/>
      <w:marRight w:val="0"/>
      <w:marTop w:val="0"/>
      <w:marBottom w:val="0"/>
      <w:divBdr>
        <w:top w:val="none" w:sz="0" w:space="0" w:color="auto"/>
        <w:left w:val="none" w:sz="0" w:space="0" w:color="auto"/>
        <w:bottom w:val="none" w:sz="0" w:space="0" w:color="auto"/>
        <w:right w:val="none" w:sz="0" w:space="0" w:color="auto"/>
      </w:divBdr>
    </w:div>
    <w:div w:id="1277374641">
      <w:bodyDiv w:val="1"/>
      <w:marLeft w:val="0"/>
      <w:marRight w:val="0"/>
      <w:marTop w:val="0"/>
      <w:marBottom w:val="0"/>
      <w:divBdr>
        <w:top w:val="none" w:sz="0" w:space="0" w:color="auto"/>
        <w:left w:val="none" w:sz="0" w:space="0" w:color="auto"/>
        <w:bottom w:val="none" w:sz="0" w:space="0" w:color="auto"/>
        <w:right w:val="none" w:sz="0" w:space="0" w:color="auto"/>
      </w:divBdr>
      <w:divsChild>
        <w:div w:id="422996835">
          <w:marLeft w:val="0"/>
          <w:marRight w:val="0"/>
          <w:marTop w:val="0"/>
          <w:marBottom w:val="0"/>
          <w:divBdr>
            <w:top w:val="none" w:sz="0" w:space="0" w:color="auto"/>
            <w:left w:val="none" w:sz="0" w:space="0" w:color="auto"/>
            <w:bottom w:val="none" w:sz="0" w:space="0" w:color="auto"/>
            <w:right w:val="none" w:sz="0" w:space="0" w:color="auto"/>
          </w:divBdr>
          <w:divsChild>
            <w:div w:id="5539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86744">
      <w:bodyDiv w:val="1"/>
      <w:marLeft w:val="0"/>
      <w:marRight w:val="0"/>
      <w:marTop w:val="0"/>
      <w:marBottom w:val="0"/>
      <w:divBdr>
        <w:top w:val="none" w:sz="0" w:space="0" w:color="auto"/>
        <w:left w:val="none" w:sz="0" w:space="0" w:color="auto"/>
        <w:bottom w:val="none" w:sz="0" w:space="0" w:color="auto"/>
        <w:right w:val="none" w:sz="0" w:space="0" w:color="auto"/>
      </w:divBdr>
    </w:div>
    <w:div w:id="1426220413">
      <w:bodyDiv w:val="1"/>
      <w:marLeft w:val="0"/>
      <w:marRight w:val="0"/>
      <w:marTop w:val="0"/>
      <w:marBottom w:val="0"/>
      <w:divBdr>
        <w:top w:val="none" w:sz="0" w:space="0" w:color="auto"/>
        <w:left w:val="none" w:sz="0" w:space="0" w:color="auto"/>
        <w:bottom w:val="none" w:sz="0" w:space="0" w:color="auto"/>
        <w:right w:val="none" w:sz="0" w:space="0" w:color="auto"/>
      </w:divBdr>
    </w:div>
    <w:div w:id="1689480801">
      <w:bodyDiv w:val="1"/>
      <w:marLeft w:val="0"/>
      <w:marRight w:val="0"/>
      <w:marTop w:val="0"/>
      <w:marBottom w:val="0"/>
      <w:divBdr>
        <w:top w:val="none" w:sz="0" w:space="0" w:color="auto"/>
        <w:left w:val="none" w:sz="0" w:space="0" w:color="auto"/>
        <w:bottom w:val="none" w:sz="0" w:space="0" w:color="auto"/>
        <w:right w:val="none" w:sz="0" w:space="0" w:color="auto"/>
      </w:divBdr>
      <w:divsChild>
        <w:div w:id="1503399736">
          <w:marLeft w:val="0"/>
          <w:marRight w:val="0"/>
          <w:marTop w:val="0"/>
          <w:marBottom w:val="0"/>
          <w:divBdr>
            <w:top w:val="none" w:sz="0" w:space="0" w:color="auto"/>
            <w:left w:val="none" w:sz="0" w:space="0" w:color="auto"/>
            <w:bottom w:val="none" w:sz="0" w:space="0" w:color="auto"/>
            <w:right w:val="none" w:sz="0" w:space="0" w:color="auto"/>
          </w:divBdr>
          <w:divsChild>
            <w:div w:id="21178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7283">
      <w:bodyDiv w:val="1"/>
      <w:marLeft w:val="0"/>
      <w:marRight w:val="0"/>
      <w:marTop w:val="0"/>
      <w:marBottom w:val="0"/>
      <w:divBdr>
        <w:top w:val="none" w:sz="0" w:space="0" w:color="auto"/>
        <w:left w:val="none" w:sz="0" w:space="0" w:color="auto"/>
        <w:bottom w:val="none" w:sz="0" w:space="0" w:color="auto"/>
        <w:right w:val="none" w:sz="0" w:space="0" w:color="auto"/>
      </w:divBdr>
    </w:div>
    <w:div w:id="1914392706">
      <w:bodyDiv w:val="1"/>
      <w:marLeft w:val="0"/>
      <w:marRight w:val="0"/>
      <w:marTop w:val="0"/>
      <w:marBottom w:val="0"/>
      <w:divBdr>
        <w:top w:val="none" w:sz="0" w:space="0" w:color="auto"/>
        <w:left w:val="none" w:sz="0" w:space="0" w:color="auto"/>
        <w:bottom w:val="none" w:sz="0" w:space="0" w:color="auto"/>
        <w:right w:val="none" w:sz="0" w:space="0" w:color="auto"/>
      </w:divBdr>
    </w:div>
    <w:div w:id="1922179704">
      <w:bodyDiv w:val="1"/>
      <w:marLeft w:val="0"/>
      <w:marRight w:val="0"/>
      <w:marTop w:val="0"/>
      <w:marBottom w:val="0"/>
      <w:divBdr>
        <w:top w:val="none" w:sz="0" w:space="0" w:color="auto"/>
        <w:left w:val="none" w:sz="0" w:space="0" w:color="auto"/>
        <w:bottom w:val="none" w:sz="0" w:space="0" w:color="auto"/>
        <w:right w:val="none" w:sz="0" w:space="0" w:color="auto"/>
      </w:divBdr>
    </w:div>
    <w:div w:id="1961305258">
      <w:bodyDiv w:val="1"/>
      <w:marLeft w:val="0"/>
      <w:marRight w:val="0"/>
      <w:marTop w:val="0"/>
      <w:marBottom w:val="0"/>
      <w:divBdr>
        <w:top w:val="none" w:sz="0" w:space="0" w:color="auto"/>
        <w:left w:val="none" w:sz="0" w:space="0" w:color="auto"/>
        <w:bottom w:val="none" w:sz="0" w:space="0" w:color="auto"/>
        <w:right w:val="none" w:sz="0" w:space="0" w:color="auto"/>
      </w:divBdr>
    </w:div>
    <w:div w:id="2007320056">
      <w:bodyDiv w:val="1"/>
      <w:marLeft w:val="0"/>
      <w:marRight w:val="0"/>
      <w:marTop w:val="0"/>
      <w:marBottom w:val="0"/>
      <w:divBdr>
        <w:top w:val="none" w:sz="0" w:space="0" w:color="auto"/>
        <w:left w:val="none" w:sz="0" w:space="0" w:color="auto"/>
        <w:bottom w:val="none" w:sz="0" w:space="0" w:color="auto"/>
        <w:right w:val="none" w:sz="0" w:space="0" w:color="auto"/>
      </w:divBdr>
    </w:div>
    <w:div w:id="2008242736">
      <w:bodyDiv w:val="1"/>
      <w:marLeft w:val="0"/>
      <w:marRight w:val="0"/>
      <w:marTop w:val="0"/>
      <w:marBottom w:val="0"/>
      <w:divBdr>
        <w:top w:val="none" w:sz="0" w:space="0" w:color="auto"/>
        <w:left w:val="none" w:sz="0" w:space="0" w:color="auto"/>
        <w:bottom w:val="none" w:sz="0" w:space="0" w:color="auto"/>
        <w:right w:val="none" w:sz="0" w:space="0" w:color="auto"/>
      </w:divBdr>
    </w:div>
    <w:div w:id="2065792566">
      <w:bodyDiv w:val="1"/>
      <w:marLeft w:val="0"/>
      <w:marRight w:val="0"/>
      <w:marTop w:val="0"/>
      <w:marBottom w:val="0"/>
      <w:divBdr>
        <w:top w:val="none" w:sz="0" w:space="0" w:color="auto"/>
        <w:left w:val="none" w:sz="0" w:space="0" w:color="auto"/>
        <w:bottom w:val="none" w:sz="0" w:space="0" w:color="auto"/>
        <w:right w:val="none" w:sz="0" w:space="0" w:color="auto"/>
      </w:divBdr>
    </w:div>
    <w:div w:id="2067337147">
      <w:bodyDiv w:val="1"/>
      <w:marLeft w:val="0"/>
      <w:marRight w:val="0"/>
      <w:marTop w:val="0"/>
      <w:marBottom w:val="0"/>
      <w:divBdr>
        <w:top w:val="none" w:sz="0" w:space="0" w:color="auto"/>
        <w:left w:val="none" w:sz="0" w:space="0" w:color="auto"/>
        <w:bottom w:val="none" w:sz="0" w:space="0" w:color="auto"/>
        <w:right w:val="none" w:sz="0" w:space="0" w:color="auto"/>
      </w:divBdr>
    </w:div>
    <w:div w:id="206833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p.gov.al" TargetMode="External"/><Relationship Id="rId18" Type="http://schemas.openxmlformats.org/officeDocument/2006/relationships/hyperlink" Target="http://www.gov.a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app.gov.al" TargetMode="External"/><Relationship Id="rId7" Type="http://schemas.openxmlformats.org/officeDocument/2006/relationships/footnotes" Target="footnotes.xml"/><Relationship Id="rId12" Type="http://schemas.openxmlformats.org/officeDocument/2006/relationships/hyperlink" Target="http://www.gov.al" TargetMode="External"/><Relationship Id="rId17" Type="http://schemas.openxmlformats.org/officeDocument/2006/relationships/hyperlink" Target="http://www.app.gov.al"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pp.gov.al" TargetMode="External"/><Relationship Id="rId20" Type="http://schemas.openxmlformats.org/officeDocument/2006/relationships/hyperlink" Target="https://www.app.gov.al/ep/Registration.aspx"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ifikimi.gov.al"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pp.gov.al/ep/Registration.aspx" TargetMode="External"/><Relationship Id="rId23" Type="http://schemas.openxmlformats.org/officeDocument/2006/relationships/footer" Target="footer1.xml"/><Relationship Id="rId28" Type="http://schemas.openxmlformats.org/officeDocument/2006/relationships/header" Target="header2.xml"/><Relationship Id="rId10" Type="http://schemas.openxmlformats.org/officeDocument/2006/relationships/hyperlink" Target="mailto:edi.naqellari@yahoo.com" TargetMode="External"/><Relationship Id="rId19" Type="http://schemas.openxmlformats.org/officeDocument/2006/relationships/hyperlink" Target="http://www.app.gov.al"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pp.gov.al" TargetMode="External"/><Relationship Id="rId22" Type="http://schemas.openxmlformats.org/officeDocument/2006/relationships/header" Target="header1.xml"/><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985AA-C605-485C-8E5C-3A3E9DE0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69</Pages>
  <Words>19732</Words>
  <Characters>112475</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131944</CharactersWithSpaces>
  <SharedDoc>false</SharedDoc>
  <HLinks>
    <vt:vector size="18" baseType="variant">
      <vt:variant>
        <vt:i4>7602301</vt:i4>
      </vt:variant>
      <vt:variant>
        <vt:i4>6</vt:i4>
      </vt:variant>
      <vt:variant>
        <vt:i4>0</vt:i4>
      </vt:variant>
      <vt:variant>
        <vt:i4>5</vt:i4>
      </vt:variant>
      <vt:variant>
        <vt:lpwstr>http://www.gov.al/</vt:lpwstr>
      </vt:variant>
      <vt:variant>
        <vt:lpwstr/>
      </vt:variant>
      <vt:variant>
        <vt:i4>6619171</vt:i4>
      </vt:variant>
      <vt:variant>
        <vt:i4>3</vt:i4>
      </vt:variant>
      <vt:variant>
        <vt:i4>0</vt:i4>
      </vt:variant>
      <vt:variant>
        <vt:i4>5</vt:i4>
      </vt:variant>
      <vt:variant>
        <vt:lpwstr>http://www.app.gov.al/</vt:lpwstr>
      </vt:variant>
      <vt:variant>
        <vt:lpwstr/>
      </vt:variant>
      <vt:variant>
        <vt:i4>7602301</vt:i4>
      </vt:variant>
      <vt:variant>
        <vt:i4>0</vt:i4>
      </vt:variant>
      <vt:variant>
        <vt:i4>0</vt:i4>
      </vt:variant>
      <vt:variant>
        <vt:i4>5</vt:i4>
      </vt:variant>
      <vt:variant>
        <vt:lpwstr>http://www.gov.al/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c:creator>
  <cp:lastModifiedBy>planifikimi2</cp:lastModifiedBy>
  <cp:revision>54</cp:revision>
  <cp:lastPrinted>2014-12-02T10:40:00Z</cp:lastPrinted>
  <dcterms:created xsi:type="dcterms:W3CDTF">2015-01-29T13:23:00Z</dcterms:created>
  <dcterms:modified xsi:type="dcterms:W3CDTF">2015-06-10T15:01:00Z</dcterms:modified>
</cp:coreProperties>
</file>