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6E" w:rsidRPr="0052164C" w:rsidRDefault="0052164C">
      <w:pPr>
        <w:spacing w:line="276" w:lineRule="auto"/>
        <w:ind w:left="1" w:hanging="3"/>
        <w:jc w:val="center"/>
        <w:rPr>
          <w:rFonts w:ascii="Calibri" w:eastAsia="Calibri" w:hAnsi="Calibri" w:cs="Calibri"/>
          <w:caps/>
          <w:sz w:val="28"/>
          <w:szCs w:val="28"/>
          <w:lang w:val="en-US"/>
        </w:rPr>
      </w:pPr>
      <w:bookmarkStart w:id="0" w:name="_GoBack"/>
      <w:bookmarkEnd w:id="0"/>
      <w:r w:rsidRPr="0052164C">
        <w:rPr>
          <w:rFonts w:ascii="Calibri" w:eastAsia="Calibri" w:hAnsi="Calibri" w:cs="Calibri"/>
          <w:b/>
          <w:caps/>
          <w:sz w:val="28"/>
          <w:szCs w:val="28"/>
          <w:lang w:val="en-US"/>
        </w:rPr>
        <w:t>S</w:t>
      </w:r>
      <w:r w:rsidR="007D1ED3" w:rsidRPr="0052164C">
        <w:rPr>
          <w:rFonts w:ascii="Calibri" w:eastAsia="Calibri" w:hAnsi="Calibri" w:cs="Calibri"/>
          <w:b/>
          <w:caps/>
          <w:sz w:val="28"/>
          <w:szCs w:val="28"/>
          <w:lang w:val="en-US"/>
        </w:rPr>
        <w:t xml:space="preserve">trengthening the Global facilitators’ network under the 2003 Convention: </w:t>
      </w:r>
    </w:p>
    <w:p w:rsidR="00A2676E" w:rsidRPr="0052164C" w:rsidRDefault="007D1ED3">
      <w:pPr>
        <w:spacing w:line="276" w:lineRule="auto"/>
        <w:ind w:left="1" w:hanging="3"/>
        <w:jc w:val="center"/>
        <w:rPr>
          <w:rFonts w:ascii="Calibri" w:eastAsia="Calibri" w:hAnsi="Calibri" w:cs="Calibri"/>
          <w:sz w:val="26"/>
          <w:szCs w:val="26"/>
          <w:lang w:val="en-US"/>
        </w:rPr>
      </w:pPr>
      <w:r w:rsidRPr="0052164C">
        <w:rPr>
          <w:rFonts w:ascii="Calibri" w:eastAsia="Calibri" w:hAnsi="Calibri" w:cs="Calibri"/>
          <w:b/>
          <w:caps/>
          <w:sz w:val="28"/>
          <w:szCs w:val="28"/>
          <w:lang w:val="en-US"/>
        </w:rPr>
        <w:t>Training workshop for new facilitators from Europe and North America</w:t>
      </w:r>
      <w:r w:rsidRPr="0052164C">
        <w:rPr>
          <w:rFonts w:ascii="Calibri" w:eastAsia="Calibri" w:hAnsi="Calibri" w:cs="Calibri"/>
          <w:b/>
          <w:smallCaps/>
          <w:sz w:val="26"/>
          <w:szCs w:val="26"/>
          <w:lang w:val="en-US"/>
        </w:rPr>
        <w:br/>
      </w:r>
    </w:p>
    <w:p w:rsidR="00A2676E" w:rsidRPr="0052164C" w:rsidRDefault="007D1ED3">
      <w:pPr>
        <w:spacing w:line="276" w:lineRule="auto"/>
        <w:ind w:left="1" w:hanging="3"/>
        <w:jc w:val="center"/>
        <w:rPr>
          <w:rFonts w:ascii="Calibri" w:eastAsia="Calibri" w:hAnsi="Calibri" w:cs="Calibri"/>
          <w:sz w:val="26"/>
          <w:szCs w:val="26"/>
          <w:lang w:val="en-US"/>
        </w:rPr>
      </w:pPr>
      <w:r w:rsidRPr="0052164C">
        <w:rPr>
          <w:rFonts w:ascii="Calibri" w:eastAsia="Calibri" w:hAnsi="Calibri" w:cs="Calibri"/>
          <w:b/>
          <w:sz w:val="26"/>
          <w:szCs w:val="26"/>
          <w:lang w:val="en-US"/>
        </w:rPr>
        <w:t>Tirana, Albania, 23-27 October 2023</w:t>
      </w:r>
    </w:p>
    <w:p w:rsidR="00A2676E" w:rsidRPr="0052164C" w:rsidRDefault="00A2676E">
      <w:pPr>
        <w:spacing w:line="276" w:lineRule="auto"/>
        <w:ind w:left="1" w:hanging="3"/>
        <w:jc w:val="center"/>
        <w:rPr>
          <w:rFonts w:ascii="Calibri" w:eastAsia="Calibri" w:hAnsi="Calibri" w:cs="Calibri"/>
          <w:sz w:val="26"/>
          <w:szCs w:val="26"/>
          <w:lang w:val="en-US"/>
        </w:rPr>
      </w:pPr>
    </w:p>
    <w:p w:rsidR="00A2676E" w:rsidRPr="0052164C" w:rsidRDefault="007D1ED3">
      <w:pPr>
        <w:tabs>
          <w:tab w:val="center" w:pos="5233"/>
          <w:tab w:val="left" w:pos="8421"/>
        </w:tabs>
        <w:spacing w:line="276" w:lineRule="auto"/>
        <w:ind w:left="1" w:hanging="3"/>
        <w:rPr>
          <w:rFonts w:ascii="Calibri" w:eastAsia="Calibri" w:hAnsi="Calibri" w:cs="Calibri"/>
          <w:sz w:val="26"/>
          <w:szCs w:val="26"/>
          <w:lang w:val="en-US"/>
        </w:rPr>
      </w:pPr>
      <w:r w:rsidRPr="0052164C">
        <w:rPr>
          <w:rFonts w:ascii="Calibri" w:eastAsia="Calibri" w:hAnsi="Calibri" w:cs="Calibri"/>
          <w:b/>
          <w:sz w:val="26"/>
          <w:szCs w:val="26"/>
          <w:lang w:val="en-US"/>
        </w:rPr>
        <w:tab/>
        <w:t>DRAFT PROGRAMME</w:t>
      </w:r>
      <w:r w:rsidRPr="0052164C">
        <w:rPr>
          <w:rFonts w:ascii="Calibri" w:eastAsia="Calibri" w:hAnsi="Calibri" w:cs="Calibri"/>
          <w:b/>
          <w:sz w:val="26"/>
          <w:szCs w:val="26"/>
          <w:lang w:val="en-US"/>
        </w:rPr>
        <w:tab/>
      </w:r>
    </w:p>
    <w:p w:rsidR="00A2676E" w:rsidRPr="0052164C" w:rsidRDefault="00A2676E">
      <w:pPr>
        <w:spacing w:line="276" w:lineRule="auto"/>
        <w:ind w:left="1" w:hanging="3"/>
        <w:jc w:val="center"/>
        <w:rPr>
          <w:rFonts w:ascii="Calibri" w:eastAsia="Calibri" w:hAnsi="Calibri" w:cs="Calibri"/>
          <w:sz w:val="26"/>
          <w:szCs w:val="26"/>
          <w:lang w:val="en-US"/>
        </w:rPr>
      </w:pPr>
    </w:p>
    <w:p w:rsidR="00A2676E" w:rsidRDefault="007D1ED3">
      <w:pPr>
        <w:pStyle w:val="Heading5"/>
        <w:pBdr>
          <w:bottom w:val="none" w:sz="0" w:space="0" w:color="000000"/>
        </w:pBdr>
        <w:spacing w:before="0" w:after="0" w:line="276" w:lineRule="auto"/>
        <w:ind w:left="1" w:hanging="3"/>
        <w:rPr>
          <w:rFonts w:ascii="Calibri" w:eastAsia="Calibri" w:hAnsi="Calibri" w:cs="Calibri"/>
          <w:sz w:val="26"/>
          <w:szCs w:val="26"/>
        </w:rPr>
      </w:pPr>
      <w:r w:rsidRPr="0052164C">
        <w:rPr>
          <w:rFonts w:ascii="Calibri" w:eastAsia="Calibri" w:hAnsi="Calibri" w:cs="Calibri"/>
          <w:sz w:val="26"/>
          <w:szCs w:val="26"/>
          <w:lang w:val="en-US"/>
        </w:rPr>
        <w:t xml:space="preserve">     </w:t>
      </w:r>
      <w:r>
        <w:rPr>
          <w:rFonts w:ascii="Calibri" w:eastAsia="Calibri" w:hAnsi="Calibri" w:cs="Calibri"/>
          <w:sz w:val="26"/>
          <w:szCs w:val="26"/>
        </w:rPr>
        <w:t>Day 1, Monday, 23 October 2023</w:t>
      </w:r>
    </w:p>
    <w:p w:rsidR="00A2676E" w:rsidRDefault="00A2676E">
      <w:pPr>
        <w:ind w:left="0" w:hanging="2"/>
      </w:pPr>
    </w:p>
    <w:tbl>
      <w:tblPr>
        <w:tblStyle w:val="a5"/>
        <w:tblW w:w="9630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010"/>
      </w:tblGrid>
      <w:tr w:rsidR="00A2676E">
        <w:trPr>
          <w:cantSplit/>
          <w:tblHeader/>
        </w:trPr>
        <w:tc>
          <w:tcPr>
            <w:tcW w:w="162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Time</w:t>
            </w:r>
          </w:p>
        </w:tc>
        <w:tc>
          <w:tcPr>
            <w:tcW w:w="801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Session</w:t>
            </w:r>
          </w:p>
        </w:tc>
      </w:tr>
      <w:tr w:rsidR="00A2676E">
        <w:trPr>
          <w:cantSplit/>
        </w:trPr>
        <w:tc>
          <w:tcPr>
            <w:tcW w:w="1620" w:type="dxa"/>
            <w:shd w:val="clear" w:color="auto" w:fill="D0CEC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 09.00 - 09.30 </w:t>
            </w:r>
          </w:p>
        </w:tc>
        <w:tc>
          <w:tcPr>
            <w:tcW w:w="8010" w:type="dxa"/>
            <w:shd w:val="clear" w:color="auto" w:fill="D0CEC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Registration, welcome coffee  </w:t>
            </w:r>
          </w:p>
        </w:tc>
      </w:tr>
      <w:tr w:rsidR="00A2676E">
        <w:trPr>
          <w:cantSplit/>
          <w:trHeight w:val="1826"/>
        </w:trPr>
        <w:tc>
          <w:tcPr>
            <w:tcW w:w="1620" w:type="dxa"/>
            <w:shd w:val="clear" w:color="auto" w:fill="FFFFFF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09.30 - 10.15</w:t>
            </w:r>
          </w:p>
        </w:tc>
        <w:tc>
          <w:tcPr>
            <w:tcW w:w="8010" w:type="dxa"/>
            <w:shd w:val="clear" w:color="auto" w:fill="FFFFFF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Opening  </w:t>
            </w:r>
          </w:p>
          <w:p w:rsidR="00A2676E" w:rsidRDefault="007D1ED3">
            <w:pPr>
              <w:numPr>
                <w:ilvl w:val="0"/>
                <w:numId w:val="6"/>
              </w:num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Welcome speeches </w:t>
            </w:r>
          </w:p>
          <w:p w:rsidR="00A2676E" w:rsidRDefault="007D1ED3">
            <w:pPr>
              <w:numPr>
                <w:ilvl w:val="0"/>
                <w:numId w:val="6"/>
              </w:num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Capacity Building under the 2003 Convention  </w:t>
            </w:r>
          </w:p>
          <w:p w:rsidR="00A2676E" w:rsidRDefault="007D1ED3">
            <w:pPr>
              <w:numPr>
                <w:ilvl w:val="0"/>
                <w:numId w:val="6"/>
              </w:num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Workshop objectives and programme</w:t>
            </w:r>
          </w:p>
          <w:p w:rsidR="00A2676E" w:rsidRDefault="007D1ED3">
            <w:pPr>
              <w:numPr>
                <w:ilvl w:val="0"/>
                <w:numId w:val="6"/>
              </w:num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Brief presentation of participants</w:t>
            </w:r>
          </w:p>
        </w:tc>
      </w:tr>
      <w:tr w:rsidR="00A2676E">
        <w:trPr>
          <w:cantSplit/>
          <w:trHeight w:val="800"/>
        </w:trPr>
        <w:tc>
          <w:tcPr>
            <w:tcW w:w="1620" w:type="dxa"/>
            <w:shd w:val="clear" w:color="auto" w:fill="FFFFFF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10.15 – 11.00</w:t>
            </w:r>
          </w:p>
        </w:tc>
        <w:tc>
          <w:tcPr>
            <w:tcW w:w="8010" w:type="dxa"/>
            <w:shd w:val="clear" w:color="auto" w:fill="FFFFFF"/>
          </w:tcPr>
          <w:p w:rsidR="00A2676E" w:rsidRPr="0052164C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b/>
                <w:lang w:val="en-US"/>
              </w:rPr>
              <w:t xml:space="preserve">Latest developments in the life of the 2003 Convention </w:t>
            </w:r>
          </w:p>
          <w:p w:rsidR="00A2676E" w:rsidRDefault="007D1ED3">
            <w:pPr>
              <w:numPr>
                <w:ilvl w:val="0"/>
                <w:numId w:val="6"/>
              </w:num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Presentation</w:t>
            </w:r>
          </w:p>
        </w:tc>
      </w:tr>
      <w:tr w:rsidR="00A2676E">
        <w:trPr>
          <w:cantSplit/>
          <w:trHeight w:val="435"/>
        </w:trPr>
        <w:tc>
          <w:tcPr>
            <w:tcW w:w="1620" w:type="dxa"/>
            <w:shd w:val="clear" w:color="auto" w:fill="D9D9D9"/>
            <w:vAlign w:val="center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11.00 - 11.15</w:t>
            </w:r>
          </w:p>
        </w:tc>
        <w:tc>
          <w:tcPr>
            <w:tcW w:w="8010" w:type="dxa"/>
            <w:shd w:val="clear" w:color="auto" w:fill="D9D9D9"/>
            <w:vAlign w:val="center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Coffee break</w:t>
            </w:r>
          </w:p>
        </w:tc>
      </w:tr>
      <w:tr w:rsidR="00A2676E" w:rsidRPr="0052164C">
        <w:trPr>
          <w:cantSplit/>
          <w:trHeight w:val="1074"/>
        </w:trPr>
        <w:tc>
          <w:tcPr>
            <w:tcW w:w="1620" w:type="dxa"/>
            <w:shd w:val="clear" w:color="auto" w:fill="FFFFFF"/>
          </w:tcPr>
          <w:p w:rsidR="00A2676E" w:rsidRDefault="00A2676E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11.15 - 13.00</w:t>
            </w:r>
          </w:p>
        </w:tc>
        <w:tc>
          <w:tcPr>
            <w:tcW w:w="8010" w:type="dxa"/>
            <w:shd w:val="clear" w:color="auto" w:fill="FFFFFF"/>
          </w:tcPr>
          <w:p w:rsidR="00A2676E" w:rsidRPr="0052164C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b/>
                <w:lang w:val="en-US"/>
              </w:rPr>
              <w:t xml:space="preserve">A facilitator: multifaceted qualities for multiple roles </w:t>
            </w:r>
          </w:p>
          <w:p w:rsidR="00A2676E" w:rsidRPr="0052164C" w:rsidRDefault="007D1ED3">
            <w:pPr>
              <w:numPr>
                <w:ilvl w:val="0"/>
                <w:numId w:val="6"/>
              </w:num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lang w:val="en-US"/>
              </w:rPr>
              <w:t>Challenging experiences in working with intangible cultural heritage</w:t>
            </w:r>
          </w:p>
          <w:p w:rsidR="00A2676E" w:rsidRPr="0052164C" w:rsidRDefault="007D1ED3">
            <w:pPr>
              <w:numPr>
                <w:ilvl w:val="0"/>
                <w:numId w:val="6"/>
              </w:num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lang w:val="en-US"/>
              </w:rPr>
              <w:t xml:space="preserve">The different roles of a facilitator: debriefing  </w:t>
            </w:r>
          </w:p>
        </w:tc>
      </w:tr>
      <w:tr w:rsidR="00A2676E">
        <w:trPr>
          <w:cantSplit/>
          <w:trHeight w:val="417"/>
        </w:trPr>
        <w:tc>
          <w:tcPr>
            <w:tcW w:w="162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13.00 – 14.30</w:t>
            </w:r>
          </w:p>
        </w:tc>
        <w:tc>
          <w:tcPr>
            <w:tcW w:w="801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Lunch</w:t>
            </w:r>
          </w:p>
        </w:tc>
      </w:tr>
      <w:tr w:rsidR="00A2676E" w:rsidRPr="0052164C">
        <w:trPr>
          <w:cantSplit/>
          <w:trHeight w:val="1515"/>
        </w:trPr>
        <w:tc>
          <w:tcPr>
            <w:tcW w:w="1620" w:type="dxa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14.30 – 16.00</w:t>
            </w:r>
          </w:p>
        </w:tc>
        <w:tc>
          <w:tcPr>
            <w:tcW w:w="8010" w:type="dxa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Facilitation resources </w:t>
            </w:r>
          </w:p>
          <w:p w:rsidR="00A2676E" w:rsidRPr="0052164C" w:rsidRDefault="007D1ED3">
            <w:pPr>
              <w:numPr>
                <w:ilvl w:val="0"/>
                <w:numId w:val="6"/>
              </w:num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164C">
              <w:rPr>
                <w:rFonts w:ascii="Calibri" w:eastAsia="Calibri" w:hAnsi="Calibri" w:cs="Calibri"/>
                <w:lang w:val="en-US"/>
              </w:rPr>
              <w:t xml:space="preserve">The UNESCO materials repository and other useful resources </w:t>
            </w:r>
          </w:p>
          <w:p w:rsidR="00A2676E" w:rsidRPr="0052164C" w:rsidRDefault="007D1ED3">
            <w:pPr>
              <w:numPr>
                <w:ilvl w:val="0"/>
                <w:numId w:val="6"/>
              </w:num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164C">
              <w:rPr>
                <w:rFonts w:ascii="Calibri" w:eastAsia="Calibri" w:hAnsi="Calibri" w:cs="Calibri"/>
                <w:lang w:val="en-US"/>
              </w:rPr>
              <w:t xml:space="preserve">Tailoring a workshop for specific contexts and audiences </w:t>
            </w:r>
          </w:p>
          <w:p w:rsidR="00A2676E" w:rsidRPr="0052164C" w:rsidRDefault="007D1ED3">
            <w:pPr>
              <w:numPr>
                <w:ilvl w:val="0"/>
                <w:numId w:val="6"/>
              </w:num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164C">
              <w:rPr>
                <w:rFonts w:ascii="Calibri" w:eastAsia="Calibri" w:hAnsi="Calibri" w:cs="Calibri"/>
                <w:lang w:val="en-US"/>
              </w:rPr>
              <w:t>Methodological steps and tips for designing and facilitating a workshop</w:t>
            </w:r>
          </w:p>
        </w:tc>
      </w:tr>
      <w:tr w:rsidR="00A2676E">
        <w:trPr>
          <w:cantSplit/>
          <w:trHeight w:val="453"/>
        </w:trPr>
        <w:tc>
          <w:tcPr>
            <w:tcW w:w="1620" w:type="dxa"/>
            <w:shd w:val="clear" w:color="auto" w:fill="D9D9D9"/>
            <w:vAlign w:val="center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16.00 – 16.15</w:t>
            </w:r>
          </w:p>
        </w:tc>
        <w:tc>
          <w:tcPr>
            <w:tcW w:w="8010" w:type="dxa"/>
            <w:shd w:val="clear" w:color="auto" w:fill="D9D9D9"/>
            <w:vAlign w:val="center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Coffee break</w:t>
            </w:r>
          </w:p>
        </w:tc>
      </w:tr>
      <w:tr w:rsidR="00A2676E">
        <w:trPr>
          <w:cantSplit/>
          <w:trHeight w:val="503"/>
        </w:trPr>
        <w:tc>
          <w:tcPr>
            <w:tcW w:w="1620" w:type="dxa"/>
          </w:tcPr>
          <w:p w:rsidR="00A2676E" w:rsidRDefault="00A2676E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16.15 – 17.30</w:t>
            </w:r>
          </w:p>
        </w:tc>
        <w:tc>
          <w:tcPr>
            <w:tcW w:w="8010" w:type="dxa"/>
          </w:tcPr>
          <w:p w:rsidR="00A2676E" w:rsidRPr="0052164C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b/>
                <w:lang w:val="en-US"/>
              </w:rPr>
              <w:t>Burning issues I: Overall Results Framework &amp; Periodic Reporting</w:t>
            </w:r>
          </w:p>
          <w:p w:rsidR="00A2676E" w:rsidRDefault="007D1ED3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Experiences and reflections </w:t>
            </w:r>
          </w:p>
          <w:p w:rsidR="00A2676E" w:rsidRDefault="007D1ED3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</w:t>
            </w:r>
          </w:p>
        </w:tc>
      </w:tr>
      <w:tr w:rsidR="00A2676E" w:rsidRPr="0052164C">
        <w:trPr>
          <w:cantSplit/>
          <w:trHeight w:val="885"/>
        </w:trPr>
        <w:tc>
          <w:tcPr>
            <w:tcW w:w="1620" w:type="dxa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17.30 - 17.50</w:t>
            </w:r>
          </w:p>
        </w:tc>
        <w:tc>
          <w:tcPr>
            <w:tcW w:w="8010" w:type="dxa"/>
          </w:tcPr>
          <w:p w:rsidR="00A2676E" w:rsidRPr="0052164C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b/>
                <w:lang w:val="en-US"/>
              </w:rPr>
              <w:t xml:space="preserve">Celebrating 20 years of living heritage safeguarding – the ICH NGO Forum initiative </w:t>
            </w:r>
          </w:p>
          <w:p w:rsidR="00A2676E" w:rsidRPr="0052164C" w:rsidRDefault="00A2676E">
            <w:p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A2676E">
        <w:trPr>
          <w:cantSplit/>
          <w:trHeight w:val="600"/>
        </w:trPr>
        <w:tc>
          <w:tcPr>
            <w:tcW w:w="1620" w:type="dxa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17.50 - 18.00</w:t>
            </w:r>
          </w:p>
        </w:tc>
        <w:tc>
          <w:tcPr>
            <w:tcW w:w="8010" w:type="dxa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Exit pass </w:t>
            </w:r>
          </w:p>
        </w:tc>
      </w:tr>
      <w:tr w:rsidR="00A2676E">
        <w:trPr>
          <w:cantSplit/>
        </w:trPr>
        <w:tc>
          <w:tcPr>
            <w:tcW w:w="162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18.00</w:t>
            </w:r>
          </w:p>
        </w:tc>
        <w:tc>
          <w:tcPr>
            <w:tcW w:w="801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End of Day 1</w:t>
            </w:r>
          </w:p>
        </w:tc>
      </w:tr>
    </w:tbl>
    <w:p w:rsidR="00A2676E" w:rsidRDefault="00A2676E">
      <w:pPr>
        <w:pStyle w:val="Heading5"/>
        <w:pBdr>
          <w:bottom w:val="none" w:sz="0" w:space="0" w:color="000000"/>
        </w:pBdr>
        <w:spacing w:before="0" w:after="0" w:line="276" w:lineRule="auto"/>
        <w:ind w:left="1" w:hanging="3"/>
        <w:rPr>
          <w:rFonts w:ascii="Calibri" w:eastAsia="Calibri" w:hAnsi="Calibri" w:cs="Calibri"/>
          <w:sz w:val="26"/>
          <w:szCs w:val="26"/>
        </w:rPr>
      </w:pPr>
    </w:p>
    <w:p w:rsidR="00A2676E" w:rsidRDefault="007D1ED3">
      <w:pPr>
        <w:pStyle w:val="Heading5"/>
        <w:pBdr>
          <w:bottom w:val="none" w:sz="0" w:space="0" w:color="000000"/>
        </w:pBdr>
        <w:spacing w:before="0" w:after="0" w:line="276" w:lineRule="auto"/>
        <w:ind w:left="1" w:hanging="3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Day 2, Tuesday, 24 October 2023</w:t>
      </w:r>
    </w:p>
    <w:p w:rsidR="00A2676E" w:rsidRDefault="00A2676E">
      <w:pPr>
        <w:ind w:left="0" w:hanging="2"/>
      </w:pPr>
    </w:p>
    <w:tbl>
      <w:tblPr>
        <w:tblStyle w:val="a6"/>
        <w:tblW w:w="9720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8010"/>
      </w:tblGrid>
      <w:tr w:rsidR="00A2676E">
        <w:trPr>
          <w:cantSplit/>
          <w:tblHeader/>
        </w:trPr>
        <w:tc>
          <w:tcPr>
            <w:tcW w:w="171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Time</w:t>
            </w:r>
          </w:p>
        </w:tc>
        <w:tc>
          <w:tcPr>
            <w:tcW w:w="801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Session</w:t>
            </w:r>
          </w:p>
        </w:tc>
      </w:tr>
      <w:tr w:rsidR="00A2676E">
        <w:trPr>
          <w:cantSplit/>
          <w:trHeight w:val="1187"/>
        </w:trPr>
        <w:tc>
          <w:tcPr>
            <w:tcW w:w="1710" w:type="dxa"/>
            <w:shd w:val="clear" w:color="auto" w:fill="FFFFFF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09.30 - 10.45</w:t>
            </w:r>
          </w:p>
        </w:tc>
        <w:tc>
          <w:tcPr>
            <w:tcW w:w="8010" w:type="dxa"/>
            <w:shd w:val="clear" w:color="auto" w:fill="FFFFFF"/>
          </w:tcPr>
          <w:p w:rsidR="00A2676E" w:rsidRPr="0052164C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b/>
                <w:lang w:val="en-US"/>
              </w:rPr>
              <w:t xml:space="preserve">Burning issue II: Living Heritage and Sustainable Development </w:t>
            </w:r>
          </w:p>
          <w:p w:rsidR="00A2676E" w:rsidRDefault="007D1ED3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Experiences and reflections </w:t>
            </w:r>
          </w:p>
          <w:p w:rsidR="00A2676E" w:rsidRDefault="007D1ED3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</w:t>
            </w:r>
          </w:p>
        </w:tc>
      </w:tr>
      <w:tr w:rsidR="00A2676E">
        <w:trPr>
          <w:cantSplit/>
          <w:trHeight w:val="795"/>
        </w:trPr>
        <w:tc>
          <w:tcPr>
            <w:tcW w:w="1710" w:type="dxa"/>
            <w:shd w:val="clear" w:color="auto" w:fill="FFFFFF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10.45 – 11.30</w:t>
            </w:r>
          </w:p>
        </w:tc>
        <w:tc>
          <w:tcPr>
            <w:tcW w:w="8010" w:type="dxa"/>
            <w:shd w:val="clear" w:color="auto" w:fill="FFFFFF"/>
          </w:tcPr>
          <w:p w:rsidR="00A2676E" w:rsidRPr="0052164C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b/>
                <w:lang w:val="en-US"/>
              </w:rPr>
              <w:t xml:space="preserve">Burning issue III: International Assistance under the 2003 Convention </w:t>
            </w:r>
          </w:p>
          <w:p w:rsidR="00A2676E" w:rsidRDefault="007D1ED3">
            <w:pPr>
              <w:numPr>
                <w:ilvl w:val="0"/>
                <w:numId w:val="9"/>
              </w:num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</w:t>
            </w:r>
          </w:p>
          <w:p w:rsidR="00A2676E" w:rsidRDefault="007D1ED3">
            <w:pPr>
              <w:numPr>
                <w:ilvl w:val="0"/>
                <w:numId w:val="9"/>
              </w:num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 &amp; A</w:t>
            </w:r>
          </w:p>
        </w:tc>
      </w:tr>
      <w:tr w:rsidR="00A2676E">
        <w:trPr>
          <w:cantSplit/>
          <w:trHeight w:val="435"/>
        </w:trPr>
        <w:tc>
          <w:tcPr>
            <w:tcW w:w="1710" w:type="dxa"/>
            <w:shd w:val="clear" w:color="auto" w:fill="D9D9D9"/>
            <w:vAlign w:val="center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11.30 - 11.45</w:t>
            </w:r>
          </w:p>
        </w:tc>
        <w:tc>
          <w:tcPr>
            <w:tcW w:w="8010" w:type="dxa"/>
            <w:shd w:val="clear" w:color="auto" w:fill="D9D9D9"/>
            <w:vAlign w:val="center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Coffee break</w:t>
            </w:r>
          </w:p>
        </w:tc>
      </w:tr>
      <w:tr w:rsidR="00A2676E">
        <w:trPr>
          <w:cantSplit/>
          <w:trHeight w:val="1803"/>
        </w:trPr>
        <w:tc>
          <w:tcPr>
            <w:tcW w:w="1710" w:type="dxa"/>
            <w:shd w:val="clear" w:color="auto" w:fill="FFFFFF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11.45 – 13.00</w:t>
            </w:r>
          </w:p>
          <w:p w:rsidR="00A2676E" w:rsidRDefault="00A2676E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  <w:p w:rsidR="00A2676E" w:rsidRDefault="00A2676E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  <w:p w:rsidR="00A2676E" w:rsidRDefault="00A2676E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010" w:type="dxa"/>
            <w:shd w:val="clear" w:color="auto" w:fill="FFFFFF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International Assistance: experiences from Albania</w:t>
            </w:r>
          </w:p>
          <w:p w:rsidR="00A2676E" w:rsidRPr="0052164C" w:rsidRDefault="007D1ED3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lang w:val="en-US"/>
              </w:rPr>
              <w:t>‘</w:t>
            </w:r>
            <w:hyperlink r:id="rId8">
              <w:r w:rsidRPr="0052164C">
                <w:rPr>
                  <w:rFonts w:ascii="Calibri" w:eastAsia="Calibri" w:hAnsi="Calibri" w:cs="Calibri"/>
                  <w:lang w:val="en-US"/>
                </w:rPr>
                <w:t>Community based inventory of Living heritage in Albania with a view to safeguarding and transmitting to future generations</w:t>
              </w:r>
            </w:hyperlink>
            <w:r w:rsidRPr="0052164C">
              <w:rPr>
                <w:rFonts w:ascii="Calibri" w:eastAsia="Calibri" w:hAnsi="Calibri" w:cs="Calibri"/>
                <w:lang w:val="en-US"/>
              </w:rPr>
              <w:t xml:space="preserve">’ </w:t>
            </w:r>
          </w:p>
          <w:p w:rsidR="00A2676E" w:rsidRPr="0052164C" w:rsidRDefault="007D1ED3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lang w:val="en-US"/>
              </w:rPr>
              <w:t xml:space="preserve">‘Xhubleta, skills, craftsmanship and forms of usage’ </w:t>
            </w:r>
          </w:p>
          <w:p w:rsidR="00A2676E" w:rsidRDefault="007D1ED3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Discussion </w:t>
            </w:r>
          </w:p>
        </w:tc>
      </w:tr>
      <w:tr w:rsidR="00A2676E">
        <w:trPr>
          <w:cantSplit/>
          <w:trHeight w:val="345"/>
        </w:trPr>
        <w:tc>
          <w:tcPr>
            <w:tcW w:w="1710" w:type="dxa"/>
            <w:tcBorders>
              <w:bottom w:val="single" w:sz="4" w:space="0" w:color="000000"/>
            </w:tcBorders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13.00 – 14.30</w:t>
            </w:r>
          </w:p>
        </w:tc>
        <w:tc>
          <w:tcPr>
            <w:tcW w:w="8010" w:type="dxa"/>
            <w:tcBorders>
              <w:bottom w:val="single" w:sz="4" w:space="0" w:color="000000"/>
            </w:tcBorders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Lunch </w:t>
            </w:r>
          </w:p>
        </w:tc>
      </w:tr>
      <w:tr w:rsidR="00A2676E">
        <w:trPr>
          <w:cantSplit/>
          <w:trHeight w:val="1155"/>
        </w:trPr>
        <w:tc>
          <w:tcPr>
            <w:tcW w:w="1710" w:type="dxa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14.30 - 16.00</w:t>
            </w:r>
          </w:p>
        </w:tc>
        <w:tc>
          <w:tcPr>
            <w:tcW w:w="8010" w:type="dxa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Field trip preparation</w:t>
            </w:r>
          </w:p>
          <w:p w:rsidR="00A2676E" w:rsidRDefault="007D1ED3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General outline</w:t>
            </w:r>
          </w:p>
          <w:p w:rsidR="00A2676E" w:rsidRDefault="007D1ED3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Working groups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exercise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2676E">
        <w:trPr>
          <w:cantSplit/>
        </w:trPr>
        <w:tc>
          <w:tcPr>
            <w:tcW w:w="1710" w:type="dxa"/>
            <w:shd w:val="clear" w:color="auto" w:fill="D9D9D9"/>
            <w:vAlign w:val="center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16.00 - 16.15</w:t>
            </w:r>
          </w:p>
        </w:tc>
        <w:tc>
          <w:tcPr>
            <w:tcW w:w="8010" w:type="dxa"/>
            <w:shd w:val="clear" w:color="auto" w:fill="D9D9D9"/>
            <w:vAlign w:val="center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Coffee break</w:t>
            </w:r>
          </w:p>
        </w:tc>
      </w:tr>
      <w:tr w:rsidR="00A2676E">
        <w:trPr>
          <w:cantSplit/>
        </w:trPr>
        <w:tc>
          <w:tcPr>
            <w:tcW w:w="1710" w:type="dxa"/>
            <w:vAlign w:val="center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16.15 – 17:15 </w:t>
            </w:r>
          </w:p>
        </w:tc>
        <w:tc>
          <w:tcPr>
            <w:tcW w:w="8010" w:type="dxa"/>
            <w:vAlign w:val="center"/>
          </w:tcPr>
          <w:p w:rsidR="00A2676E" w:rsidRPr="0052164C" w:rsidRDefault="007D1ED3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lang w:val="en-US"/>
              </w:rPr>
              <w:t>Group presentations - debriefing on the preparation of field visit</w:t>
            </w:r>
          </w:p>
          <w:p w:rsidR="00A2676E" w:rsidRDefault="007D1ED3">
            <w:pPr>
              <w:numPr>
                <w:ilvl w:val="0"/>
                <w:numId w:val="4"/>
              </w:num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</w:t>
            </w:r>
          </w:p>
        </w:tc>
      </w:tr>
      <w:tr w:rsidR="00A2676E">
        <w:trPr>
          <w:cantSplit/>
          <w:trHeight w:val="822"/>
        </w:trPr>
        <w:tc>
          <w:tcPr>
            <w:tcW w:w="1710" w:type="dxa"/>
            <w:vAlign w:val="center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17.15 – 18.00</w:t>
            </w:r>
          </w:p>
        </w:tc>
        <w:tc>
          <w:tcPr>
            <w:tcW w:w="8010" w:type="dxa"/>
            <w:vAlign w:val="center"/>
          </w:tcPr>
          <w:p w:rsidR="00A2676E" w:rsidRPr="0052164C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b/>
                <w:lang w:val="en-US"/>
              </w:rPr>
              <w:t xml:space="preserve">Celebrating 20 years of living heritage safeguarding – the ICH NGO Forum initiative </w:t>
            </w:r>
          </w:p>
          <w:p w:rsidR="00A2676E" w:rsidRDefault="007D1ED3">
            <w:pPr>
              <w:numPr>
                <w:ilvl w:val="0"/>
                <w:numId w:val="9"/>
              </w:num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Collective work</w:t>
            </w:r>
          </w:p>
        </w:tc>
      </w:tr>
      <w:tr w:rsidR="00A2676E">
        <w:trPr>
          <w:cantSplit/>
        </w:trPr>
        <w:tc>
          <w:tcPr>
            <w:tcW w:w="171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18.00</w:t>
            </w:r>
          </w:p>
        </w:tc>
        <w:tc>
          <w:tcPr>
            <w:tcW w:w="801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End of Day 2</w:t>
            </w:r>
          </w:p>
        </w:tc>
      </w:tr>
    </w:tbl>
    <w:p w:rsidR="00A2676E" w:rsidRDefault="00A2676E">
      <w:pPr>
        <w:pStyle w:val="Heading5"/>
        <w:pBdr>
          <w:bottom w:val="none" w:sz="0" w:space="0" w:color="000000"/>
        </w:pBdr>
        <w:spacing w:before="0" w:after="0" w:line="276" w:lineRule="auto"/>
        <w:ind w:left="1" w:hanging="3"/>
        <w:rPr>
          <w:rFonts w:ascii="Calibri" w:eastAsia="Calibri" w:hAnsi="Calibri" w:cs="Calibri"/>
          <w:sz w:val="26"/>
          <w:szCs w:val="26"/>
        </w:rPr>
      </w:pPr>
    </w:p>
    <w:p w:rsidR="00A2676E" w:rsidRPr="0052164C" w:rsidRDefault="007D1ED3">
      <w:pPr>
        <w:pStyle w:val="Heading5"/>
        <w:pBdr>
          <w:bottom w:val="none" w:sz="0" w:space="0" w:color="000000"/>
        </w:pBdr>
        <w:spacing w:before="0" w:after="0" w:line="276" w:lineRule="auto"/>
        <w:ind w:left="1" w:hanging="3"/>
        <w:rPr>
          <w:rFonts w:ascii="Calibri" w:eastAsia="Calibri" w:hAnsi="Calibri" w:cs="Calibri"/>
          <w:sz w:val="26"/>
          <w:szCs w:val="26"/>
          <w:lang w:val="en-US"/>
        </w:rPr>
      </w:pPr>
      <w:r w:rsidRPr="0052164C">
        <w:rPr>
          <w:rFonts w:ascii="Calibri" w:eastAsia="Calibri" w:hAnsi="Calibri" w:cs="Calibri"/>
          <w:sz w:val="26"/>
          <w:szCs w:val="26"/>
          <w:lang w:val="en-US"/>
        </w:rPr>
        <w:t xml:space="preserve">    Day 3, Wednesday, 25 October 2023 - Field trip to Shkodra</w:t>
      </w:r>
    </w:p>
    <w:p w:rsidR="00A2676E" w:rsidRPr="0052164C" w:rsidRDefault="00A2676E">
      <w:pPr>
        <w:spacing w:line="276" w:lineRule="auto"/>
        <w:ind w:left="0" w:hanging="2"/>
        <w:rPr>
          <w:rFonts w:ascii="Calibri" w:eastAsia="Calibri" w:hAnsi="Calibri" w:cs="Calibri"/>
          <w:lang w:val="en-US"/>
        </w:rPr>
      </w:pPr>
    </w:p>
    <w:tbl>
      <w:tblPr>
        <w:tblStyle w:val="a7"/>
        <w:tblW w:w="9360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7650"/>
      </w:tblGrid>
      <w:tr w:rsidR="00A2676E">
        <w:trPr>
          <w:cantSplit/>
          <w:tblHeader/>
        </w:trPr>
        <w:tc>
          <w:tcPr>
            <w:tcW w:w="171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Time</w:t>
            </w:r>
          </w:p>
        </w:tc>
        <w:tc>
          <w:tcPr>
            <w:tcW w:w="765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Session</w:t>
            </w:r>
          </w:p>
        </w:tc>
      </w:tr>
      <w:tr w:rsidR="00A2676E">
        <w:trPr>
          <w:cantSplit/>
        </w:trPr>
        <w:tc>
          <w:tcPr>
            <w:tcW w:w="1710" w:type="dxa"/>
            <w:shd w:val="clear" w:color="auto" w:fill="D0CEC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9.00 – 11.30</w:t>
            </w:r>
          </w:p>
        </w:tc>
        <w:tc>
          <w:tcPr>
            <w:tcW w:w="7650" w:type="dxa"/>
            <w:shd w:val="clear" w:color="auto" w:fill="D0CEC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Departure to Shkodra</w:t>
            </w:r>
          </w:p>
        </w:tc>
      </w:tr>
      <w:tr w:rsidR="00A2676E" w:rsidRPr="0052164C">
        <w:trPr>
          <w:cantSplit/>
          <w:trHeight w:val="579"/>
        </w:trPr>
        <w:tc>
          <w:tcPr>
            <w:tcW w:w="1710" w:type="dxa"/>
            <w:shd w:val="clear" w:color="auto" w:fill="FFFFFF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11.30 - 12.30</w:t>
            </w:r>
          </w:p>
        </w:tc>
        <w:tc>
          <w:tcPr>
            <w:tcW w:w="7650" w:type="dxa"/>
            <w:shd w:val="clear" w:color="auto" w:fill="FFFFFF"/>
          </w:tcPr>
          <w:p w:rsidR="00A2676E" w:rsidRPr="0052164C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lang w:val="en-US"/>
              </w:rPr>
              <w:t xml:space="preserve">Visit at Gjino Mjeda’s atelier of loom work </w:t>
            </w:r>
          </w:p>
        </w:tc>
      </w:tr>
      <w:tr w:rsidR="00A2676E" w:rsidRPr="0052164C">
        <w:trPr>
          <w:cantSplit/>
          <w:trHeight w:val="534"/>
        </w:trPr>
        <w:tc>
          <w:tcPr>
            <w:tcW w:w="1710" w:type="dxa"/>
            <w:shd w:val="clear" w:color="auto" w:fill="FFFFFF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12.30 – 13.30</w:t>
            </w:r>
          </w:p>
        </w:tc>
        <w:tc>
          <w:tcPr>
            <w:tcW w:w="7650" w:type="dxa"/>
            <w:shd w:val="clear" w:color="auto" w:fill="FFFFFF"/>
          </w:tcPr>
          <w:p w:rsidR="00A2676E" w:rsidRPr="0052164C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lang w:val="en-US"/>
              </w:rPr>
              <w:t>Visit at the Filegree workshop of Klemer Gjonaj</w:t>
            </w:r>
          </w:p>
        </w:tc>
      </w:tr>
      <w:tr w:rsidR="00A2676E" w:rsidRPr="0052164C">
        <w:trPr>
          <w:cantSplit/>
          <w:trHeight w:val="435"/>
        </w:trPr>
        <w:tc>
          <w:tcPr>
            <w:tcW w:w="1710" w:type="dxa"/>
            <w:tcBorders>
              <w:bottom w:val="single" w:sz="4" w:space="0" w:color="000000"/>
            </w:tcBorders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13:30 - 15:00</w:t>
            </w:r>
          </w:p>
        </w:tc>
        <w:tc>
          <w:tcPr>
            <w:tcW w:w="7650" w:type="dxa"/>
            <w:tcBorders>
              <w:bottom w:val="single" w:sz="4" w:space="0" w:color="000000"/>
            </w:tcBorders>
            <w:shd w:val="clear" w:color="auto" w:fill="BDD6EE"/>
          </w:tcPr>
          <w:p w:rsidR="00A2676E" w:rsidRPr="0052164C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b/>
                <w:i/>
                <w:lang w:val="en-US"/>
              </w:rPr>
              <w:t xml:space="preserve">Lunch at Colosseo Hotel: </w:t>
            </w:r>
            <w:hyperlink r:id="rId9">
              <w:r w:rsidRPr="0052164C">
                <w:rPr>
                  <w:rFonts w:ascii="Calibri" w:eastAsia="Calibri" w:hAnsi="Calibri" w:cs="Calibri"/>
                  <w:b/>
                  <w:i/>
                  <w:color w:val="0000FF"/>
                  <w:u w:val="single"/>
                  <w:lang w:val="en-US"/>
                </w:rPr>
                <w:t>https://www.colosseohotel.com/</w:t>
              </w:r>
            </w:hyperlink>
          </w:p>
        </w:tc>
      </w:tr>
      <w:tr w:rsidR="00A2676E" w:rsidRPr="0052164C">
        <w:trPr>
          <w:cantSplit/>
          <w:trHeight w:val="453"/>
        </w:trPr>
        <w:tc>
          <w:tcPr>
            <w:tcW w:w="1710" w:type="dxa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15.30 - 16.30</w:t>
            </w:r>
          </w:p>
        </w:tc>
        <w:tc>
          <w:tcPr>
            <w:tcW w:w="7650" w:type="dxa"/>
          </w:tcPr>
          <w:p w:rsidR="00A2676E" w:rsidRPr="0052164C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2164C">
              <w:rPr>
                <w:rFonts w:ascii="Calibri" w:eastAsia="Calibri" w:hAnsi="Calibri" w:cs="Calibri"/>
                <w:color w:val="000000"/>
                <w:lang w:val="en-US"/>
              </w:rPr>
              <w:t xml:space="preserve">Visit at the </w:t>
            </w:r>
            <w:r w:rsidRPr="0052164C">
              <w:rPr>
                <w:rFonts w:ascii="Calibri" w:eastAsia="Calibri" w:hAnsi="Calibri" w:cs="Calibri"/>
                <w:lang w:val="en-US"/>
              </w:rPr>
              <w:t>Marubi</w:t>
            </w:r>
            <w:r w:rsidRPr="0052164C">
              <w:rPr>
                <w:rFonts w:ascii="Calibri" w:eastAsia="Calibri" w:hAnsi="Calibri" w:cs="Calibri"/>
                <w:color w:val="000000"/>
                <w:lang w:val="en-US"/>
              </w:rPr>
              <w:t xml:space="preserve"> National Museum of Photography</w:t>
            </w:r>
          </w:p>
        </w:tc>
      </w:tr>
      <w:tr w:rsidR="00A2676E">
        <w:trPr>
          <w:cantSplit/>
        </w:trPr>
        <w:tc>
          <w:tcPr>
            <w:tcW w:w="1710" w:type="dxa"/>
            <w:shd w:val="clear" w:color="auto" w:fill="D0CEC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16.30 </w:t>
            </w:r>
          </w:p>
        </w:tc>
        <w:tc>
          <w:tcPr>
            <w:tcW w:w="7650" w:type="dxa"/>
            <w:shd w:val="clear" w:color="auto" w:fill="D0CEC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Departure to Tirana </w:t>
            </w:r>
          </w:p>
        </w:tc>
      </w:tr>
    </w:tbl>
    <w:p w:rsidR="00A2676E" w:rsidRDefault="00A2676E">
      <w:pPr>
        <w:spacing w:line="276" w:lineRule="auto"/>
        <w:ind w:left="0" w:hanging="2"/>
        <w:rPr>
          <w:rFonts w:ascii="Calibri" w:eastAsia="Calibri" w:hAnsi="Calibri" w:cs="Calibri"/>
        </w:rPr>
      </w:pPr>
    </w:p>
    <w:p w:rsidR="00A2676E" w:rsidRDefault="007D1ED3">
      <w:pPr>
        <w:pStyle w:val="Heading5"/>
        <w:pBdr>
          <w:bottom w:val="none" w:sz="0" w:space="0" w:color="000000"/>
        </w:pBdr>
        <w:spacing w:before="0" w:after="0" w:line="276" w:lineRule="auto"/>
        <w:ind w:left="1" w:hanging="3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Day 4, Thursday, 26 October 2023</w:t>
      </w:r>
    </w:p>
    <w:p w:rsidR="00A2676E" w:rsidRDefault="00A2676E">
      <w:pPr>
        <w:ind w:left="0" w:hanging="2"/>
      </w:pPr>
    </w:p>
    <w:tbl>
      <w:tblPr>
        <w:tblStyle w:val="a8"/>
        <w:tblW w:w="9360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7650"/>
      </w:tblGrid>
      <w:tr w:rsidR="00A2676E">
        <w:trPr>
          <w:cantSplit/>
          <w:tblHeader/>
        </w:trPr>
        <w:tc>
          <w:tcPr>
            <w:tcW w:w="171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Time</w:t>
            </w:r>
          </w:p>
        </w:tc>
        <w:tc>
          <w:tcPr>
            <w:tcW w:w="765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Session</w:t>
            </w:r>
          </w:p>
        </w:tc>
      </w:tr>
      <w:tr w:rsidR="00A2676E" w:rsidRPr="0052164C">
        <w:trPr>
          <w:cantSplit/>
          <w:trHeight w:val="782"/>
        </w:trPr>
        <w:tc>
          <w:tcPr>
            <w:tcW w:w="1710" w:type="dxa"/>
            <w:shd w:val="clear" w:color="auto" w:fill="FFFFFF"/>
          </w:tcPr>
          <w:p w:rsidR="00A2676E" w:rsidRDefault="007D1ED3">
            <w:pPr>
              <w:spacing w:before="144"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09.30 – 11.00 </w:t>
            </w:r>
          </w:p>
        </w:tc>
        <w:tc>
          <w:tcPr>
            <w:tcW w:w="7650" w:type="dxa"/>
            <w:shd w:val="clear" w:color="auto" w:fill="FFFFFF"/>
          </w:tcPr>
          <w:p w:rsidR="00A2676E" w:rsidRDefault="007D1ED3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Fieldwork - debriefing</w:t>
            </w:r>
          </w:p>
          <w:p w:rsidR="00A2676E" w:rsidRPr="0052164C" w:rsidRDefault="007D1ED3">
            <w:pPr>
              <w:numPr>
                <w:ilvl w:val="0"/>
                <w:numId w:val="9"/>
              </w:num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lang w:val="en-US"/>
              </w:rPr>
              <w:t>Experience sharing and lessons learnt</w:t>
            </w:r>
          </w:p>
        </w:tc>
      </w:tr>
      <w:tr w:rsidR="00A2676E">
        <w:trPr>
          <w:cantSplit/>
        </w:trPr>
        <w:tc>
          <w:tcPr>
            <w:tcW w:w="1710" w:type="dxa"/>
            <w:shd w:val="clear" w:color="auto" w:fill="D9D9D9"/>
            <w:vAlign w:val="center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11.00 – 11.15</w:t>
            </w:r>
          </w:p>
        </w:tc>
        <w:tc>
          <w:tcPr>
            <w:tcW w:w="7650" w:type="dxa"/>
            <w:shd w:val="clear" w:color="auto" w:fill="D9D9D9"/>
            <w:vAlign w:val="center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Coffee break</w:t>
            </w:r>
          </w:p>
        </w:tc>
      </w:tr>
      <w:tr w:rsidR="00A2676E">
        <w:trPr>
          <w:cantSplit/>
          <w:trHeight w:val="1137"/>
        </w:trPr>
        <w:tc>
          <w:tcPr>
            <w:tcW w:w="1710" w:type="dxa"/>
            <w:shd w:val="clear" w:color="auto" w:fill="FFFFFF"/>
          </w:tcPr>
          <w:p w:rsidR="00A2676E" w:rsidRDefault="007D1ED3">
            <w:pPr>
              <w:spacing w:before="144"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11.15 - 12.30</w:t>
            </w:r>
          </w:p>
        </w:tc>
        <w:tc>
          <w:tcPr>
            <w:tcW w:w="7650" w:type="dxa"/>
            <w:shd w:val="clear" w:color="auto" w:fill="FFFFFF"/>
          </w:tcPr>
          <w:p w:rsidR="00A2676E" w:rsidRPr="0052164C" w:rsidRDefault="007D1ED3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b/>
                <w:lang w:val="en-US"/>
              </w:rPr>
              <w:t>Burning issues IV : Developing safeguarding plans for living heritage</w:t>
            </w:r>
          </w:p>
          <w:p w:rsidR="00A2676E" w:rsidRDefault="007D1ED3">
            <w:pPr>
              <w:numPr>
                <w:ilvl w:val="0"/>
                <w:numId w:val="9"/>
              </w:num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step-by-step approach</w:t>
            </w:r>
          </w:p>
          <w:p w:rsidR="00A2676E" w:rsidRDefault="007D1ED3">
            <w:pPr>
              <w:numPr>
                <w:ilvl w:val="0"/>
                <w:numId w:val="9"/>
              </w:num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Experiences and reflections</w:t>
            </w:r>
          </w:p>
          <w:p w:rsidR="00A2676E" w:rsidRDefault="007D1ED3">
            <w:pPr>
              <w:numPr>
                <w:ilvl w:val="0"/>
                <w:numId w:val="9"/>
              </w:num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</w:t>
            </w:r>
          </w:p>
        </w:tc>
      </w:tr>
      <w:tr w:rsidR="00A2676E">
        <w:trPr>
          <w:cantSplit/>
          <w:trHeight w:val="1263"/>
        </w:trPr>
        <w:tc>
          <w:tcPr>
            <w:tcW w:w="1710" w:type="dxa"/>
            <w:shd w:val="clear" w:color="auto" w:fill="FFFFFF"/>
          </w:tcPr>
          <w:p w:rsidR="00A2676E" w:rsidRDefault="007D1ED3">
            <w:pPr>
              <w:spacing w:before="144"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12.30 - 13.00</w:t>
            </w:r>
          </w:p>
        </w:tc>
        <w:tc>
          <w:tcPr>
            <w:tcW w:w="7650" w:type="dxa"/>
            <w:shd w:val="clear" w:color="auto" w:fill="FFFFFF"/>
          </w:tcPr>
          <w:p w:rsidR="00A2676E" w:rsidRPr="0052164C" w:rsidRDefault="007D1ED3">
            <w:pPr>
              <w:spacing w:before="144"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b/>
                <w:lang w:val="en-US"/>
              </w:rPr>
              <w:t>In the shoes of a facilitator</w:t>
            </w:r>
          </w:p>
          <w:p w:rsidR="00A2676E" w:rsidRPr="0052164C" w:rsidRDefault="007D1ED3">
            <w:pPr>
              <w:numPr>
                <w:ilvl w:val="0"/>
                <w:numId w:val="8"/>
              </w:num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lang w:val="en-US"/>
              </w:rPr>
              <w:t>Presentation of scenarios and preparation for mock-workshops</w:t>
            </w:r>
          </w:p>
          <w:p w:rsidR="00A2676E" w:rsidRDefault="007D1ED3">
            <w:pPr>
              <w:numPr>
                <w:ilvl w:val="0"/>
                <w:numId w:val="7"/>
              </w:num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 &amp; A</w:t>
            </w:r>
          </w:p>
        </w:tc>
      </w:tr>
      <w:tr w:rsidR="00A2676E">
        <w:trPr>
          <w:cantSplit/>
        </w:trPr>
        <w:tc>
          <w:tcPr>
            <w:tcW w:w="171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13.00 – 14.30</w:t>
            </w:r>
          </w:p>
        </w:tc>
        <w:tc>
          <w:tcPr>
            <w:tcW w:w="765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Lunch</w:t>
            </w:r>
          </w:p>
        </w:tc>
      </w:tr>
      <w:tr w:rsidR="00A2676E">
        <w:trPr>
          <w:cantSplit/>
          <w:trHeight w:val="813"/>
        </w:trPr>
        <w:tc>
          <w:tcPr>
            <w:tcW w:w="1710" w:type="dxa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14.30 - 16.00</w:t>
            </w:r>
          </w:p>
        </w:tc>
        <w:tc>
          <w:tcPr>
            <w:tcW w:w="7650" w:type="dxa"/>
          </w:tcPr>
          <w:p w:rsidR="00A2676E" w:rsidRDefault="007D1ED3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Mock – workshops scenarios </w:t>
            </w:r>
          </w:p>
          <w:p w:rsidR="00A2676E" w:rsidRDefault="007D1ED3">
            <w:pPr>
              <w:numPr>
                <w:ilvl w:val="0"/>
                <w:numId w:val="7"/>
              </w:num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Group work </w:t>
            </w:r>
          </w:p>
        </w:tc>
      </w:tr>
      <w:tr w:rsidR="00A2676E">
        <w:trPr>
          <w:cantSplit/>
        </w:trPr>
        <w:tc>
          <w:tcPr>
            <w:tcW w:w="1710" w:type="dxa"/>
            <w:shd w:val="clear" w:color="auto" w:fill="D9D9D9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16.00 – 16.15</w:t>
            </w:r>
          </w:p>
        </w:tc>
        <w:tc>
          <w:tcPr>
            <w:tcW w:w="7650" w:type="dxa"/>
            <w:shd w:val="clear" w:color="auto" w:fill="D9D9D9"/>
          </w:tcPr>
          <w:p w:rsidR="00A2676E" w:rsidRDefault="007D1ED3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Coffee break</w:t>
            </w:r>
          </w:p>
        </w:tc>
      </w:tr>
      <w:tr w:rsidR="00A2676E">
        <w:trPr>
          <w:cantSplit/>
          <w:trHeight w:val="890"/>
        </w:trPr>
        <w:tc>
          <w:tcPr>
            <w:tcW w:w="1710" w:type="dxa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16.15 – 17.45</w:t>
            </w:r>
          </w:p>
        </w:tc>
        <w:tc>
          <w:tcPr>
            <w:tcW w:w="7650" w:type="dxa"/>
          </w:tcPr>
          <w:p w:rsidR="00A2676E" w:rsidRDefault="007D1ED3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Mock – workshops scenarios </w:t>
            </w:r>
          </w:p>
          <w:p w:rsidR="00A2676E" w:rsidRDefault="007D1ED3">
            <w:pPr>
              <w:numPr>
                <w:ilvl w:val="0"/>
                <w:numId w:val="7"/>
              </w:num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Group work </w:t>
            </w:r>
          </w:p>
        </w:tc>
      </w:tr>
      <w:tr w:rsidR="00A2676E">
        <w:trPr>
          <w:cantSplit/>
        </w:trPr>
        <w:tc>
          <w:tcPr>
            <w:tcW w:w="171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17.45</w:t>
            </w:r>
          </w:p>
        </w:tc>
        <w:tc>
          <w:tcPr>
            <w:tcW w:w="765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End of Day 4</w:t>
            </w:r>
          </w:p>
        </w:tc>
      </w:tr>
    </w:tbl>
    <w:p w:rsidR="00A2676E" w:rsidRDefault="00A2676E">
      <w:pPr>
        <w:spacing w:line="276" w:lineRule="auto"/>
        <w:ind w:left="0" w:hanging="2"/>
        <w:rPr>
          <w:rFonts w:ascii="Calibri" w:eastAsia="Calibri" w:hAnsi="Calibri" w:cs="Calibri"/>
        </w:rPr>
      </w:pPr>
    </w:p>
    <w:p w:rsidR="00A2676E" w:rsidRDefault="007D1ED3">
      <w:pPr>
        <w:pStyle w:val="Heading5"/>
        <w:pBdr>
          <w:bottom w:val="none" w:sz="0" w:space="0" w:color="000000"/>
        </w:pBdr>
        <w:spacing w:before="0" w:after="0" w:line="276" w:lineRule="auto"/>
        <w:ind w:left="1" w:hanging="3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Day 5, Friday, 27 October 2023</w:t>
      </w:r>
    </w:p>
    <w:p w:rsidR="00A2676E" w:rsidRDefault="00A2676E">
      <w:pPr>
        <w:ind w:left="0" w:hanging="2"/>
      </w:pPr>
    </w:p>
    <w:tbl>
      <w:tblPr>
        <w:tblStyle w:val="a9"/>
        <w:tblW w:w="9360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7650"/>
      </w:tblGrid>
      <w:tr w:rsidR="00A2676E">
        <w:trPr>
          <w:cantSplit/>
          <w:tblHeader/>
        </w:trPr>
        <w:tc>
          <w:tcPr>
            <w:tcW w:w="171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Time</w:t>
            </w:r>
          </w:p>
        </w:tc>
        <w:tc>
          <w:tcPr>
            <w:tcW w:w="765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Session</w:t>
            </w:r>
          </w:p>
        </w:tc>
      </w:tr>
      <w:tr w:rsidR="00A2676E">
        <w:trPr>
          <w:cantSplit/>
          <w:trHeight w:val="1155"/>
        </w:trPr>
        <w:tc>
          <w:tcPr>
            <w:tcW w:w="1710" w:type="dxa"/>
            <w:shd w:val="clear" w:color="auto" w:fill="FFFFFF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09.30 - 11.00</w:t>
            </w:r>
          </w:p>
        </w:tc>
        <w:tc>
          <w:tcPr>
            <w:tcW w:w="7650" w:type="dxa"/>
            <w:shd w:val="clear" w:color="auto" w:fill="FFFFFF"/>
          </w:tcPr>
          <w:p w:rsidR="00A2676E" w:rsidRPr="0052164C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b/>
                <w:lang w:val="en-US"/>
              </w:rPr>
              <w:t>In the shoes of a facilitator</w:t>
            </w:r>
          </w:p>
          <w:p w:rsidR="00A2676E" w:rsidRDefault="007D1ED3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Group presentations</w:t>
            </w:r>
          </w:p>
          <w:p w:rsidR="00A2676E" w:rsidRDefault="007D1ED3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Discussion </w:t>
            </w:r>
          </w:p>
        </w:tc>
      </w:tr>
      <w:tr w:rsidR="00A2676E">
        <w:trPr>
          <w:cantSplit/>
        </w:trPr>
        <w:tc>
          <w:tcPr>
            <w:tcW w:w="1710" w:type="dxa"/>
            <w:shd w:val="clear" w:color="auto" w:fill="D9D9D9"/>
            <w:vAlign w:val="center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11.00 - 11.15</w:t>
            </w:r>
          </w:p>
        </w:tc>
        <w:tc>
          <w:tcPr>
            <w:tcW w:w="7650" w:type="dxa"/>
            <w:shd w:val="clear" w:color="auto" w:fill="D9D9D9"/>
            <w:vAlign w:val="center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Coffee break</w:t>
            </w:r>
          </w:p>
        </w:tc>
      </w:tr>
      <w:tr w:rsidR="00A2676E">
        <w:trPr>
          <w:cantSplit/>
          <w:trHeight w:val="822"/>
        </w:trPr>
        <w:tc>
          <w:tcPr>
            <w:tcW w:w="1710" w:type="dxa"/>
            <w:shd w:val="clear" w:color="auto" w:fill="FFFFFF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11.15 - 13.00</w:t>
            </w:r>
          </w:p>
        </w:tc>
        <w:tc>
          <w:tcPr>
            <w:tcW w:w="7650" w:type="dxa"/>
            <w:shd w:val="clear" w:color="auto" w:fill="FFFFFF"/>
          </w:tcPr>
          <w:p w:rsidR="00A2676E" w:rsidRDefault="007D1ED3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Group presentations </w:t>
            </w:r>
          </w:p>
          <w:p w:rsidR="00A2676E" w:rsidRDefault="007D1ED3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Discussion </w:t>
            </w:r>
          </w:p>
        </w:tc>
      </w:tr>
      <w:tr w:rsidR="00A2676E">
        <w:trPr>
          <w:cantSplit/>
        </w:trPr>
        <w:tc>
          <w:tcPr>
            <w:tcW w:w="1710" w:type="dxa"/>
            <w:tcBorders>
              <w:bottom w:val="single" w:sz="4" w:space="0" w:color="000000"/>
            </w:tcBorders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13.00 – 14.30</w:t>
            </w:r>
          </w:p>
        </w:tc>
        <w:tc>
          <w:tcPr>
            <w:tcW w:w="7650" w:type="dxa"/>
            <w:tcBorders>
              <w:bottom w:val="single" w:sz="4" w:space="0" w:color="000000"/>
            </w:tcBorders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Lunch </w:t>
            </w:r>
          </w:p>
        </w:tc>
      </w:tr>
      <w:tr w:rsidR="00A2676E">
        <w:trPr>
          <w:cantSplit/>
          <w:trHeight w:val="2163"/>
        </w:trPr>
        <w:tc>
          <w:tcPr>
            <w:tcW w:w="1710" w:type="dxa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14.30 - 17.00</w:t>
            </w:r>
          </w:p>
        </w:tc>
        <w:tc>
          <w:tcPr>
            <w:tcW w:w="7650" w:type="dxa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Concluding session</w:t>
            </w:r>
          </w:p>
          <w:p w:rsidR="00A2676E" w:rsidRPr="0052164C" w:rsidRDefault="007D1ED3">
            <w:pPr>
              <w:numPr>
                <w:ilvl w:val="0"/>
                <w:numId w:val="10"/>
              </w:numPr>
              <w:spacing w:line="276" w:lineRule="auto"/>
              <w:ind w:left="0" w:hanging="2"/>
              <w:rPr>
                <w:rFonts w:ascii="Calibri" w:eastAsia="Calibri" w:hAnsi="Calibri" w:cs="Calibri"/>
                <w:lang w:val="en-US"/>
              </w:rPr>
            </w:pPr>
            <w:r w:rsidRPr="0052164C">
              <w:rPr>
                <w:rFonts w:ascii="Calibri" w:eastAsia="Calibri" w:hAnsi="Calibri" w:cs="Calibri"/>
                <w:b/>
                <w:lang w:val="en-US"/>
              </w:rPr>
              <w:t xml:space="preserve">Celebrating 20 years of living heritage safeguarding – the ICH NGO Forum initiative: </w:t>
            </w:r>
            <w:r w:rsidRPr="0052164C">
              <w:rPr>
                <w:rFonts w:ascii="Calibri" w:eastAsia="Calibri" w:hAnsi="Calibri" w:cs="Calibri"/>
                <w:lang w:val="en-US"/>
              </w:rPr>
              <w:t>presentation of the final message</w:t>
            </w:r>
          </w:p>
          <w:p w:rsidR="00A2676E" w:rsidRDefault="007D1ED3">
            <w:pPr>
              <w:numPr>
                <w:ilvl w:val="0"/>
                <w:numId w:val="5"/>
              </w:num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</w:rPr>
              <w:t>Workshop e</w:t>
            </w:r>
            <w:r>
              <w:rPr>
                <w:rFonts w:ascii="Calibri" w:eastAsia="Calibri" w:hAnsi="Calibri" w:cs="Calibri"/>
                <w:color w:val="000000"/>
              </w:rPr>
              <w:t>valuation</w:t>
            </w:r>
          </w:p>
          <w:p w:rsidR="00A2676E" w:rsidRDefault="007D1ED3">
            <w:pPr>
              <w:numPr>
                <w:ilvl w:val="0"/>
                <w:numId w:val="5"/>
              </w:num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Certificates ceremony </w:t>
            </w:r>
          </w:p>
          <w:p w:rsidR="00A2676E" w:rsidRDefault="007D1ED3">
            <w:pPr>
              <w:numPr>
                <w:ilvl w:val="0"/>
                <w:numId w:val="5"/>
              </w:num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Closure</w:t>
            </w:r>
          </w:p>
        </w:tc>
      </w:tr>
      <w:tr w:rsidR="00A2676E">
        <w:trPr>
          <w:cantSplit/>
        </w:trPr>
        <w:tc>
          <w:tcPr>
            <w:tcW w:w="171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17.00</w:t>
            </w:r>
          </w:p>
        </w:tc>
        <w:tc>
          <w:tcPr>
            <w:tcW w:w="7650" w:type="dxa"/>
            <w:shd w:val="clear" w:color="auto" w:fill="BDD6EE"/>
          </w:tcPr>
          <w:p w:rsidR="00A2676E" w:rsidRDefault="007D1ED3">
            <w:pP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End of the training</w:t>
            </w:r>
          </w:p>
        </w:tc>
      </w:tr>
    </w:tbl>
    <w:p w:rsidR="00A2676E" w:rsidRDefault="00A2676E">
      <w:pPr>
        <w:spacing w:line="276" w:lineRule="auto"/>
        <w:ind w:left="0" w:hanging="2"/>
        <w:rPr>
          <w:rFonts w:ascii="Calibri" w:eastAsia="Calibri" w:hAnsi="Calibri" w:cs="Calibri"/>
        </w:rPr>
      </w:pPr>
    </w:p>
    <w:p w:rsidR="00A2676E" w:rsidRDefault="00A2676E">
      <w:pPr>
        <w:spacing w:line="276" w:lineRule="auto"/>
        <w:ind w:left="0" w:hanging="2"/>
        <w:rPr>
          <w:rFonts w:ascii="Calibri" w:eastAsia="Calibri" w:hAnsi="Calibri" w:cs="Calibri"/>
        </w:rPr>
      </w:pPr>
    </w:p>
    <w:sectPr w:rsidR="00A2676E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C7" w:rsidRDefault="00E470C7">
      <w:pPr>
        <w:spacing w:line="240" w:lineRule="auto"/>
        <w:ind w:left="0" w:hanging="2"/>
      </w:pPr>
      <w:r>
        <w:separator/>
      </w:r>
    </w:p>
  </w:endnote>
  <w:endnote w:type="continuationSeparator" w:id="0">
    <w:p w:rsidR="00E470C7" w:rsidRDefault="00E470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6E" w:rsidRPr="0052164C" w:rsidRDefault="007D1ED3">
    <w:pPr>
      <w:ind w:left="0" w:hanging="2"/>
      <w:jc w:val="center"/>
      <w:rPr>
        <w:rFonts w:ascii="Calibri" w:eastAsia="Calibri" w:hAnsi="Calibri" w:cs="Calibri"/>
        <w:color w:val="2E74B5"/>
        <w:lang w:val="en-US"/>
      </w:rPr>
    </w:pPr>
    <w:r w:rsidRPr="0052164C">
      <w:rPr>
        <w:rFonts w:ascii="Calibri" w:eastAsia="Calibri" w:hAnsi="Calibri" w:cs="Calibri"/>
        <w:b/>
        <w:smallCaps/>
        <w:color w:val="2E74B5"/>
        <w:lang w:val="en-US"/>
      </w:rPr>
      <w:t>organized with the support of the Ministry of Education and Culture of Finland</w:t>
    </w:r>
  </w:p>
  <w:p w:rsidR="00A2676E" w:rsidRPr="0052164C" w:rsidRDefault="00A267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lang w:val="en-US"/>
      </w:rPr>
    </w:pPr>
  </w:p>
  <w:p w:rsidR="00A2676E" w:rsidRDefault="007D1E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AE5FDD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:rsidR="00A2676E" w:rsidRDefault="00A267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C7" w:rsidRDefault="00E470C7">
      <w:pPr>
        <w:spacing w:line="240" w:lineRule="auto"/>
        <w:ind w:left="0" w:hanging="2"/>
      </w:pPr>
      <w:r>
        <w:separator/>
      </w:r>
    </w:p>
  </w:footnote>
  <w:footnote w:type="continuationSeparator" w:id="0">
    <w:p w:rsidR="00E470C7" w:rsidRDefault="00E470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6E" w:rsidRDefault="00A2676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</w:rPr>
    </w:pPr>
  </w:p>
  <w:tbl>
    <w:tblPr>
      <w:tblStyle w:val="aa"/>
      <w:tblW w:w="935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92"/>
      <w:gridCol w:w="3053"/>
      <w:gridCol w:w="3505"/>
    </w:tblGrid>
    <w:tr w:rsidR="00A2676E">
      <w:trPr>
        <w:trHeight w:val="1620"/>
        <w:jc w:val="center"/>
      </w:trPr>
      <w:tc>
        <w:tcPr>
          <w:tcW w:w="2792" w:type="dxa"/>
        </w:tcPr>
        <w:p w:rsidR="00A2676E" w:rsidRDefault="007D1E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1" w:hanging="3"/>
            <w:jc w:val="center"/>
            <w:rPr>
              <w:color w:val="000000"/>
            </w:rPr>
          </w:pPr>
          <w:r>
            <w:rPr>
              <w:b/>
              <w:smallCaps/>
              <w:noProof/>
              <w:color w:val="000000"/>
              <w:sz w:val="26"/>
              <w:szCs w:val="26"/>
              <w:lang w:val="en-US"/>
            </w:rPr>
            <w:drawing>
              <wp:inline distT="0" distB="0" distL="114300" distR="114300">
                <wp:extent cx="1307465" cy="939800"/>
                <wp:effectExtent l="0" t="0" r="0" b="0"/>
                <wp:docPr id="1031" name="image1.pn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465" cy="939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3" w:type="dxa"/>
        </w:tcPr>
        <w:p w:rsidR="00A2676E" w:rsidRDefault="007D1E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val="en-US"/>
            </w:rPr>
            <w:drawing>
              <wp:anchor distT="0" distB="1270" distL="114300" distR="115824" simplePos="0" relativeHeight="251658240" behindDoc="0" locked="0" layoutInCell="1" hidden="0" allowOverlap="1">
                <wp:simplePos x="0" y="0"/>
                <wp:positionH relativeFrom="column">
                  <wp:posOffset>-8888</wp:posOffset>
                </wp:positionH>
                <wp:positionV relativeFrom="paragraph">
                  <wp:posOffset>0</wp:posOffset>
                </wp:positionV>
                <wp:extent cx="1821180" cy="944245"/>
                <wp:effectExtent l="0" t="0" r="0" b="0"/>
                <wp:wrapSquare wrapText="bothSides" distT="0" distB="1270" distL="114300" distR="115824"/>
                <wp:docPr id="10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180" cy="944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05" w:type="dxa"/>
        </w:tcPr>
        <w:p w:rsidR="00A2676E" w:rsidRDefault="007D1E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1" w:hanging="3"/>
            <w:rPr>
              <w:color w:val="000000"/>
            </w:rPr>
          </w:pPr>
          <w:r>
            <w:rPr>
              <w:b/>
              <w:smallCaps/>
              <w:noProof/>
              <w:color w:val="000000"/>
              <w:sz w:val="26"/>
              <w:szCs w:val="26"/>
              <w:lang w:val="en-US"/>
            </w:rPr>
            <w:drawing>
              <wp:inline distT="0" distB="0" distL="114300" distR="114300">
                <wp:extent cx="2132965" cy="939165"/>
                <wp:effectExtent l="0" t="0" r="0" b="0"/>
                <wp:docPr id="1032" name="image2.png" descr="A black background with blue and pink logo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A black background with blue and pink logos&#10;&#10;Description automatically generated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965" cy="9391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2676E" w:rsidRDefault="00A267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1479"/>
    <w:multiLevelType w:val="multilevel"/>
    <w:tmpl w:val="1DD4CD64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5D120EA"/>
    <w:multiLevelType w:val="multilevel"/>
    <w:tmpl w:val="F274F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ECB5B39"/>
    <w:multiLevelType w:val="multilevel"/>
    <w:tmpl w:val="AF9C6D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47D3F00"/>
    <w:multiLevelType w:val="multilevel"/>
    <w:tmpl w:val="3CA8873E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D8D67CD"/>
    <w:multiLevelType w:val="multilevel"/>
    <w:tmpl w:val="EF9E0F9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1750697"/>
    <w:multiLevelType w:val="multilevel"/>
    <w:tmpl w:val="F79A5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52C26DB"/>
    <w:multiLevelType w:val="multilevel"/>
    <w:tmpl w:val="BEA666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71F69FA"/>
    <w:multiLevelType w:val="multilevel"/>
    <w:tmpl w:val="F73C4D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479051A"/>
    <w:multiLevelType w:val="multilevel"/>
    <w:tmpl w:val="C82855DE"/>
    <w:lvl w:ilvl="0">
      <w:start w:val="1"/>
      <w:numFmt w:val="bullet"/>
      <w:pStyle w:val="TIRETbul1cm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1"/>
      <w:numFmt w:val="bullet"/>
      <w:lvlText w:val="-"/>
      <w:lvlJc w:val="left"/>
      <w:pPr>
        <w:ind w:left="12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B373BD1"/>
    <w:multiLevelType w:val="multilevel"/>
    <w:tmpl w:val="200E28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6E"/>
    <w:rsid w:val="0052164C"/>
    <w:rsid w:val="007D1ED3"/>
    <w:rsid w:val="00A2676E"/>
    <w:rsid w:val="00AE5FDD"/>
    <w:rsid w:val="00E4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8D8C7-132F-4239-8489-6D8D4A0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fr-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tabs>
        <w:tab w:val="left" w:pos="567"/>
      </w:tabs>
      <w:spacing w:before="120" w:after="240"/>
      <w:outlineLvl w:val="3"/>
    </w:pPr>
    <w:rPr>
      <w:rFonts w:ascii="Arial" w:hAnsi="Arial"/>
      <w:b/>
      <w:bCs/>
      <w:snapToGrid w:val="0"/>
      <w:sz w:val="22"/>
    </w:rPr>
  </w:style>
  <w:style w:type="paragraph" w:styleId="Heading5">
    <w:name w:val="heading 5"/>
    <w:basedOn w:val="Heading4"/>
    <w:next w:val="Normal"/>
    <w:uiPriority w:val="9"/>
    <w:unhideWhenUsed/>
    <w:qFormat/>
    <w:pPr>
      <w:pBdr>
        <w:bottom w:val="single" w:sz="4" w:space="1" w:color="auto"/>
      </w:pBdr>
      <w:outlineLvl w:val="4"/>
    </w:pPr>
    <w:rPr>
      <w:sz w:val="44"/>
      <w:szCs w:val="4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next w:val="Table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fr-FR"/>
    </w:r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fr-FR"/>
    </w:rPr>
  </w:style>
  <w:style w:type="character" w:customStyle="1" w:styleId="Heading4Char">
    <w:name w:val="Heading 4 Char"/>
    <w:rPr>
      <w:rFonts w:ascii="Arial" w:eastAsia="Times New Roman" w:hAnsi="Arial" w:cs="Arial"/>
      <w:b/>
      <w:bCs/>
      <w:snapToGrid w:val="0"/>
      <w:w w:val="100"/>
      <w:position w:val="-1"/>
      <w:sz w:val="22"/>
      <w:szCs w:val="24"/>
      <w:effect w:val="none"/>
      <w:vertAlign w:val="baseline"/>
      <w:cs w:val="0"/>
      <w:em w:val="none"/>
      <w:lang w:val="fr-FR" w:eastAsia="en-US"/>
    </w:rPr>
  </w:style>
  <w:style w:type="character" w:customStyle="1" w:styleId="Heading5Char">
    <w:name w:val="Heading 5 Char"/>
    <w:rPr>
      <w:rFonts w:ascii="Arial" w:eastAsia="Times New Roman" w:hAnsi="Arial" w:cs="Arial"/>
      <w:b/>
      <w:bCs/>
      <w:snapToGrid w:val="0"/>
      <w:w w:val="100"/>
      <w:position w:val="-1"/>
      <w:sz w:val="44"/>
      <w:szCs w:val="44"/>
      <w:effect w:val="none"/>
      <w:vertAlign w:val="baseline"/>
      <w:cs w:val="0"/>
      <w:em w:val="none"/>
      <w:lang w:val="fr-FR" w:eastAsia="en-US"/>
    </w:rPr>
  </w:style>
  <w:style w:type="paragraph" w:customStyle="1" w:styleId="TIRETbul1cm">
    <w:name w:val="TIRET bul 1cm"/>
    <w:basedOn w:val="Normal"/>
    <w:pPr>
      <w:numPr>
        <w:numId w:val="1"/>
      </w:numPr>
      <w:adjustRightInd w:val="0"/>
      <w:spacing w:before="120" w:after="240"/>
      <w:ind w:left="-1" w:hanging="1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character" w:customStyle="1" w:styleId="st1">
    <w:name w:val="st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mmentReference1">
    <w:name w:val="Comment Reference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1">
    <w:name w:val="Comment Text1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val="fr-FR" w:eastAsia="fr-FR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character" w:customStyle="1" w:styleId="CommentSubjectChar">
    <w:name w:val="Comment Subject Char"/>
    <w:rPr>
      <w:rFonts w:ascii="Times New Roman" w:hAnsi="Times New Roman"/>
      <w:b/>
      <w:bCs/>
      <w:w w:val="100"/>
      <w:position w:val="-1"/>
      <w:effect w:val="none"/>
      <w:vertAlign w:val="baseline"/>
      <w:cs w:val="0"/>
      <w:em w:val="none"/>
      <w:lang w:val="fr-FR" w:eastAsia="fr-FR"/>
    </w:rPr>
  </w:style>
  <w:style w:type="paragraph" w:styleId="Revision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fr-FR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US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assistances/community-based-inventory-of-ich-in-albania-with-a-view-to-safeguarding-and-transmitting-to-future-generations-012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losseohotel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py9wM4UCP7jKXHCGGb+qyzihw==">CgMxLjAyCGguZ2pkZ3hzOAByITF5d3ZlVVFQd3VwXzREY0RKcVdqTmFGMnp1QzFNRjNmWg==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CLT/CEH/ITH-S.Schnuttgen</dc:creator>
  <cp:lastModifiedBy>panayiotaandrianopoulou@gmail.com</cp:lastModifiedBy>
  <cp:revision>2</cp:revision>
  <dcterms:created xsi:type="dcterms:W3CDTF">2023-10-22T13:36:00Z</dcterms:created>
  <dcterms:modified xsi:type="dcterms:W3CDTF">2023-10-22T13:36:00Z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e024d6-51f2-471b-ac2c-b1117d65062e_Enabled">
    <vt:lpwstr>true</vt:lpwstr>
  </property>
  <property fmtid="{D5CDD505-2E9C-101B-9397-08002B2CF9AE}" pid="3" name="MSIP_Label_f8e024d6-51f2-471b-ac2c-b1117d65062e_SetDate">
    <vt:lpwstr>2023-10-20T14:20:23Z</vt:lpwstr>
  </property>
  <property fmtid="{D5CDD505-2E9C-101B-9397-08002B2CF9AE}" pid="4" name="MSIP_Label_f8e024d6-51f2-471b-ac2c-b1117d65062e_Method">
    <vt:lpwstr>Standard</vt:lpwstr>
  </property>
  <property fmtid="{D5CDD505-2E9C-101B-9397-08002B2CF9AE}" pid="5" name="MSIP_Label_f8e024d6-51f2-471b-ac2c-b1117d65062e_Name">
    <vt:lpwstr>UNESCO - Unclassified</vt:lpwstr>
  </property>
  <property fmtid="{D5CDD505-2E9C-101B-9397-08002B2CF9AE}" pid="6" name="MSIP_Label_f8e024d6-51f2-471b-ac2c-b1117d65062e_SiteId">
    <vt:lpwstr>1d4fae52-39b3-4bfa-b0b3-022956b11194</vt:lpwstr>
  </property>
  <property fmtid="{D5CDD505-2E9C-101B-9397-08002B2CF9AE}" pid="7" name="MSIP_Label_f8e024d6-51f2-471b-ac2c-b1117d65062e_ActionId">
    <vt:lpwstr>151cb9cc-5791-4863-9d68-95b4a63e4425</vt:lpwstr>
  </property>
  <property fmtid="{D5CDD505-2E9C-101B-9397-08002B2CF9AE}" pid="8" name="MSIP_Label_f8e024d6-51f2-471b-ac2c-b1117d65062e_ContentBits">
    <vt:lpwstr>0</vt:lpwstr>
  </property>
</Properties>
</file>